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EE" w:rsidRPr="008127EE" w:rsidRDefault="008127EE" w:rsidP="008127EE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8127EE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佛山市南海区住房城乡建设和水务局关于印发《佛山市南海区BIM技术应用常见问题汇编》的通知</w:t>
      </w:r>
    </w:p>
    <w:p w:rsidR="00000000" w:rsidRPr="008127EE" w:rsidRDefault="00803290" w:rsidP="008127E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8127EE" w:rsidRPr="008127EE" w:rsidRDefault="008127EE" w:rsidP="008127EE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/>
          <w:color w:val="333333"/>
        </w:rPr>
      </w:pPr>
      <w:r w:rsidRPr="008127EE">
        <w:rPr>
          <w:rFonts w:asciiTheme="minorEastAsia" w:eastAsiaTheme="minorEastAsia" w:hAnsiTheme="minorEastAsia" w:hint="eastAsia"/>
          <w:color w:val="333333"/>
        </w:rPr>
        <w:t>各镇人民政府、街道办事处，区国有资产监督管理局，区建筑工程质量监督站，各建设、设计、审图、施工、监理单位：</w:t>
      </w:r>
    </w:p>
    <w:p w:rsidR="008127EE" w:rsidRPr="008127EE" w:rsidRDefault="008127EE" w:rsidP="008127EE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127EE">
        <w:rPr>
          <w:rFonts w:asciiTheme="minorEastAsia" w:eastAsiaTheme="minorEastAsia" w:hAnsiTheme="minorEastAsia" w:hint="eastAsia"/>
          <w:color w:val="333333"/>
        </w:rPr>
        <w:t xml:space="preserve">　　为推进南海区工程建设领域信息化、数字化、智慧化建设，提高建筑信息模型（BIM）技术应用水平，增强BIM技术在设计、施工、运维中的逐步应用，我局委托市装配式建筑与智能建造协会组织行业相关专业技术人员，针对常见BIM技术应用基础问题、设计阶段问题、施工阶段问题、运维阶段问题等，按照行业标准和规范编制了《佛山市南海区建筑信息模型（BIM）技术应用常见问题汇编》。现印发给你们，使用过程中如有修改意见和建议，请向我局工程质量安全监管股或行业协会反映。</w:t>
      </w:r>
    </w:p>
    <w:p w:rsidR="008127EE" w:rsidRPr="008127EE" w:rsidRDefault="008127EE" w:rsidP="008127EE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127EE">
        <w:rPr>
          <w:rFonts w:asciiTheme="minorEastAsia" w:eastAsiaTheme="minorEastAsia" w:hAnsiTheme="minorEastAsia" w:hint="eastAsia"/>
          <w:color w:val="333333"/>
        </w:rPr>
        <w:t> </w:t>
      </w:r>
    </w:p>
    <w:p w:rsidR="008127EE" w:rsidRPr="008127EE" w:rsidRDefault="008127EE" w:rsidP="008127EE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127EE">
        <w:rPr>
          <w:rFonts w:asciiTheme="minorEastAsia" w:eastAsiaTheme="minorEastAsia" w:hAnsiTheme="minorEastAsia" w:hint="eastAsia"/>
          <w:color w:val="333333"/>
        </w:rPr>
        <w:t xml:space="preserve">　　</w:t>
      </w:r>
    </w:p>
    <w:p w:rsidR="008127EE" w:rsidRPr="008127EE" w:rsidRDefault="008127EE" w:rsidP="008127EE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8127EE">
          <w:rPr>
            <w:rStyle w:val="a6"/>
            <w:rFonts w:asciiTheme="minorEastAsia" w:eastAsiaTheme="minorEastAsia" w:hAnsiTheme="minorEastAsia" w:hint="eastAsia"/>
            <w:color w:val="333333"/>
          </w:rPr>
          <w:t>附件：佛山市南海区BIM技术应用常见问题汇编.pdf</w:t>
        </w:r>
      </w:hyperlink>
    </w:p>
    <w:p w:rsidR="008127EE" w:rsidRPr="008127EE" w:rsidRDefault="008127EE" w:rsidP="008127EE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127EE">
        <w:rPr>
          <w:rFonts w:asciiTheme="minorEastAsia" w:eastAsiaTheme="minorEastAsia" w:hAnsiTheme="minorEastAsia" w:hint="eastAsia"/>
          <w:color w:val="333333"/>
        </w:rPr>
        <w:t> </w:t>
      </w:r>
    </w:p>
    <w:p w:rsidR="008127EE" w:rsidRPr="008127EE" w:rsidRDefault="008127EE" w:rsidP="008127EE">
      <w:pPr>
        <w:pStyle w:val="a5"/>
        <w:shd w:val="clear" w:color="auto" w:fill="FFFFFF"/>
        <w:spacing w:before="225" w:beforeAutospacing="0" w:after="225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8127EE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8127EE" w:rsidRPr="008127EE" w:rsidRDefault="008127EE" w:rsidP="008127EE">
      <w:pPr>
        <w:pStyle w:val="a5"/>
        <w:shd w:val="clear" w:color="auto" w:fill="FFFFFF"/>
        <w:spacing w:before="225" w:beforeAutospacing="0" w:after="225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8127EE">
        <w:rPr>
          <w:rFonts w:asciiTheme="minorEastAsia" w:eastAsiaTheme="minorEastAsia" w:hAnsiTheme="minorEastAsia" w:hint="eastAsia"/>
          <w:color w:val="333333"/>
        </w:rPr>
        <w:t xml:space="preserve">　　2025年1月15日</w:t>
      </w:r>
    </w:p>
    <w:p w:rsidR="008127EE" w:rsidRPr="008127EE" w:rsidRDefault="008127EE" w:rsidP="008127EE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127EE">
        <w:rPr>
          <w:rFonts w:asciiTheme="minorEastAsia" w:eastAsiaTheme="minorEastAsia" w:hAnsiTheme="minorEastAsia" w:hint="eastAsia"/>
          <w:color w:val="333333"/>
        </w:rPr>
        <w:t xml:space="preserve">　　（联系人：张志明，联系电话：86286071）</w:t>
      </w:r>
    </w:p>
    <w:p w:rsidR="008127EE" w:rsidRPr="008127EE" w:rsidRDefault="008127EE"/>
    <w:sectPr w:rsidR="008127EE" w:rsidRPr="00812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290" w:rsidRDefault="00803290" w:rsidP="008127EE">
      <w:r>
        <w:separator/>
      </w:r>
    </w:p>
  </w:endnote>
  <w:endnote w:type="continuationSeparator" w:id="1">
    <w:p w:rsidR="00803290" w:rsidRDefault="00803290" w:rsidP="00812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290" w:rsidRDefault="00803290" w:rsidP="008127EE">
      <w:r>
        <w:separator/>
      </w:r>
    </w:p>
  </w:footnote>
  <w:footnote w:type="continuationSeparator" w:id="1">
    <w:p w:rsidR="00803290" w:rsidRDefault="00803290" w:rsidP="008127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27EE"/>
    <w:rsid w:val="00803290"/>
    <w:rsid w:val="0081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127E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2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27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27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27E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127EE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8127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127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9/499429/6243587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>Regaltec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2025-01-21T01:16:00Z</dcterms:created>
  <dcterms:modified xsi:type="dcterms:W3CDTF">2025-01-21T01:17:00Z</dcterms:modified>
</cp:coreProperties>
</file>