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63" w:rsidRPr="00AB5263" w:rsidRDefault="00AB5263" w:rsidP="00AB5263">
      <w:pPr>
        <w:spacing w:line="360" w:lineRule="auto"/>
        <w:jc w:val="center"/>
        <w:rPr>
          <w:rFonts w:hint="eastAsia"/>
          <w:b/>
          <w:sz w:val="32"/>
          <w:szCs w:val="32"/>
        </w:rPr>
      </w:pPr>
      <w:r w:rsidRPr="00AB5263">
        <w:rPr>
          <w:rFonts w:hint="eastAsia"/>
          <w:b/>
          <w:sz w:val="32"/>
          <w:szCs w:val="32"/>
        </w:rPr>
        <w:t>佛山市南海区住房城乡建设和水利局关于物业管理区域加强无障碍设施管理的通知</w:t>
      </w:r>
    </w:p>
    <w:p w:rsidR="00AB5263" w:rsidRPr="00AB5263" w:rsidRDefault="00AB5263" w:rsidP="00AB5263">
      <w:pPr>
        <w:spacing w:line="360" w:lineRule="auto"/>
        <w:jc w:val="center"/>
        <w:rPr>
          <w:rFonts w:hint="eastAsia"/>
          <w:sz w:val="24"/>
          <w:szCs w:val="24"/>
        </w:rPr>
      </w:pPr>
    </w:p>
    <w:p w:rsidR="00AB5263" w:rsidRPr="00AB5263" w:rsidRDefault="00AB5263" w:rsidP="00AB5263">
      <w:pPr>
        <w:spacing w:line="360" w:lineRule="auto"/>
        <w:rPr>
          <w:rFonts w:hint="eastAsia"/>
          <w:sz w:val="24"/>
          <w:szCs w:val="24"/>
        </w:rPr>
      </w:pPr>
      <w:r w:rsidRPr="00AB5263">
        <w:rPr>
          <w:rFonts w:hint="eastAsia"/>
          <w:sz w:val="24"/>
          <w:szCs w:val="24"/>
        </w:rPr>
        <w:t>各物业管理企业：</w:t>
      </w:r>
    </w:p>
    <w:p w:rsidR="00AB5263" w:rsidRPr="00AB5263" w:rsidRDefault="00AB5263" w:rsidP="00AB5263">
      <w:pPr>
        <w:spacing w:line="360" w:lineRule="auto"/>
        <w:rPr>
          <w:rFonts w:hint="eastAsia"/>
          <w:sz w:val="24"/>
          <w:szCs w:val="24"/>
        </w:rPr>
      </w:pPr>
      <w:r w:rsidRPr="00AB5263">
        <w:rPr>
          <w:rFonts w:hint="eastAsia"/>
          <w:sz w:val="24"/>
          <w:szCs w:val="24"/>
        </w:rPr>
        <w:t xml:space="preserve">　　为做好</w:t>
      </w:r>
      <w:r w:rsidRPr="00AB5263">
        <w:rPr>
          <w:rFonts w:hint="eastAsia"/>
          <w:sz w:val="24"/>
          <w:szCs w:val="24"/>
        </w:rPr>
        <w:t>2020</w:t>
      </w:r>
      <w:r w:rsidRPr="00AB5263">
        <w:rPr>
          <w:rFonts w:hint="eastAsia"/>
          <w:sz w:val="24"/>
          <w:szCs w:val="24"/>
        </w:rPr>
        <w:t>年南海区“创建全国文明城市工作”、“城市创文”指标考评工作，根据创文相关任务要求，请各单位加强物业管理区域内无障碍设施的维护管养，并具体通知如下：</w:t>
      </w:r>
    </w:p>
    <w:p w:rsidR="00AB5263" w:rsidRPr="00AB5263" w:rsidRDefault="00AB5263" w:rsidP="00AB5263">
      <w:pPr>
        <w:spacing w:line="360" w:lineRule="auto"/>
        <w:rPr>
          <w:rFonts w:hint="eastAsia"/>
          <w:sz w:val="24"/>
          <w:szCs w:val="24"/>
        </w:rPr>
      </w:pPr>
      <w:r w:rsidRPr="00AB5263">
        <w:rPr>
          <w:rFonts w:hint="eastAsia"/>
          <w:sz w:val="24"/>
          <w:szCs w:val="24"/>
        </w:rPr>
        <w:t xml:space="preserve">　　一、做好管理区域内各类无障碍设施的维护管养。现有轮椅通道、扶手或缘石坡道等残缺、损坏的要及时修复，确保正常使用。</w:t>
      </w:r>
    </w:p>
    <w:p w:rsidR="00AB5263" w:rsidRPr="00AB5263" w:rsidRDefault="00AB5263" w:rsidP="00AB5263">
      <w:pPr>
        <w:spacing w:line="360" w:lineRule="auto"/>
        <w:rPr>
          <w:rFonts w:hint="eastAsia"/>
          <w:sz w:val="24"/>
          <w:szCs w:val="24"/>
        </w:rPr>
      </w:pPr>
      <w:r w:rsidRPr="00AB5263">
        <w:rPr>
          <w:rFonts w:hint="eastAsia"/>
          <w:sz w:val="24"/>
          <w:szCs w:val="24"/>
        </w:rPr>
        <w:t xml:space="preserve">　　二、无障碍卫生间、第三人卫生间要确保正常使用，不得出现锁闭、以及存放杂物、清洁工具等影响正常使用的情况。</w:t>
      </w:r>
    </w:p>
    <w:p w:rsidR="00AB5263" w:rsidRPr="00AB5263" w:rsidRDefault="00AB5263" w:rsidP="00AB5263">
      <w:pPr>
        <w:spacing w:line="360" w:lineRule="auto"/>
        <w:rPr>
          <w:rFonts w:hint="eastAsia"/>
          <w:sz w:val="24"/>
          <w:szCs w:val="24"/>
        </w:rPr>
      </w:pPr>
      <w:r w:rsidRPr="00AB5263">
        <w:rPr>
          <w:rFonts w:hint="eastAsia"/>
          <w:sz w:val="24"/>
          <w:szCs w:val="24"/>
        </w:rPr>
        <w:t xml:space="preserve">　　三、无障碍设施缺失的，在改造、修缮时，有条件的项目，可增设无障碍坡道、卫生间、标识、扶手等无障碍设施。</w:t>
      </w:r>
    </w:p>
    <w:p w:rsidR="00AB5263" w:rsidRPr="00AB5263" w:rsidRDefault="00AB5263" w:rsidP="00AB5263">
      <w:pPr>
        <w:spacing w:line="360" w:lineRule="auto"/>
        <w:rPr>
          <w:sz w:val="24"/>
          <w:szCs w:val="24"/>
        </w:rPr>
      </w:pPr>
    </w:p>
    <w:p w:rsidR="00AB5263" w:rsidRPr="00AB5263" w:rsidRDefault="00AB5263" w:rsidP="00AB5263">
      <w:pPr>
        <w:spacing w:line="360" w:lineRule="auto"/>
        <w:rPr>
          <w:sz w:val="24"/>
          <w:szCs w:val="24"/>
        </w:rPr>
      </w:pPr>
      <w:r w:rsidRPr="00AB5263">
        <w:rPr>
          <w:sz w:val="24"/>
          <w:szCs w:val="24"/>
        </w:rPr>
        <w:t xml:space="preserve"> </w:t>
      </w:r>
    </w:p>
    <w:p w:rsidR="00AB5263" w:rsidRPr="00AB5263" w:rsidRDefault="00AB5263" w:rsidP="00AB5263">
      <w:pPr>
        <w:spacing w:line="360" w:lineRule="auto"/>
        <w:rPr>
          <w:sz w:val="24"/>
          <w:szCs w:val="24"/>
        </w:rPr>
      </w:pPr>
    </w:p>
    <w:p w:rsidR="00AB5263" w:rsidRPr="00AB5263" w:rsidRDefault="00AB5263" w:rsidP="005C6FEA">
      <w:pPr>
        <w:spacing w:line="360" w:lineRule="auto"/>
        <w:jc w:val="right"/>
        <w:rPr>
          <w:rFonts w:hint="eastAsia"/>
          <w:sz w:val="24"/>
          <w:szCs w:val="24"/>
        </w:rPr>
      </w:pPr>
      <w:r w:rsidRPr="00AB5263">
        <w:rPr>
          <w:rFonts w:hint="eastAsia"/>
          <w:sz w:val="24"/>
          <w:szCs w:val="24"/>
        </w:rPr>
        <w:t xml:space="preserve">　　佛山市南海区住房城乡建设和水利局</w:t>
      </w:r>
    </w:p>
    <w:p w:rsidR="00AB5263" w:rsidRPr="00AB5263" w:rsidRDefault="00AB5263" w:rsidP="005C6FEA">
      <w:pPr>
        <w:spacing w:line="360" w:lineRule="auto"/>
        <w:jc w:val="right"/>
        <w:rPr>
          <w:sz w:val="24"/>
          <w:szCs w:val="24"/>
        </w:rPr>
      </w:pPr>
      <w:r w:rsidRPr="00AB5263">
        <w:rPr>
          <w:rFonts w:hint="eastAsia"/>
          <w:sz w:val="24"/>
          <w:szCs w:val="24"/>
        </w:rPr>
        <w:t xml:space="preserve">　　</w:t>
      </w:r>
      <w:r w:rsidRPr="00AB5263">
        <w:rPr>
          <w:rFonts w:hint="eastAsia"/>
          <w:sz w:val="24"/>
          <w:szCs w:val="24"/>
        </w:rPr>
        <w:t>2020</w:t>
      </w:r>
      <w:r w:rsidRPr="00AB5263">
        <w:rPr>
          <w:rFonts w:hint="eastAsia"/>
          <w:sz w:val="24"/>
          <w:szCs w:val="24"/>
        </w:rPr>
        <w:t>年</w:t>
      </w:r>
      <w:r w:rsidRPr="00AB5263">
        <w:rPr>
          <w:rFonts w:hint="eastAsia"/>
          <w:sz w:val="24"/>
          <w:szCs w:val="24"/>
        </w:rPr>
        <w:t>7</w:t>
      </w:r>
      <w:r w:rsidRPr="00AB5263">
        <w:rPr>
          <w:rFonts w:hint="eastAsia"/>
          <w:sz w:val="24"/>
          <w:szCs w:val="24"/>
        </w:rPr>
        <w:t>月</w:t>
      </w:r>
      <w:r w:rsidRPr="00AB5263">
        <w:rPr>
          <w:rFonts w:hint="eastAsia"/>
          <w:sz w:val="24"/>
          <w:szCs w:val="24"/>
        </w:rPr>
        <w:t>27</w:t>
      </w:r>
      <w:r w:rsidRPr="00AB5263">
        <w:rPr>
          <w:rFonts w:hint="eastAsia"/>
          <w:sz w:val="24"/>
          <w:szCs w:val="24"/>
        </w:rPr>
        <w:t>日</w:t>
      </w:r>
    </w:p>
    <w:sectPr w:rsidR="00AB5263" w:rsidRPr="00AB5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C14" w:rsidRDefault="007B5C14" w:rsidP="00AB5263">
      <w:r>
        <w:separator/>
      </w:r>
    </w:p>
  </w:endnote>
  <w:endnote w:type="continuationSeparator" w:id="1">
    <w:p w:rsidR="007B5C14" w:rsidRDefault="007B5C14" w:rsidP="00AB5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C14" w:rsidRDefault="007B5C14" w:rsidP="00AB5263">
      <w:r>
        <w:separator/>
      </w:r>
    </w:p>
  </w:footnote>
  <w:footnote w:type="continuationSeparator" w:id="1">
    <w:p w:rsidR="007B5C14" w:rsidRDefault="007B5C14" w:rsidP="00AB5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263"/>
    <w:rsid w:val="005C6FEA"/>
    <w:rsid w:val="007B5C14"/>
    <w:rsid w:val="00AB5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5263"/>
    <w:rPr>
      <w:sz w:val="18"/>
      <w:szCs w:val="18"/>
    </w:rPr>
  </w:style>
  <w:style w:type="paragraph" w:styleId="a4">
    <w:name w:val="footer"/>
    <w:basedOn w:val="a"/>
    <w:link w:val="Char0"/>
    <w:uiPriority w:val="99"/>
    <w:semiHidden/>
    <w:unhideWhenUsed/>
    <w:rsid w:val="00AB5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52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Company>Regaltec</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6</cp:revision>
  <dcterms:created xsi:type="dcterms:W3CDTF">2020-07-30T01:39:00Z</dcterms:created>
  <dcterms:modified xsi:type="dcterms:W3CDTF">2020-07-30T01:40:00Z</dcterms:modified>
</cp:coreProperties>
</file>