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52863" w:rsidRDefault="00A52863" w:rsidP="00A52863">
      <w:pPr>
        <w:jc w:val="center"/>
        <w:rPr>
          <w:rFonts w:ascii="微软雅黑" w:eastAsia="微软雅黑" w:hAnsi="微软雅黑"/>
          <w:color w:val="000000"/>
          <w:sz w:val="36"/>
          <w:szCs w:val="36"/>
        </w:rPr>
      </w:pPr>
      <w:r w:rsidRPr="00A52863">
        <w:rPr>
          <w:rFonts w:ascii="微软雅黑" w:eastAsia="微软雅黑" w:hAnsi="微软雅黑" w:hint="eastAsia"/>
          <w:color w:val="000000"/>
          <w:sz w:val="36"/>
          <w:szCs w:val="36"/>
        </w:rPr>
        <w:t>佛山市南海区住房城乡建设和水利局关于举办用工实名制管理和保障农民工工资支付专题培训班的通知</w:t>
      </w:r>
    </w:p>
    <w:p w:rsidR="00A52863" w:rsidRDefault="00A52863">
      <w:pPr>
        <w:rPr>
          <w:rFonts w:ascii="微软雅黑" w:eastAsia="微软雅黑" w:hAnsi="微软雅黑"/>
          <w:color w:val="000000"/>
          <w:sz w:val="44"/>
          <w:szCs w:val="44"/>
        </w:rPr>
      </w:pPr>
    </w:p>
    <w:p w:rsidR="00A52863" w:rsidRPr="00A52863" w:rsidRDefault="00A52863" w:rsidP="00A52863">
      <w:pPr>
        <w:widowControl/>
        <w:spacing w:line="480" w:lineRule="auto"/>
        <w:jc w:val="left"/>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各镇（街道）城建和水利办公室，各相关单位：</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为进一步夯实劳务实名制和工人工资分账制管理工作，有效预防化解房屋建筑和市政基础设施工程欠款和劳资纠纷的发生，我局定于12月11日举办用工实名制管理和保障农民工工资支付专题培训班，并委托佛山市南海区建筑业协会承办。现就有关事项通知如下：</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一、培训时间</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培训以镇（街道）为单位，分两批进行，具体安排见下表：</w:t>
      </w:r>
    </w:p>
    <w:tbl>
      <w:tblPr>
        <w:tblW w:w="9781" w:type="dxa"/>
        <w:tblInd w:w="-542" w:type="dxa"/>
        <w:tblCellMar>
          <w:top w:w="15" w:type="dxa"/>
          <w:left w:w="15" w:type="dxa"/>
          <w:bottom w:w="15" w:type="dxa"/>
          <w:right w:w="15" w:type="dxa"/>
        </w:tblCellMar>
        <w:tblLook w:val="04A0"/>
      </w:tblPr>
      <w:tblGrid>
        <w:gridCol w:w="993"/>
        <w:gridCol w:w="1417"/>
        <w:gridCol w:w="2410"/>
        <w:gridCol w:w="4961"/>
      </w:tblGrid>
      <w:tr w:rsidR="00A52863" w:rsidRPr="00A52863" w:rsidTr="00A52863">
        <w:tc>
          <w:tcPr>
            <w:tcW w:w="993" w:type="dxa"/>
            <w:tcBorders>
              <w:top w:val="single" w:sz="8" w:space="0" w:color="000000"/>
              <w:left w:val="single" w:sz="8" w:space="0" w:color="000000"/>
              <w:bottom w:val="single" w:sz="8" w:space="0" w:color="000000"/>
              <w:right w:val="single" w:sz="8" w:space="0" w:color="000000"/>
            </w:tcBorders>
            <w:tcMar>
              <w:top w:w="84" w:type="dxa"/>
              <w:left w:w="167" w:type="dxa"/>
              <w:bottom w:w="84" w:type="dxa"/>
              <w:right w:w="167" w:type="dxa"/>
            </w:tcMar>
            <w:hideMark/>
          </w:tcPr>
          <w:p w:rsidR="00A52863" w:rsidRPr="00A52863" w:rsidRDefault="00A52863" w:rsidP="00A52863">
            <w:pPr>
              <w:widowControl/>
              <w:spacing w:line="480" w:lineRule="auto"/>
              <w:jc w:val="center"/>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序号</w:t>
            </w:r>
          </w:p>
        </w:tc>
        <w:tc>
          <w:tcPr>
            <w:tcW w:w="1417" w:type="dxa"/>
            <w:tcBorders>
              <w:top w:val="single" w:sz="8" w:space="0" w:color="000000"/>
              <w:left w:val="nil"/>
              <w:bottom w:val="single" w:sz="8" w:space="0" w:color="000000"/>
              <w:right w:val="single" w:sz="8" w:space="0" w:color="000000"/>
            </w:tcBorders>
            <w:tcMar>
              <w:top w:w="84" w:type="dxa"/>
              <w:left w:w="167" w:type="dxa"/>
              <w:bottom w:w="84" w:type="dxa"/>
              <w:right w:w="167" w:type="dxa"/>
            </w:tcMar>
            <w:hideMark/>
          </w:tcPr>
          <w:p w:rsidR="00A52863" w:rsidRPr="00A52863" w:rsidRDefault="00A52863" w:rsidP="00A52863">
            <w:pPr>
              <w:widowControl/>
              <w:wordWrap w:val="0"/>
              <w:spacing w:line="480" w:lineRule="auto"/>
              <w:jc w:val="center"/>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批次</w:t>
            </w:r>
          </w:p>
        </w:tc>
        <w:tc>
          <w:tcPr>
            <w:tcW w:w="2410" w:type="dxa"/>
            <w:tcBorders>
              <w:top w:val="single" w:sz="8" w:space="0" w:color="000000"/>
              <w:left w:val="nil"/>
              <w:bottom w:val="single" w:sz="8" w:space="0" w:color="000000"/>
              <w:right w:val="single" w:sz="8" w:space="0" w:color="000000"/>
            </w:tcBorders>
            <w:tcMar>
              <w:top w:w="84" w:type="dxa"/>
              <w:left w:w="167" w:type="dxa"/>
              <w:bottom w:w="84" w:type="dxa"/>
              <w:right w:w="167" w:type="dxa"/>
            </w:tcMar>
            <w:hideMark/>
          </w:tcPr>
          <w:p w:rsidR="00A52863" w:rsidRPr="00A52863" w:rsidRDefault="00A52863" w:rsidP="00A52863">
            <w:pPr>
              <w:widowControl/>
              <w:wordWrap w:val="0"/>
              <w:spacing w:line="480" w:lineRule="auto"/>
              <w:jc w:val="center"/>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镇（街道）</w:t>
            </w:r>
          </w:p>
        </w:tc>
        <w:tc>
          <w:tcPr>
            <w:tcW w:w="4961" w:type="dxa"/>
            <w:tcBorders>
              <w:top w:val="single" w:sz="8" w:space="0" w:color="000000"/>
              <w:left w:val="nil"/>
              <w:bottom w:val="single" w:sz="8" w:space="0" w:color="000000"/>
              <w:right w:val="single" w:sz="8" w:space="0" w:color="000000"/>
            </w:tcBorders>
            <w:tcMar>
              <w:top w:w="84" w:type="dxa"/>
              <w:left w:w="167" w:type="dxa"/>
              <w:bottom w:w="84" w:type="dxa"/>
              <w:right w:w="167" w:type="dxa"/>
            </w:tcMar>
            <w:hideMark/>
          </w:tcPr>
          <w:p w:rsidR="00A52863" w:rsidRPr="00A52863" w:rsidRDefault="00A52863" w:rsidP="00A52863">
            <w:pPr>
              <w:widowControl/>
              <w:wordWrap w:val="0"/>
              <w:spacing w:line="480" w:lineRule="auto"/>
              <w:jc w:val="center"/>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时间</w:t>
            </w:r>
          </w:p>
        </w:tc>
      </w:tr>
      <w:tr w:rsidR="00A52863" w:rsidRPr="00A52863" w:rsidTr="00A52863">
        <w:tc>
          <w:tcPr>
            <w:tcW w:w="993" w:type="dxa"/>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A52863" w:rsidRPr="00A52863" w:rsidRDefault="00A52863" w:rsidP="00A52863">
            <w:pPr>
              <w:widowControl/>
              <w:wordWrap w:val="0"/>
              <w:spacing w:line="480" w:lineRule="auto"/>
              <w:jc w:val="left"/>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1</w:t>
            </w:r>
          </w:p>
        </w:tc>
        <w:tc>
          <w:tcPr>
            <w:tcW w:w="1417"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A52863" w:rsidRPr="00A52863" w:rsidRDefault="00A52863" w:rsidP="00A52863">
            <w:pPr>
              <w:widowControl/>
              <w:wordWrap w:val="0"/>
              <w:spacing w:line="480" w:lineRule="auto"/>
              <w:jc w:val="left"/>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第一批</w:t>
            </w:r>
          </w:p>
        </w:tc>
        <w:tc>
          <w:tcPr>
            <w:tcW w:w="2410"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A52863" w:rsidRPr="00A52863" w:rsidRDefault="00A52863" w:rsidP="00A52863">
            <w:pPr>
              <w:widowControl/>
              <w:wordWrap w:val="0"/>
              <w:spacing w:line="480" w:lineRule="auto"/>
              <w:jc w:val="left"/>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桂城、狮山</w:t>
            </w:r>
          </w:p>
        </w:tc>
        <w:tc>
          <w:tcPr>
            <w:tcW w:w="4961" w:type="dxa"/>
            <w:tcBorders>
              <w:top w:val="nil"/>
              <w:left w:val="nil"/>
              <w:bottom w:val="single" w:sz="8" w:space="0" w:color="000000"/>
              <w:right w:val="single" w:sz="8" w:space="0" w:color="000000"/>
            </w:tcBorders>
            <w:tcMar>
              <w:top w:w="84" w:type="dxa"/>
              <w:left w:w="167" w:type="dxa"/>
              <w:bottom w:w="84" w:type="dxa"/>
              <w:right w:w="167" w:type="dxa"/>
            </w:tcMar>
            <w:hideMark/>
          </w:tcPr>
          <w:p w:rsidR="00A52863" w:rsidRPr="00A52863" w:rsidRDefault="00A52863" w:rsidP="00A52863">
            <w:pPr>
              <w:widowControl/>
              <w:wordWrap w:val="0"/>
              <w:spacing w:line="480" w:lineRule="auto"/>
              <w:jc w:val="left"/>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12月11日（星期五）9:00-11:30（8:30-9:00签到）</w:t>
            </w:r>
          </w:p>
        </w:tc>
      </w:tr>
      <w:tr w:rsidR="00A52863" w:rsidRPr="00A52863" w:rsidTr="00A52863">
        <w:tc>
          <w:tcPr>
            <w:tcW w:w="993" w:type="dxa"/>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A52863" w:rsidRPr="00A52863" w:rsidRDefault="00A52863" w:rsidP="00A52863">
            <w:pPr>
              <w:widowControl/>
              <w:wordWrap w:val="0"/>
              <w:spacing w:line="480" w:lineRule="auto"/>
              <w:jc w:val="left"/>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2</w:t>
            </w:r>
          </w:p>
        </w:tc>
        <w:tc>
          <w:tcPr>
            <w:tcW w:w="1417"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A52863" w:rsidRPr="00A52863" w:rsidRDefault="00A52863" w:rsidP="00A52863">
            <w:pPr>
              <w:widowControl/>
              <w:wordWrap w:val="0"/>
              <w:spacing w:line="480" w:lineRule="auto"/>
              <w:jc w:val="left"/>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第二批</w:t>
            </w:r>
          </w:p>
        </w:tc>
        <w:tc>
          <w:tcPr>
            <w:tcW w:w="2410" w:type="dxa"/>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A52863" w:rsidRPr="00A52863" w:rsidRDefault="00A52863" w:rsidP="00A52863">
            <w:pPr>
              <w:widowControl/>
              <w:wordWrap w:val="0"/>
              <w:spacing w:line="480" w:lineRule="auto"/>
              <w:jc w:val="left"/>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大沥、里水、西樵、丹灶、九江</w:t>
            </w:r>
          </w:p>
        </w:tc>
        <w:tc>
          <w:tcPr>
            <w:tcW w:w="4961" w:type="dxa"/>
            <w:tcBorders>
              <w:top w:val="nil"/>
              <w:left w:val="nil"/>
              <w:bottom w:val="single" w:sz="8" w:space="0" w:color="000000"/>
              <w:right w:val="single" w:sz="8" w:space="0" w:color="000000"/>
            </w:tcBorders>
            <w:tcMar>
              <w:top w:w="84" w:type="dxa"/>
              <w:left w:w="167" w:type="dxa"/>
              <w:bottom w:w="84" w:type="dxa"/>
              <w:right w:w="167" w:type="dxa"/>
            </w:tcMar>
            <w:hideMark/>
          </w:tcPr>
          <w:p w:rsidR="00A52863" w:rsidRPr="00A52863" w:rsidRDefault="00A52863" w:rsidP="00A52863">
            <w:pPr>
              <w:widowControl/>
              <w:wordWrap w:val="0"/>
              <w:spacing w:line="480" w:lineRule="auto"/>
              <w:jc w:val="left"/>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12月11日（星期五）14:30-17:00（14:00-14:30签到）</w:t>
            </w:r>
          </w:p>
        </w:tc>
      </w:tr>
    </w:tbl>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二、培训地点</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佛山市南海区住房城乡建设和水利局三楼305会议室（佛山市南海区桂城街道天佑三路1号）</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三、参加人员</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（一）各镇（街道）城建和水利办公室业务骨干2名；</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lastRenderedPageBreak/>
        <w:t xml:space="preserve">　　（二）各镇（街道）辖区内全部在建工地施工单位项目负责人及劳资专管员。</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四、培训内容</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（一）用工实名制管理系统操作讲解；</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（二）《保障农民工工资支付条例》政策宣讲；</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（三）用工实名制管理和工人工资分账管理相关法律法规宣贯解读答疑。</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五、其他事项</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（一）请各镇（街道）城建和水利办公室于12月10日下午下班前填写报名回执（见附件），通过政务网报送至区住建水利局建筑市场监管股端口。</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（二）请参加培训的工地于12月10日下午下班前填写报名回执（见附件），以电子邮件方式发送至邮箱：</w:t>
      </w:r>
      <w:hyperlink r:id="rId6" w:history="1">
        <w:r w:rsidRPr="00A52863">
          <w:rPr>
            <w:rFonts w:ascii="宋体" w:eastAsia="宋体" w:hAnsi="宋体" w:cs="宋体" w:hint="eastAsia"/>
            <w:color w:val="000000"/>
            <w:kern w:val="0"/>
            <w:sz w:val="23"/>
          </w:rPr>
          <w:t>515171231@qq.com</w:t>
        </w:r>
      </w:hyperlink>
      <w:r w:rsidRPr="00A52863">
        <w:rPr>
          <w:rFonts w:ascii="宋体" w:eastAsia="宋体" w:hAnsi="宋体" w:cs="宋体" w:hint="eastAsia"/>
          <w:color w:val="000000"/>
          <w:kern w:val="0"/>
          <w:sz w:val="30"/>
          <w:szCs w:val="30"/>
        </w:rPr>
        <w:t>。</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（三）参训人员应严格按照防疫要求，提前注册“粤康码”，届时接受门口测温和“粤康码”绿码查验等防疫检查工作，以确保业务培训工作健康、有序开展。</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（四）由于培训地点停车位有限，建议参训人员尽量拼车或选择公共交通工具到场。</w:t>
      </w:r>
    </w:p>
    <w:p w:rsidR="00A52863" w:rsidRDefault="00A52863" w:rsidP="00A52863">
      <w:pPr>
        <w:widowControl/>
        <w:rPr>
          <w:rFonts w:ascii="宋体" w:eastAsia="宋体" w:hAnsi="宋体" w:cs="宋体"/>
          <w:color w:val="000000"/>
          <w:kern w:val="0"/>
          <w:sz w:val="23"/>
          <w:szCs w:val="23"/>
        </w:rPr>
      </w:pPr>
      <w:r w:rsidRPr="00A52863">
        <w:rPr>
          <w:rFonts w:ascii="宋体" w:eastAsia="宋体" w:hAnsi="宋体" w:cs="宋体" w:hint="eastAsia"/>
          <w:color w:val="000000"/>
          <w:kern w:val="0"/>
          <w:sz w:val="23"/>
          <w:szCs w:val="23"/>
        </w:rPr>
        <w:t> </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附件：参训人员回执</w:t>
      </w:r>
    </w:p>
    <w:p w:rsidR="00A52863" w:rsidRPr="00A52863" w:rsidRDefault="00A52863" w:rsidP="00A52863">
      <w:pPr>
        <w:widowControl/>
        <w:rPr>
          <w:rFonts w:ascii="宋体" w:eastAsia="宋体" w:hAnsi="宋体" w:cs="宋体" w:hint="eastAsia"/>
          <w:color w:val="000000"/>
          <w:kern w:val="0"/>
          <w:sz w:val="23"/>
          <w:szCs w:val="23"/>
        </w:rPr>
      </w:pPr>
      <w:r w:rsidRPr="00A52863">
        <w:rPr>
          <w:rFonts w:ascii="宋体" w:eastAsia="宋体" w:hAnsi="宋体" w:cs="宋体" w:hint="eastAsia"/>
          <w:color w:val="000000"/>
          <w:kern w:val="0"/>
          <w:sz w:val="23"/>
          <w:szCs w:val="23"/>
        </w:rPr>
        <w:t> </w:t>
      </w:r>
    </w:p>
    <w:p w:rsidR="00A52863" w:rsidRPr="00A52863" w:rsidRDefault="00A52863" w:rsidP="00A52863">
      <w:pPr>
        <w:widowControl/>
        <w:spacing w:line="480" w:lineRule="auto"/>
        <w:jc w:val="righ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佛山市南海区住房城乡建设和水利局</w:t>
      </w:r>
    </w:p>
    <w:p w:rsidR="00A52863" w:rsidRPr="00A52863" w:rsidRDefault="00A52863" w:rsidP="00A52863">
      <w:pPr>
        <w:widowControl/>
        <w:spacing w:line="480" w:lineRule="auto"/>
        <w:jc w:val="righ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2020年12月3日</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（联系人：邓敏瑶，联系电话：0757-86229408；李勇，联系电话：86231971）</w:t>
      </w:r>
    </w:p>
    <w:p w:rsidR="00A52863" w:rsidRPr="00A52863" w:rsidRDefault="00A52863" w:rsidP="00A52863">
      <w:pPr>
        <w:widowControl/>
        <w:jc w:val="left"/>
        <w:rPr>
          <w:rFonts w:ascii="宋体" w:eastAsia="宋体" w:hAnsi="宋体" w:cs="宋体" w:hint="eastAsia"/>
          <w:color w:val="000000"/>
          <w:kern w:val="0"/>
          <w:sz w:val="23"/>
          <w:szCs w:val="23"/>
        </w:rPr>
      </w:pPr>
      <w:r w:rsidRPr="00A52863">
        <w:rPr>
          <w:rFonts w:ascii="宋体" w:eastAsia="宋体" w:hAnsi="宋体" w:cs="宋体" w:hint="eastAsia"/>
          <w:color w:val="000000"/>
          <w:kern w:val="0"/>
          <w:sz w:val="23"/>
          <w:szCs w:val="23"/>
        </w:rPr>
        <w:t> </w:t>
      </w:r>
    </w:p>
    <w:p w:rsidR="00A52863" w:rsidRPr="00A52863" w:rsidRDefault="00A52863" w:rsidP="00A52863">
      <w:pPr>
        <w:widowControl/>
        <w:spacing w:line="480" w:lineRule="auto"/>
        <w:jc w:val="left"/>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附件</w:t>
      </w:r>
    </w:p>
    <w:p w:rsidR="00A52863" w:rsidRPr="00A52863" w:rsidRDefault="00A52863" w:rsidP="00A52863">
      <w:pPr>
        <w:widowControl/>
        <w:spacing w:line="480" w:lineRule="auto"/>
        <w:jc w:val="center"/>
        <w:rPr>
          <w:rFonts w:ascii="宋体" w:eastAsia="宋体" w:hAnsi="宋体" w:cs="宋体" w:hint="eastAsia"/>
          <w:color w:val="000000"/>
          <w:kern w:val="0"/>
          <w:sz w:val="30"/>
          <w:szCs w:val="30"/>
        </w:rPr>
      </w:pPr>
      <w:r w:rsidRPr="00A52863">
        <w:rPr>
          <w:rFonts w:ascii="宋体" w:eastAsia="宋体" w:hAnsi="宋体" w:cs="宋体" w:hint="eastAsia"/>
          <w:color w:val="000000"/>
          <w:kern w:val="0"/>
          <w:sz w:val="30"/>
          <w:szCs w:val="30"/>
        </w:rPr>
        <w:t xml:space="preserve">　　参训人员回执</w:t>
      </w:r>
    </w:p>
    <w:p w:rsidR="00A52863" w:rsidRPr="00A52863" w:rsidRDefault="00A52863" w:rsidP="00A52863">
      <w:pPr>
        <w:widowControl/>
        <w:jc w:val="left"/>
        <w:rPr>
          <w:rFonts w:ascii="宋体" w:eastAsia="宋体" w:hAnsi="宋体" w:cs="宋体" w:hint="eastAsia"/>
          <w:color w:val="000000"/>
          <w:kern w:val="0"/>
          <w:sz w:val="23"/>
          <w:szCs w:val="23"/>
        </w:rPr>
      </w:pPr>
      <w:r w:rsidRPr="00A52863">
        <w:rPr>
          <w:rFonts w:ascii="宋体" w:eastAsia="宋体" w:hAnsi="宋体" w:cs="宋体" w:hint="eastAsia"/>
          <w:color w:val="000000"/>
          <w:kern w:val="0"/>
          <w:sz w:val="23"/>
          <w:szCs w:val="23"/>
        </w:rPr>
        <w:t> </w:t>
      </w:r>
    </w:p>
    <w:tbl>
      <w:tblPr>
        <w:tblW w:w="9923" w:type="dxa"/>
        <w:tblInd w:w="-542" w:type="dxa"/>
        <w:tblCellMar>
          <w:top w:w="15" w:type="dxa"/>
          <w:left w:w="15" w:type="dxa"/>
          <w:bottom w:w="15" w:type="dxa"/>
          <w:right w:w="15" w:type="dxa"/>
        </w:tblCellMar>
        <w:tblLook w:val="04A0"/>
      </w:tblPr>
      <w:tblGrid>
        <w:gridCol w:w="1560"/>
        <w:gridCol w:w="2126"/>
        <w:gridCol w:w="1985"/>
        <w:gridCol w:w="2409"/>
        <w:gridCol w:w="1843"/>
      </w:tblGrid>
      <w:tr w:rsidR="00A52863" w:rsidRPr="00A52863" w:rsidTr="00A52863">
        <w:tc>
          <w:tcPr>
            <w:tcW w:w="1560" w:type="dxa"/>
            <w:tcBorders>
              <w:top w:val="single" w:sz="8" w:space="0" w:color="A5A5A5"/>
              <w:left w:val="single" w:sz="8" w:space="0" w:color="A5A5A5"/>
              <w:bottom w:val="single" w:sz="8" w:space="0" w:color="A5A5A5"/>
              <w:right w:val="single" w:sz="8" w:space="0" w:color="A5A5A5"/>
            </w:tcBorders>
            <w:tcMar>
              <w:top w:w="84" w:type="dxa"/>
              <w:left w:w="167" w:type="dxa"/>
              <w:bottom w:w="84" w:type="dxa"/>
              <w:right w:w="167" w:type="dxa"/>
            </w:tcMar>
            <w:vAlign w:val="center"/>
            <w:hideMark/>
          </w:tcPr>
          <w:p w:rsidR="00A52863" w:rsidRPr="00A52863" w:rsidRDefault="00A52863" w:rsidP="00A52863">
            <w:pPr>
              <w:widowControl/>
              <w:spacing w:line="480" w:lineRule="auto"/>
              <w:jc w:val="center"/>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姓 名</w:t>
            </w:r>
          </w:p>
        </w:tc>
        <w:tc>
          <w:tcPr>
            <w:tcW w:w="2126" w:type="dxa"/>
            <w:tcBorders>
              <w:top w:val="single" w:sz="8" w:space="0" w:color="A5A5A5"/>
              <w:left w:val="single" w:sz="8" w:space="0" w:color="A5A5A5"/>
              <w:bottom w:val="single" w:sz="8" w:space="0" w:color="A5A5A5"/>
              <w:right w:val="single" w:sz="8" w:space="0" w:color="A5A5A5"/>
            </w:tcBorders>
            <w:tcMar>
              <w:top w:w="84" w:type="dxa"/>
              <w:left w:w="167" w:type="dxa"/>
              <w:bottom w:w="84" w:type="dxa"/>
              <w:right w:w="167" w:type="dxa"/>
            </w:tcMar>
            <w:vAlign w:val="center"/>
            <w:hideMark/>
          </w:tcPr>
          <w:p w:rsidR="00A52863" w:rsidRPr="00A52863" w:rsidRDefault="00A52863" w:rsidP="00A52863">
            <w:pPr>
              <w:widowControl/>
              <w:wordWrap w:val="0"/>
              <w:spacing w:line="480" w:lineRule="auto"/>
              <w:jc w:val="center"/>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单位</w:t>
            </w:r>
          </w:p>
        </w:tc>
        <w:tc>
          <w:tcPr>
            <w:tcW w:w="1985" w:type="dxa"/>
            <w:tcBorders>
              <w:top w:val="single" w:sz="8" w:space="0" w:color="A5A5A5"/>
              <w:left w:val="single" w:sz="8" w:space="0" w:color="A5A5A5"/>
              <w:bottom w:val="single" w:sz="8" w:space="0" w:color="A5A5A5"/>
              <w:right w:val="single" w:sz="8" w:space="0" w:color="A5A5A5"/>
            </w:tcBorders>
            <w:tcMar>
              <w:top w:w="84" w:type="dxa"/>
              <w:left w:w="167" w:type="dxa"/>
              <w:bottom w:w="84" w:type="dxa"/>
              <w:right w:w="167" w:type="dxa"/>
            </w:tcMar>
            <w:vAlign w:val="center"/>
            <w:hideMark/>
          </w:tcPr>
          <w:p w:rsidR="00A52863" w:rsidRPr="00A52863" w:rsidRDefault="00A52863" w:rsidP="00A52863">
            <w:pPr>
              <w:widowControl/>
              <w:wordWrap w:val="0"/>
              <w:spacing w:line="480" w:lineRule="auto"/>
              <w:jc w:val="center"/>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职务</w:t>
            </w:r>
          </w:p>
        </w:tc>
        <w:tc>
          <w:tcPr>
            <w:tcW w:w="2409" w:type="dxa"/>
            <w:tcBorders>
              <w:top w:val="single" w:sz="8" w:space="0" w:color="A5A5A5"/>
              <w:left w:val="single" w:sz="8" w:space="0" w:color="A5A5A5"/>
              <w:bottom w:val="single" w:sz="8" w:space="0" w:color="A5A5A5"/>
              <w:right w:val="single" w:sz="8" w:space="0" w:color="A5A5A5"/>
            </w:tcBorders>
            <w:tcMar>
              <w:top w:w="84" w:type="dxa"/>
              <w:left w:w="167" w:type="dxa"/>
              <w:bottom w:w="84" w:type="dxa"/>
              <w:right w:w="167" w:type="dxa"/>
            </w:tcMar>
            <w:vAlign w:val="center"/>
            <w:hideMark/>
          </w:tcPr>
          <w:p w:rsidR="00A52863" w:rsidRPr="00A52863" w:rsidRDefault="00A52863" w:rsidP="00A52863">
            <w:pPr>
              <w:widowControl/>
              <w:wordWrap w:val="0"/>
              <w:spacing w:line="480" w:lineRule="auto"/>
              <w:jc w:val="center"/>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联系电话</w:t>
            </w:r>
          </w:p>
        </w:tc>
        <w:tc>
          <w:tcPr>
            <w:tcW w:w="1843" w:type="dxa"/>
            <w:tcBorders>
              <w:top w:val="single" w:sz="8" w:space="0" w:color="A5A5A5"/>
              <w:left w:val="single" w:sz="8" w:space="0" w:color="A5A5A5"/>
              <w:bottom w:val="single" w:sz="8" w:space="0" w:color="A5A5A5"/>
              <w:right w:val="single" w:sz="8" w:space="0" w:color="A5A5A5"/>
            </w:tcBorders>
            <w:tcMar>
              <w:top w:w="84" w:type="dxa"/>
              <w:left w:w="167" w:type="dxa"/>
              <w:bottom w:w="84" w:type="dxa"/>
              <w:right w:w="167" w:type="dxa"/>
            </w:tcMar>
            <w:vAlign w:val="center"/>
            <w:hideMark/>
          </w:tcPr>
          <w:p w:rsidR="00A52863" w:rsidRPr="00A52863" w:rsidRDefault="00A52863" w:rsidP="00A52863">
            <w:pPr>
              <w:widowControl/>
              <w:wordWrap w:val="0"/>
              <w:spacing w:line="480" w:lineRule="auto"/>
              <w:jc w:val="center"/>
              <w:rPr>
                <w:rFonts w:ascii="宋体" w:eastAsia="宋体" w:hAnsi="宋体" w:cs="宋体"/>
                <w:color w:val="000000"/>
                <w:kern w:val="0"/>
                <w:sz w:val="30"/>
                <w:szCs w:val="30"/>
              </w:rPr>
            </w:pPr>
            <w:r w:rsidRPr="00A52863">
              <w:rPr>
                <w:rFonts w:ascii="宋体" w:eastAsia="宋体" w:hAnsi="宋体" w:cs="宋体" w:hint="eastAsia"/>
                <w:color w:val="000000"/>
                <w:kern w:val="0"/>
                <w:sz w:val="30"/>
                <w:szCs w:val="30"/>
              </w:rPr>
              <w:t>镇街</w:t>
            </w:r>
          </w:p>
        </w:tc>
      </w:tr>
      <w:tr w:rsidR="00A52863" w:rsidRPr="00A52863" w:rsidTr="00A52863">
        <w:tc>
          <w:tcPr>
            <w:tcW w:w="1560" w:type="dxa"/>
            <w:tcBorders>
              <w:top w:val="single" w:sz="8" w:space="0" w:color="A5A5A5"/>
              <w:left w:val="single" w:sz="8" w:space="0" w:color="A5A5A5"/>
              <w:bottom w:val="single" w:sz="8" w:space="0" w:color="A5A5A5"/>
              <w:right w:val="single" w:sz="8" w:space="0" w:color="A5A5A5"/>
            </w:tcBorders>
            <w:tcMar>
              <w:top w:w="84" w:type="dxa"/>
              <w:left w:w="167" w:type="dxa"/>
              <w:bottom w:w="84" w:type="dxa"/>
              <w:right w:w="167" w:type="dxa"/>
            </w:tcMar>
            <w:hideMark/>
          </w:tcPr>
          <w:p w:rsidR="00A52863" w:rsidRDefault="00A52863" w:rsidP="00A52863">
            <w:pPr>
              <w:widowControl/>
              <w:wordWrap w:val="0"/>
              <w:jc w:val="left"/>
              <w:rPr>
                <w:rFonts w:ascii="宋体" w:eastAsia="宋体" w:hAnsi="宋体" w:cs="宋体"/>
                <w:color w:val="000000"/>
                <w:kern w:val="0"/>
                <w:sz w:val="23"/>
                <w:szCs w:val="23"/>
              </w:rPr>
            </w:pPr>
          </w:p>
          <w:p w:rsidR="00A52863" w:rsidRPr="00A52863" w:rsidRDefault="00A52863" w:rsidP="00A52863">
            <w:pPr>
              <w:widowControl/>
              <w:wordWrap w:val="0"/>
              <w:jc w:val="left"/>
              <w:rPr>
                <w:rFonts w:ascii="宋体" w:eastAsia="宋体" w:hAnsi="宋体" w:cs="宋体"/>
                <w:color w:val="000000"/>
                <w:kern w:val="0"/>
                <w:sz w:val="23"/>
                <w:szCs w:val="23"/>
              </w:rPr>
            </w:pPr>
          </w:p>
        </w:tc>
        <w:tc>
          <w:tcPr>
            <w:tcW w:w="2126" w:type="dxa"/>
            <w:tcBorders>
              <w:top w:val="single" w:sz="8" w:space="0" w:color="A5A5A5"/>
              <w:left w:val="single" w:sz="8" w:space="0" w:color="A5A5A5"/>
              <w:bottom w:val="single" w:sz="8" w:space="0" w:color="A5A5A5"/>
              <w:right w:val="single" w:sz="8" w:space="0" w:color="A5A5A5"/>
            </w:tcBorders>
            <w:tcMar>
              <w:top w:w="84" w:type="dxa"/>
              <w:left w:w="167" w:type="dxa"/>
              <w:bottom w:w="84" w:type="dxa"/>
              <w:right w:w="167" w:type="dxa"/>
            </w:tcMar>
            <w:vAlign w:val="center"/>
            <w:hideMark/>
          </w:tcPr>
          <w:p w:rsidR="00A52863" w:rsidRPr="00A52863" w:rsidRDefault="00A52863" w:rsidP="00A52863">
            <w:pPr>
              <w:widowControl/>
              <w:wordWrap w:val="0"/>
              <w:jc w:val="left"/>
              <w:rPr>
                <w:rFonts w:ascii="宋体" w:eastAsia="宋体" w:hAnsi="宋体" w:cs="宋体"/>
                <w:color w:val="000000"/>
                <w:kern w:val="0"/>
                <w:sz w:val="23"/>
                <w:szCs w:val="23"/>
              </w:rPr>
            </w:pPr>
          </w:p>
        </w:tc>
        <w:tc>
          <w:tcPr>
            <w:tcW w:w="1985" w:type="dxa"/>
            <w:tcBorders>
              <w:top w:val="single" w:sz="8" w:space="0" w:color="A5A5A5"/>
              <w:left w:val="single" w:sz="8" w:space="0" w:color="A5A5A5"/>
              <w:bottom w:val="single" w:sz="8" w:space="0" w:color="A5A5A5"/>
              <w:right w:val="single" w:sz="8" w:space="0" w:color="A5A5A5"/>
            </w:tcBorders>
            <w:tcMar>
              <w:top w:w="84" w:type="dxa"/>
              <w:left w:w="167" w:type="dxa"/>
              <w:bottom w:w="84" w:type="dxa"/>
              <w:right w:w="167" w:type="dxa"/>
            </w:tcMar>
            <w:vAlign w:val="center"/>
            <w:hideMark/>
          </w:tcPr>
          <w:p w:rsidR="00A52863" w:rsidRPr="00A52863" w:rsidRDefault="00A52863" w:rsidP="00A52863">
            <w:pPr>
              <w:widowControl/>
              <w:wordWrap w:val="0"/>
              <w:jc w:val="left"/>
              <w:rPr>
                <w:rFonts w:ascii="宋体" w:eastAsia="宋体" w:hAnsi="宋体" w:cs="宋体"/>
                <w:color w:val="000000"/>
                <w:kern w:val="0"/>
                <w:sz w:val="23"/>
                <w:szCs w:val="23"/>
              </w:rPr>
            </w:pPr>
          </w:p>
        </w:tc>
        <w:tc>
          <w:tcPr>
            <w:tcW w:w="2409" w:type="dxa"/>
            <w:tcBorders>
              <w:top w:val="single" w:sz="8" w:space="0" w:color="A5A5A5"/>
              <w:left w:val="single" w:sz="8" w:space="0" w:color="A5A5A5"/>
              <w:bottom w:val="single" w:sz="8" w:space="0" w:color="A5A5A5"/>
              <w:right w:val="single" w:sz="8" w:space="0" w:color="A5A5A5"/>
            </w:tcBorders>
            <w:tcMar>
              <w:top w:w="84" w:type="dxa"/>
              <w:left w:w="167" w:type="dxa"/>
              <w:bottom w:w="84" w:type="dxa"/>
              <w:right w:w="167" w:type="dxa"/>
            </w:tcMar>
            <w:vAlign w:val="center"/>
            <w:hideMark/>
          </w:tcPr>
          <w:p w:rsidR="00A52863" w:rsidRPr="00A52863" w:rsidRDefault="00A52863" w:rsidP="00A52863">
            <w:pPr>
              <w:widowControl/>
              <w:wordWrap w:val="0"/>
              <w:jc w:val="left"/>
              <w:rPr>
                <w:rFonts w:ascii="宋体" w:eastAsia="宋体" w:hAnsi="宋体" w:cs="宋体"/>
                <w:color w:val="000000"/>
                <w:kern w:val="0"/>
                <w:sz w:val="23"/>
                <w:szCs w:val="23"/>
              </w:rPr>
            </w:pPr>
          </w:p>
        </w:tc>
        <w:tc>
          <w:tcPr>
            <w:tcW w:w="1843" w:type="dxa"/>
            <w:tcBorders>
              <w:top w:val="single" w:sz="8" w:space="0" w:color="A5A5A5"/>
              <w:left w:val="single" w:sz="8" w:space="0" w:color="A5A5A5"/>
              <w:bottom w:val="single" w:sz="8" w:space="0" w:color="A5A5A5"/>
              <w:right w:val="single" w:sz="8" w:space="0" w:color="A5A5A5"/>
            </w:tcBorders>
            <w:tcMar>
              <w:top w:w="84" w:type="dxa"/>
              <w:left w:w="167" w:type="dxa"/>
              <w:bottom w:w="84" w:type="dxa"/>
              <w:right w:w="167" w:type="dxa"/>
            </w:tcMar>
            <w:vAlign w:val="center"/>
            <w:hideMark/>
          </w:tcPr>
          <w:p w:rsidR="00A52863" w:rsidRPr="00A52863" w:rsidRDefault="00A52863" w:rsidP="00A52863">
            <w:pPr>
              <w:widowControl/>
              <w:wordWrap w:val="0"/>
              <w:jc w:val="left"/>
              <w:rPr>
                <w:rFonts w:ascii="宋体" w:eastAsia="宋体" w:hAnsi="宋体" w:cs="宋体"/>
                <w:color w:val="000000"/>
                <w:kern w:val="0"/>
                <w:sz w:val="23"/>
                <w:szCs w:val="23"/>
              </w:rPr>
            </w:pPr>
          </w:p>
        </w:tc>
      </w:tr>
      <w:tr w:rsidR="00A52863" w:rsidRPr="00A52863" w:rsidTr="00A52863">
        <w:tc>
          <w:tcPr>
            <w:tcW w:w="1560" w:type="dxa"/>
            <w:tcBorders>
              <w:top w:val="single" w:sz="8" w:space="0" w:color="A5A5A5"/>
              <w:left w:val="single" w:sz="8" w:space="0" w:color="A5A5A5"/>
              <w:bottom w:val="single" w:sz="8" w:space="0" w:color="A5A5A5"/>
              <w:right w:val="single" w:sz="8" w:space="0" w:color="A5A5A5"/>
            </w:tcBorders>
            <w:tcMar>
              <w:top w:w="84" w:type="dxa"/>
              <w:left w:w="167" w:type="dxa"/>
              <w:bottom w:w="84" w:type="dxa"/>
              <w:right w:w="167" w:type="dxa"/>
            </w:tcMar>
            <w:hideMark/>
          </w:tcPr>
          <w:p w:rsidR="00A52863" w:rsidRDefault="00A52863" w:rsidP="00A52863">
            <w:pPr>
              <w:widowControl/>
              <w:wordWrap w:val="0"/>
              <w:jc w:val="left"/>
              <w:rPr>
                <w:rFonts w:ascii="宋体" w:eastAsia="宋体" w:hAnsi="宋体" w:cs="宋体"/>
                <w:color w:val="000000"/>
                <w:kern w:val="0"/>
                <w:sz w:val="23"/>
                <w:szCs w:val="23"/>
              </w:rPr>
            </w:pPr>
          </w:p>
          <w:p w:rsidR="00A52863" w:rsidRPr="00A52863" w:rsidRDefault="00A52863" w:rsidP="00A52863">
            <w:pPr>
              <w:widowControl/>
              <w:wordWrap w:val="0"/>
              <w:jc w:val="left"/>
              <w:rPr>
                <w:rFonts w:ascii="宋体" w:eastAsia="宋体" w:hAnsi="宋体" w:cs="宋体"/>
                <w:color w:val="000000"/>
                <w:kern w:val="0"/>
                <w:sz w:val="23"/>
                <w:szCs w:val="23"/>
              </w:rPr>
            </w:pPr>
          </w:p>
        </w:tc>
        <w:tc>
          <w:tcPr>
            <w:tcW w:w="2126" w:type="dxa"/>
            <w:tcBorders>
              <w:top w:val="single" w:sz="8" w:space="0" w:color="A5A5A5"/>
              <w:left w:val="single" w:sz="8" w:space="0" w:color="A5A5A5"/>
              <w:bottom w:val="single" w:sz="8" w:space="0" w:color="A5A5A5"/>
              <w:right w:val="single" w:sz="8" w:space="0" w:color="A5A5A5"/>
            </w:tcBorders>
            <w:tcMar>
              <w:top w:w="84" w:type="dxa"/>
              <w:left w:w="167" w:type="dxa"/>
              <w:bottom w:w="84" w:type="dxa"/>
              <w:right w:w="167" w:type="dxa"/>
            </w:tcMar>
            <w:vAlign w:val="center"/>
            <w:hideMark/>
          </w:tcPr>
          <w:p w:rsidR="00A52863" w:rsidRPr="00A52863" w:rsidRDefault="00A52863" w:rsidP="00A52863">
            <w:pPr>
              <w:widowControl/>
              <w:wordWrap w:val="0"/>
              <w:jc w:val="left"/>
              <w:rPr>
                <w:rFonts w:ascii="宋体" w:eastAsia="宋体" w:hAnsi="宋体" w:cs="宋体"/>
                <w:color w:val="000000"/>
                <w:kern w:val="0"/>
                <w:sz w:val="23"/>
                <w:szCs w:val="23"/>
              </w:rPr>
            </w:pPr>
          </w:p>
        </w:tc>
        <w:tc>
          <w:tcPr>
            <w:tcW w:w="1985" w:type="dxa"/>
            <w:tcBorders>
              <w:top w:val="single" w:sz="8" w:space="0" w:color="A5A5A5"/>
              <w:left w:val="single" w:sz="8" w:space="0" w:color="A5A5A5"/>
              <w:bottom w:val="single" w:sz="8" w:space="0" w:color="A5A5A5"/>
              <w:right w:val="single" w:sz="8" w:space="0" w:color="A5A5A5"/>
            </w:tcBorders>
            <w:tcMar>
              <w:top w:w="84" w:type="dxa"/>
              <w:left w:w="167" w:type="dxa"/>
              <w:bottom w:w="84" w:type="dxa"/>
              <w:right w:w="167" w:type="dxa"/>
            </w:tcMar>
            <w:vAlign w:val="center"/>
            <w:hideMark/>
          </w:tcPr>
          <w:p w:rsidR="00A52863" w:rsidRPr="00A52863" w:rsidRDefault="00A52863" w:rsidP="00A52863">
            <w:pPr>
              <w:widowControl/>
              <w:wordWrap w:val="0"/>
              <w:jc w:val="left"/>
              <w:rPr>
                <w:rFonts w:ascii="宋体" w:eastAsia="宋体" w:hAnsi="宋体" w:cs="宋体"/>
                <w:color w:val="000000"/>
                <w:kern w:val="0"/>
                <w:sz w:val="23"/>
                <w:szCs w:val="23"/>
              </w:rPr>
            </w:pPr>
          </w:p>
        </w:tc>
        <w:tc>
          <w:tcPr>
            <w:tcW w:w="2409" w:type="dxa"/>
            <w:tcBorders>
              <w:top w:val="single" w:sz="8" w:space="0" w:color="A5A5A5"/>
              <w:left w:val="single" w:sz="8" w:space="0" w:color="A5A5A5"/>
              <w:bottom w:val="single" w:sz="8" w:space="0" w:color="A5A5A5"/>
              <w:right w:val="single" w:sz="8" w:space="0" w:color="A5A5A5"/>
            </w:tcBorders>
            <w:tcMar>
              <w:top w:w="84" w:type="dxa"/>
              <w:left w:w="167" w:type="dxa"/>
              <w:bottom w:w="84" w:type="dxa"/>
              <w:right w:w="167" w:type="dxa"/>
            </w:tcMar>
            <w:vAlign w:val="center"/>
            <w:hideMark/>
          </w:tcPr>
          <w:p w:rsidR="00A52863" w:rsidRPr="00A52863" w:rsidRDefault="00A52863" w:rsidP="00A52863">
            <w:pPr>
              <w:widowControl/>
              <w:wordWrap w:val="0"/>
              <w:jc w:val="left"/>
              <w:rPr>
                <w:rFonts w:ascii="宋体" w:eastAsia="宋体" w:hAnsi="宋体" w:cs="宋体"/>
                <w:color w:val="000000"/>
                <w:kern w:val="0"/>
                <w:sz w:val="23"/>
                <w:szCs w:val="23"/>
              </w:rPr>
            </w:pPr>
          </w:p>
        </w:tc>
        <w:tc>
          <w:tcPr>
            <w:tcW w:w="1843" w:type="dxa"/>
            <w:tcBorders>
              <w:top w:val="single" w:sz="8" w:space="0" w:color="A5A5A5"/>
              <w:left w:val="single" w:sz="8" w:space="0" w:color="A5A5A5"/>
              <w:bottom w:val="single" w:sz="8" w:space="0" w:color="A5A5A5"/>
              <w:right w:val="single" w:sz="8" w:space="0" w:color="A5A5A5"/>
            </w:tcBorders>
            <w:tcMar>
              <w:top w:w="84" w:type="dxa"/>
              <w:left w:w="167" w:type="dxa"/>
              <w:bottom w:w="84" w:type="dxa"/>
              <w:right w:w="167" w:type="dxa"/>
            </w:tcMar>
            <w:vAlign w:val="center"/>
            <w:hideMark/>
          </w:tcPr>
          <w:p w:rsidR="00A52863" w:rsidRPr="00A52863" w:rsidRDefault="00A52863" w:rsidP="00A52863">
            <w:pPr>
              <w:widowControl/>
              <w:wordWrap w:val="0"/>
              <w:jc w:val="left"/>
              <w:rPr>
                <w:rFonts w:ascii="宋体" w:eastAsia="宋体" w:hAnsi="宋体" w:cs="宋体"/>
                <w:color w:val="000000"/>
                <w:kern w:val="0"/>
                <w:sz w:val="23"/>
                <w:szCs w:val="23"/>
              </w:rPr>
            </w:pPr>
          </w:p>
        </w:tc>
      </w:tr>
    </w:tbl>
    <w:p w:rsidR="00A52863" w:rsidRDefault="00A52863"/>
    <w:sectPr w:rsidR="00A528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7772" w:rsidRDefault="00847772" w:rsidP="00A52863">
      <w:r>
        <w:separator/>
      </w:r>
    </w:p>
  </w:endnote>
  <w:endnote w:type="continuationSeparator" w:id="1">
    <w:p w:rsidR="00847772" w:rsidRDefault="00847772" w:rsidP="00A528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7772" w:rsidRDefault="00847772" w:rsidP="00A52863">
      <w:r>
        <w:separator/>
      </w:r>
    </w:p>
  </w:footnote>
  <w:footnote w:type="continuationSeparator" w:id="1">
    <w:p w:rsidR="00847772" w:rsidRDefault="00847772" w:rsidP="00A528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52863"/>
    <w:rsid w:val="00847772"/>
    <w:rsid w:val="00A52863"/>
    <w:rsid w:val="00CE7E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528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52863"/>
    <w:rPr>
      <w:sz w:val="18"/>
      <w:szCs w:val="18"/>
    </w:rPr>
  </w:style>
  <w:style w:type="paragraph" w:styleId="a4">
    <w:name w:val="footer"/>
    <w:basedOn w:val="a"/>
    <w:link w:val="Char0"/>
    <w:uiPriority w:val="99"/>
    <w:semiHidden/>
    <w:unhideWhenUsed/>
    <w:rsid w:val="00A5286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52863"/>
    <w:rPr>
      <w:sz w:val="18"/>
      <w:szCs w:val="18"/>
    </w:rPr>
  </w:style>
  <w:style w:type="paragraph" w:styleId="a5">
    <w:name w:val="Normal (Web)"/>
    <w:basedOn w:val="a"/>
    <w:uiPriority w:val="99"/>
    <w:unhideWhenUsed/>
    <w:rsid w:val="00A52863"/>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A52863"/>
    <w:rPr>
      <w:color w:val="0000FF"/>
      <w:u w:val="single"/>
    </w:rPr>
  </w:style>
</w:styles>
</file>

<file path=word/webSettings.xml><?xml version="1.0" encoding="utf-8"?>
<w:webSettings xmlns:r="http://schemas.openxmlformats.org/officeDocument/2006/relationships" xmlns:w="http://schemas.openxmlformats.org/wordprocessingml/2006/main">
  <w:divs>
    <w:div w:id="5451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515171231@qq.com%EF%BC%9B"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152</Words>
  <Characters>870</Characters>
  <Application>Microsoft Office Word</Application>
  <DocSecurity>0</DocSecurity>
  <Lines>7</Lines>
  <Paragraphs>2</Paragraphs>
  <ScaleCrop>false</ScaleCrop>
  <Company>Regaltec</Company>
  <LinksUpToDate>false</LinksUpToDate>
  <CharactersWithSpaces>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2020-12-09T01:21:00Z</dcterms:created>
  <dcterms:modified xsi:type="dcterms:W3CDTF">2020-12-09T01:24:00Z</dcterms:modified>
</cp:coreProperties>
</file>