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6D4" w:rsidRPr="00E516D4" w:rsidRDefault="00E516D4" w:rsidP="00E516D4">
      <w:pPr>
        <w:widowControl/>
        <w:shd w:val="clear" w:color="auto" w:fill="FFFFFF"/>
        <w:ind w:firstLineChars="0" w:firstLine="0"/>
        <w:jc w:val="center"/>
        <w:outlineLvl w:val="0"/>
        <w:rPr>
          <w:rFonts w:asciiTheme="minorEastAsia" w:hAnsiTheme="minorEastAsia" w:cs="宋体"/>
          <w:b/>
          <w:color w:val="0E59A4"/>
          <w:kern w:val="36"/>
          <w:sz w:val="30"/>
          <w:szCs w:val="30"/>
        </w:rPr>
      </w:pPr>
      <w:r w:rsidRPr="00E516D4">
        <w:rPr>
          <w:rFonts w:asciiTheme="minorEastAsia" w:hAnsiTheme="minorEastAsia" w:cs="宋体" w:hint="eastAsia"/>
          <w:b/>
          <w:color w:val="0E59A4"/>
          <w:kern w:val="36"/>
          <w:sz w:val="30"/>
          <w:szCs w:val="30"/>
        </w:rPr>
        <w:t>佛山市南海区住房城乡建设和水利局转发关于印发房屋市政工程建设单位落实质量安全首要责任管理规定（试行）的通知</w:t>
      </w:r>
    </w:p>
    <w:p w:rsidR="00896844" w:rsidRPr="00E516D4" w:rsidRDefault="00896844" w:rsidP="00E516D4">
      <w:pPr>
        <w:ind w:firstLine="420"/>
        <w:rPr>
          <w:rFonts w:asciiTheme="minorEastAsia" w:hAnsiTheme="minorEastAsia" w:hint="eastAsia"/>
          <w:szCs w:val="21"/>
        </w:rPr>
      </w:pPr>
    </w:p>
    <w:p w:rsidR="00E516D4" w:rsidRPr="00E516D4" w:rsidRDefault="00E516D4" w:rsidP="00E516D4">
      <w:pPr>
        <w:pStyle w:val="a3"/>
        <w:shd w:val="clear" w:color="auto" w:fill="FFFFFF"/>
        <w:spacing w:before="225" w:beforeAutospacing="0" w:after="225" w:afterAutospacing="0" w:line="360" w:lineRule="auto"/>
        <w:ind w:firstLine="540"/>
        <w:rPr>
          <w:rFonts w:asciiTheme="minorEastAsia" w:eastAsiaTheme="minorEastAsia" w:hAnsiTheme="minorEastAsia"/>
          <w:color w:val="333333"/>
          <w:sz w:val="21"/>
          <w:szCs w:val="21"/>
        </w:rPr>
      </w:pPr>
      <w:r w:rsidRPr="00E516D4">
        <w:rPr>
          <w:rFonts w:asciiTheme="minorEastAsia" w:eastAsiaTheme="minorEastAsia" w:hAnsiTheme="minorEastAsia" w:hint="eastAsia"/>
          <w:color w:val="333333"/>
          <w:sz w:val="21"/>
          <w:szCs w:val="21"/>
        </w:rPr>
        <w:t>各镇人民政府、街道办事处，区建筑工程施工安全监督站，区、各镇（街道）</w:t>
      </w:r>
      <w:proofErr w:type="gramStart"/>
      <w:r w:rsidRPr="00E516D4">
        <w:rPr>
          <w:rFonts w:asciiTheme="minorEastAsia" w:eastAsiaTheme="minorEastAsia" w:hAnsiTheme="minorEastAsia" w:hint="eastAsia"/>
          <w:color w:val="333333"/>
          <w:sz w:val="21"/>
          <w:szCs w:val="21"/>
        </w:rPr>
        <w:t>水投公司</w:t>
      </w:r>
      <w:proofErr w:type="gramEnd"/>
      <w:r w:rsidRPr="00E516D4">
        <w:rPr>
          <w:rFonts w:asciiTheme="minorEastAsia" w:eastAsiaTheme="minorEastAsia" w:hAnsiTheme="minorEastAsia" w:hint="eastAsia"/>
          <w:color w:val="333333"/>
          <w:sz w:val="21"/>
          <w:szCs w:val="21"/>
        </w:rPr>
        <w:t>，各建设、施工、监理单位，各有关企业：</w:t>
      </w:r>
    </w:p>
    <w:p w:rsidR="00E516D4" w:rsidRPr="00E516D4" w:rsidRDefault="00E516D4" w:rsidP="00E516D4">
      <w:pPr>
        <w:pStyle w:val="a3"/>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E516D4">
        <w:rPr>
          <w:rFonts w:asciiTheme="minorEastAsia" w:eastAsiaTheme="minorEastAsia" w:hAnsiTheme="minorEastAsia" w:hint="eastAsia"/>
          <w:color w:val="333333"/>
          <w:sz w:val="21"/>
          <w:szCs w:val="21"/>
        </w:rPr>
        <w:t xml:space="preserve">　　为切实加强我区房屋市政工程质量安全管理工作，进一步落实建设单位的工程质量安全首要责任，现将《佛山市住房和城乡建设局关于转发〈广东省住房和城乡建设厅关于印发房屋市政工程建设单位落实质量安全首要责任管理规定（试行）的通知〉的通知》（</w:t>
      </w:r>
      <w:proofErr w:type="gramStart"/>
      <w:r w:rsidRPr="00E516D4">
        <w:rPr>
          <w:rFonts w:asciiTheme="minorEastAsia" w:eastAsiaTheme="minorEastAsia" w:hAnsiTheme="minorEastAsia" w:hint="eastAsia"/>
          <w:color w:val="333333"/>
          <w:sz w:val="21"/>
          <w:szCs w:val="21"/>
        </w:rPr>
        <w:t>佛建发</w:t>
      </w:r>
      <w:proofErr w:type="gramEnd"/>
      <w:r w:rsidRPr="00E516D4">
        <w:rPr>
          <w:rFonts w:asciiTheme="minorEastAsia" w:eastAsiaTheme="minorEastAsia" w:hAnsiTheme="minorEastAsia" w:hint="eastAsia"/>
          <w:color w:val="333333"/>
          <w:sz w:val="21"/>
          <w:szCs w:val="21"/>
        </w:rPr>
        <w:t>〔2022〕178号）转发给你们，请各镇人民政府、街道办事处将各项工作落实到城建水利办、市政办、房管部门以及相关实施部门。各单位要加强宣传，督促相关建设单位认真抓好落实，有关工作情况请于12月23日前报送我局质</w:t>
      </w:r>
      <w:proofErr w:type="gramStart"/>
      <w:r w:rsidRPr="00E516D4">
        <w:rPr>
          <w:rFonts w:asciiTheme="minorEastAsia" w:eastAsiaTheme="minorEastAsia" w:hAnsiTheme="minorEastAsia" w:hint="eastAsia"/>
          <w:color w:val="333333"/>
          <w:sz w:val="21"/>
          <w:szCs w:val="21"/>
        </w:rPr>
        <w:t>安股张莹粤政易</w:t>
      </w:r>
      <w:proofErr w:type="gramEnd"/>
      <w:r w:rsidRPr="00E516D4">
        <w:rPr>
          <w:rFonts w:asciiTheme="minorEastAsia" w:eastAsiaTheme="minorEastAsia" w:hAnsiTheme="minorEastAsia" w:hint="eastAsia"/>
          <w:color w:val="333333"/>
          <w:sz w:val="21"/>
          <w:szCs w:val="21"/>
        </w:rPr>
        <w:t>端口。</w:t>
      </w:r>
    </w:p>
    <w:p w:rsidR="00E516D4" w:rsidRPr="00E516D4" w:rsidRDefault="00E516D4" w:rsidP="00E516D4">
      <w:pPr>
        <w:pStyle w:val="a3"/>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p>
    <w:p w:rsidR="00E516D4" w:rsidRPr="00E516D4" w:rsidRDefault="00E516D4" w:rsidP="00E516D4">
      <w:pPr>
        <w:pStyle w:val="a3"/>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hyperlink r:id="rId4" w:tgtFrame="_blank" w:history="1">
        <w:r w:rsidRPr="00E516D4">
          <w:rPr>
            <w:rStyle w:val="a4"/>
            <w:rFonts w:asciiTheme="minorEastAsia" w:eastAsiaTheme="minorEastAsia" w:hAnsiTheme="minorEastAsia" w:hint="eastAsia"/>
            <w:color w:val="333333"/>
            <w:sz w:val="21"/>
            <w:szCs w:val="21"/>
          </w:rPr>
          <w:t>佛山市住房和城乡建设局关于转发《广东省住房和城乡建设厅关于印发房屋市政工程建设单位落实质量安全首要责任管理规定（试行）的通知》的通知.</w:t>
        </w:r>
        <w:proofErr w:type="gramStart"/>
        <w:r w:rsidRPr="00E516D4">
          <w:rPr>
            <w:rStyle w:val="a4"/>
            <w:rFonts w:asciiTheme="minorEastAsia" w:eastAsiaTheme="minorEastAsia" w:hAnsiTheme="minorEastAsia" w:hint="eastAsia"/>
            <w:color w:val="333333"/>
            <w:sz w:val="21"/>
            <w:szCs w:val="21"/>
          </w:rPr>
          <w:t>pdf</w:t>
        </w:r>
        <w:proofErr w:type="gramEnd"/>
      </w:hyperlink>
    </w:p>
    <w:p w:rsidR="00E516D4" w:rsidRPr="00E516D4" w:rsidRDefault="00E516D4" w:rsidP="00E516D4">
      <w:pPr>
        <w:pStyle w:val="a3"/>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hyperlink r:id="rId5" w:tgtFrame="_blank" w:history="1">
        <w:r w:rsidRPr="00E516D4">
          <w:rPr>
            <w:rStyle w:val="a4"/>
            <w:rFonts w:asciiTheme="minorEastAsia" w:eastAsiaTheme="minorEastAsia" w:hAnsiTheme="minorEastAsia" w:hint="eastAsia"/>
            <w:color w:val="333333"/>
            <w:sz w:val="21"/>
            <w:szCs w:val="21"/>
          </w:rPr>
          <w:t>广东省住房和城乡建设厅关于印发房屋市政工程建设单位落实质量安全首要责任管理规定（试行）的通知.</w:t>
        </w:r>
        <w:proofErr w:type="gramStart"/>
        <w:r w:rsidRPr="00E516D4">
          <w:rPr>
            <w:rStyle w:val="a4"/>
            <w:rFonts w:asciiTheme="minorEastAsia" w:eastAsiaTheme="minorEastAsia" w:hAnsiTheme="minorEastAsia" w:hint="eastAsia"/>
            <w:color w:val="333333"/>
            <w:sz w:val="21"/>
            <w:szCs w:val="21"/>
          </w:rPr>
          <w:t>pdf</w:t>
        </w:r>
        <w:proofErr w:type="gramEnd"/>
      </w:hyperlink>
    </w:p>
    <w:p w:rsidR="00E516D4" w:rsidRPr="00E516D4" w:rsidRDefault="00E516D4" w:rsidP="00E516D4">
      <w:pPr>
        <w:pStyle w:val="a3"/>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p>
    <w:p w:rsidR="00E516D4" w:rsidRPr="00E516D4" w:rsidRDefault="00E516D4" w:rsidP="00E516D4">
      <w:pPr>
        <w:pStyle w:val="a3"/>
        <w:shd w:val="clear" w:color="auto" w:fill="FFFFFF"/>
        <w:spacing w:before="225" w:beforeAutospacing="0" w:after="225" w:afterAutospacing="0" w:line="360" w:lineRule="auto"/>
        <w:jc w:val="right"/>
        <w:rPr>
          <w:rFonts w:asciiTheme="minorEastAsia" w:eastAsiaTheme="minorEastAsia" w:hAnsiTheme="minorEastAsia" w:hint="eastAsia"/>
          <w:color w:val="333333"/>
          <w:sz w:val="21"/>
          <w:szCs w:val="21"/>
        </w:rPr>
      </w:pPr>
      <w:r w:rsidRPr="00E516D4">
        <w:rPr>
          <w:rFonts w:asciiTheme="minorEastAsia" w:eastAsiaTheme="minorEastAsia" w:hAnsiTheme="minorEastAsia" w:hint="eastAsia"/>
          <w:color w:val="333333"/>
          <w:sz w:val="21"/>
          <w:szCs w:val="21"/>
        </w:rPr>
        <w:t xml:space="preserve">　　佛山市南海区住房城乡建设和水利局</w:t>
      </w:r>
    </w:p>
    <w:p w:rsidR="00E516D4" w:rsidRPr="00E516D4" w:rsidRDefault="00E516D4" w:rsidP="00E516D4">
      <w:pPr>
        <w:pStyle w:val="a3"/>
        <w:shd w:val="clear" w:color="auto" w:fill="FFFFFF"/>
        <w:spacing w:before="225" w:beforeAutospacing="0" w:after="225" w:afterAutospacing="0" w:line="360" w:lineRule="auto"/>
        <w:ind w:firstLine="540"/>
        <w:jc w:val="right"/>
        <w:rPr>
          <w:rFonts w:asciiTheme="minorEastAsia" w:eastAsiaTheme="minorEastAsia" w:hAnsiTheme="minorEastAsia" w:hint="eastAsia"/>
          <w:color w:val="333333"/>
          <w:sz w:val="21"/>
          <w:szCs w:val="21"/>
        </w:rPr>
      </w:pPr>
      <w:r w:rsidRPr="00E516D4">
        <w:rPr>
          <w:rFonts w:asciiTheme="minorEastAsia" w:eastAsiaTheme="minorEastAsia" w:hAnsiTheme="minorEastAsia" w:hint="eastAsia"/>
          <w:color w:val="333333"/>
          <w:sz w:val="21"/>
          <w:szCs w:val="21"/>
        </w:rPr>
        <w:t xml:space="preserve">　　2022年7月11日</w:t>
      </w:r>
    </w:p>
    <w:p w:rsidR="00E516D4" w:rsidRPr="00E516D4" w:rsidRDefault="00E516D4" w:rsidP="00E516D4">
      <w:pPr>
        <w:ind w:firstLine="420"/>
        <w:rPr>
          <w:rFonts w:hint="eastAsia"/>
          <w:szCs w:val="21"/>
        </w:rPr>
      </w:pPr>
    </w:p>
    <w:p w:rsidR="00E516D4" w:rsidRPr="00E516D4" w:rsidRDefault="00E516D4" w:rsidP="00E516D4">
      <w:pPr>
        <w:ind w:firstLine="420"/>
        <w:rPr>
          <w:szCs w:val="21"/>
        </w:rPr>
      </w:pPr>
    </w:p>
    <w:sectPr w:rsidR="00E516D4" w:rsidRPr="00E516D4" w:rsidSect="008968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
  <w:rsids>
    <w:rsidRoot w:val="00E516D4"/>
    <w:rsid w:val="003D48EA"/>
    <w:rsid w:val="003E2482"/>
    <w:rsid w:val="00896844"/>
    <w:rsid w:val="00E516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firstLineChars="200" w:firstLine="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844"/>
    <w:pPr>
      <w:widowControl w:val="0"/>
      <w:jc w:val="both"/>
    </w:pPr>
  </w:style>
  <w:style w:type="paragraph" w:styleId="1">
    <w:name w:val="heading 1"/>
    <w:basedOn w:val="a"/>
    <w:link w:val="1Char"/>
    <w:uiPriority w:val="9"/>
    <w:qFormat/>
    <w:rsid w:val="00E516D4"/>
    <w:pPr>
      <w:widowControl/>
      <w:spacing w:before="100" w:beforeAutospacing="1" w:after="100" w:afterAutospacing="1" w:line="240" w:lineRule="auto"/>
      <w:ind w:firstLineChars="0" w:firstLine="0"/>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516D4"/>
    <w:rPr>
      <w:rFonts w:ascii="宋体" w:eastAsia="宋体" w:hAnsi="宋体" w:cs="宋体"/>
      <w:b/>
      <w:bCs/>
      <w:kern w:val="36"/>
      <w:sz w:val="48"/>
      <w:szCs w:val="48"/>
    </w:rPr>
  </w:style>
  <w:style w:type="paragraph" w:styleId="a3">
    <w:name w:val="Normal (Web)"/>
    <w:basedOn w:val="a"/>
    <w:uiPriority w:val="99"/>
    <w:semiHidden/>
    <w:unhideWhenUsed/>
    <w:rsid w:val="00E516D4"/>
    <w:pPr>
      <w:widowControl/>
      <w:spacing w:before="100" w:beforeAutospacing="1" w:after="100" w:afterAutospacing="1" w:line="240" w:lineRule="auto"/>
      <w:ind w:firstLineChars="0" w:firstLine="0"/>
      <w:jc w:val="left"/>
    </w:pPr>
    <w:rPr>
      <w:rFonts w:ascii="宋体" w:eastAsia="宋体" w:hAnsi="宋体" w:cs="宋体"/>
      <w:kern w:val="0"/>
      <w:sz w:val="24"/>
      <w:szCs w:val="24"/>
    </w:rPr>
  </w:style>
  <w:style w:type="character" w:styleId="a4">
    <w:name w:val="Hyperlink"/>
    <w:basedOn w:val="a0"/>
    <w:uiPriority w:val="99"/>
    <w:semiHidden/>
    <w:unhideWhenUsed/>
    <w:rsid w:val="00E516D4"/>
    <w:rPr>
      <w:color w:val="0000FF"/>
      <w:u w:val="single"/>
    </w:rPr>
  </w:style>
</w:styles>
</file>

<file path=word/webSettings.xml><?xml version="1.0" encoding="utf-8"?>
<w:webSettings xmlns:r="http://schemas.openxmlformats.org/officeDocument/2006/relationships" xmlns:w="http://schemas.openxmlformats.org/wordprocessingml/2006/main">
  <w:divs>
    <w:div w:id="242227086">
      <w:bodyDiv w:val="1"/>
      <w:marLeft w:val="0"/>
      <w:marRight w:val="0"/>
      <w:marTop w:val="0"/>
      <w:marBottom w:val="0"/>
      <w:divBdr>
        <w:top w:val="none" w:sz="0" w:space="0" w:color="auto"/>
        <w:left w:val="none" w:sz="0" w:space="0" w:color="auto"/>
        <w:bottom w:val="none" w:sz="0" w:space="0" w:color="auto"/>
        <w:right w:val="none" w:sz="0" w:space="0" w:color="auto"/>
      </w:divBdr>
    </w:div>
    <w:div w:id="395007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anhai.gov.cn/attachment/0/272/272246/5314681.pdf" TargetMode="External"/><Relationship Id="rId4" Type="http://schemas.openxmlformats.org/officeDocument/2006/relationships/hyperlink" Target="http://www.nanhai.gov.cn/attachment/0/272/272252/5314681.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102</Words>
  <Characters>582</Characters>
  <Application>Microsoft Office Word</Application>
  <DocSecurity>0</DocSecurity>
  <Lines>4</Lines>
  <Paragraphs>1</Paragraphs>
  <ScaleCrop>false</ScaleCrop>
  <Company>Regaltec</Company>
  <LinksUpToDate>false</LinksUpToDate>
  <CharactersWithSpaces>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dc:creator>
  <cp:lastModifiedBy>Zen</cp:lastModifiedBy>
  <cp:revision>1</cp:revision>
  <dcterms:created xsi:type="dcterms:W3CDTF">2022-07-15T02:28:00Z</dcterms:created>
  <dcterms:modified xsi:type="dcterms:W3CDTF">2022-07-15T02:30:00Z</dcterms:modified>
</cp:coreProperties>
</file>