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ind w:right="1260" w:rightChars="60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附件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</w:t>
      </w:r>
    </w:p>
    <w:bookmarkEnd w:id="0"/>
    <w:p>
      <w:pPr>
        <w:pStyle w:val="9"/>
        <w:snapToGrid w:val="0"/>
        <w:spacing w:line="660" w:lineRule="exact"/>
        <w:jc w:val="center"/>
        <w:rPr>
          <w:rFonts w:hint="eastAsia" w:ascii="方正小标宋简体" w:hAnsi="宋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方正小标宋简体"/>
          <w:sz w:val="44"/>
          <w:szCs w:val="44"/>
          <w:lang w:eastAsia="zh-CN"/>
        </w:rPr>
        <w:t>设计方案评分内容</w:t>
      </w:r>
    </w:p>
    <w:tbl>
      <w:tblPr>
        <w:tblStyle w:val="5"/>
        <w:tblW w:w="0" w:type="auto"/>
        <w:tblInd w:w="-1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7395"/>
        <w:gridCol w:w="1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73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评分内容</w:t>
            </w:r>
          </w:p>
        </w:tc>
        <w:tc>
          <w:tcPr>
            <w:tcW w:w="1017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textAlignment w:val="auto"/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功能完善、布局合理，适用性、灵活性、通用性强</w:t>
            </w:r>
          </w:p>
        </w:tc>
        <w:tc>
          <w:tcPr>
            <w:tcW w:w="1017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73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textAlignment w:val="auto"/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ascii="仿宋_GB2312" w:hAnsi="宋体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工程造价经济，适应新时代农村生活、生产要求，易于推广</w:t>
            </w:r>
          </w:p>
        </w:tc>
        <w:tc>
          <w:tcPr>
            <w:tcW w:w="1017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textAlignment w:val="auto"/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 xml:space="preserve">结合广东省绿色农房要求，有可行的设计措施内容 </w:t>
            </w:r>
          </w:p>
        </w:tc>
        <w:tc>
          <w:tcPr>
            <w:tcW w:w="1017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739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textAlignment w:val="auto"/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时代性、创新性与地域历史文化风貌结合好</w:t>
            </w:r>
          </w:p>
        </w:tc>
        <w:tc>
          <w:tcPr>
            <w:tcW w:w="1017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</w:tr>
    </w:tbl>
    <w:p>
      <w:pPr>
        <w:pStyle w:val="9"/>
        <w:ind w:right="1260" w:rightChars="600" w:firstLine="640" w:firstLineChars="20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pStyle w:val="9"/>
        <w:ind w:right="1260" w:rightChars="600"/>
        <w:jc w:val="both"/>
      </w:pPr>
    </w:p>
    <w:sectPr>
      <w:headerReference r:id="rId3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2M4ZDgyOWYyMDczOTI4ZWM4OWI3OGRjMGVkNjAzNTUifQ=="/>
  </w:docVars>
  <w:rsids>
    <w:rsidRoot w:val="00DB4E9A"/>
    <w:rsid w:val="001740DA"/>
    <w:rsid w:val="00576255"/>
    <w:rsid w:val="00D101F1"/>
    <w:rsid w:val="00DB4E9A"/>
    <w:rsid w:val="039E0792"/>
    <w:rsid w:val="06060BE9"/>
    <w:rsid w:val="06624721"/>
    <w:rsid w:val="076A000A"/>
    <w:rsid w:val="07944DAE"/>
    <w:rsid w:val="0A223A92"/>
    <w:rsid w:val="0B876AB2"/>
    <w:rsid w:val="0C8278C7"/>
    <w:rsid w:val="12152354"/>
    <w:rsid w:val="13C9112B"/>
    <w:rsid w:val="16FB5BBE"/>
    <w:rsid w:val="186B4E30"/>
    <w:rsid w:val="18A73075"/>
    <w:rsid w:val="18AE7565"/>
    <w:rsid w:val="19EC040D"/>
    <w:rsid w:val="1BD85650"/>
    <w:rsid w:val="22591E91"/>
    <w:rsid w:val="23D64893"/>
    <w:rsid w:val="255274CB"/>
    <w:rsid w:val="25D17701"/>
    <w:rsid w:val="2774708E"/>
    <w:rsid w:val="2D6A3D37"/>
    <w:rsid w:val="2DA336ED"/>
    <w:rsid w:val="31FC517A"/>
    <w:rsid w:val="33E7431C"/>
    <w:rsid w:val="36617CA1"/>
    <w:rsid w:val="373D786D"/>
    <w:rsid w:val="38C71E87"/>
    <w:rsid w:val="3A0948D8"/>
    <w:rsid w:val="3B605A8C"/>
    <w:rsid w:val="3B760B6E"/>
    <w:rsid w:val="3DC3647B"/>
    <w:rsid w:val="3E111FAD"/>
    <w:rsid w:val="41CE24C7"/>
    <w:rsid w:val="41E06866"/>
    <w:rsid w:val="438529F5"/>
    <w:rsid w:val="44B57B36"/>
    <w:rsid w:val="46D33604"/>
    <w:rsid w:val="47C37276"/>
    <w:rsid w:val="484D7549"/>
    <w:rsid w:val="4859614D"/>
    <w:rsid w:val="4972254C"/>
    <w:rsid w:val="54806776"/>
    <w:rsid w:val="557B0DC7"/>
    <w:rsid w:val="57772631"/>
    <w:rsid w:val="58935F89"/>
    <w:rsid w:val="5BE05083"/>
    <w:rsid w:val="5C2F61D5"/>
    <w:rsid w:val="5F936C5E"/>
    <w:rsid w:val="60B53DEF"/>
    <w:rsid w:val="60E74BD8"/>
    <w:rsid w:val="6134452A"/>
    <w:rsid w:val="619F5500"/>
    <w:rsid w:val="62362CF7"/>
    <w:rsid w:val="62B94583"/>
    <w:rsid w:val="662D5327"/>
    <w:rsid w:val="6672542F"/>
    <w:rsid w:val="696848C8"/>
    <w:rsid w:val="6BEE5558"/>
    <w:rsid w:val="6C2951D5"/>
    <w:rsid w:val="6D6E2CE4"/>
    <w:rsid w:val="6DF71F67"/>
    <w:rsid w:val="6EB00B2F"/>
    <w:rsid w:val="6ED67FEF"/>
    <w:rsid w:val="6F2474E3"/>
    <w:rsid w:val="70690614"/>
    <w:rsid w:val="70BC3E77"/>
    <w:rsid w:val="719002A5"/>
    <w:rsid w:val="72A1604C"/>
    <w:rsid w:val="72B77D4A"/>
    <w:rsid w:val="73163A34"/>
    <w:rsid w:val="74560D49"/>
    <w:rsid w:val="79235071"/>
    <w:rsid w:val="7C3E738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</w:rPr>
  </w:style>
  <w:style w:type="character" w:styleId="8">
    <w:name w:val="Hyperlink"/>
    <w:basedOn w:val="6"/>
    <w:semiHidden/>
    <w:unhideWhenUsed/>
    <w:qFormat/>
    <w:uiPriority w:val="99"/>
    <w:rPr>
      <w:color w:val="0000FF"/>
      <w:u w:val="single"/>
    </w:rPr>
  </w:style>
  <w:style w:type="paragraph" w:customStyle="1" w:styleId="9">
    <w:name w:val="正文 New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0">
    <w:name w:val="页脚 Char"/>
    <w:link w:val="2"/>
    <w:qFormat/>
    <w:uiPriority w:val="99"/>
    <w:rPr>
      <w:sz w:val="18"/>
      <w:szCs w:val="18"/>
    </w:rPr>
  </w:style>
  <w:style w:type="character" w:customStyle="1" w:styleId="11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2019-03-07T13:07:00Z</dcterms:created>
  <dc:creator>管理员</dc:creator>
  <cp:lastModifiedBy>张志明</cp:lastModifiedBy>
  <cp:lastPrinted>2023-09-28T07:18:00Z</cp:lastPrinted>
  <dcterms:modified xsi:type="dcterms:W3CDTF">2023-10-09T08:19:21Z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6633336FE5C94E26B4A249525823C18C_12</vt:lpwstr>
  </property>
</Properties>
</file>