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7D38" w:rsidRPr="00867D38" w:rsidRDefault="00867D38" w:rsidP="00867D38">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867D38">
        <w:rPr>
          <w:rFonts w:ascii="微软雅黑" w:eastAsia="微软雅黑" w:hAnsi="微软雅黑" w:cs="宋体" w:hint="eastAsia"/>
          <w:b/>
          <w:color w:val="0E59A4"/>
          <w:kern w:val="36"/>
          <w:sz w:val="30"/>
          <w:szCs w:val="30"/>
        </w:rPr>
        <w:t>佛山市南海区住宅专项维修资金归集银行招标项目中标公告</w:t>
      </w:r>
    </w:p>
    <w:p w:rsidR="00000000" w:rsidRPr="00867D38" w:rsidRDefault="008B6264" w:rsidP="00867D38">
      <w:pPr>
        <w:spacing w:line="360" w:lineRule="auto"/>
        <w:rPr>
          <w:rFonts w:hint="eastAsia"/>
          <w:sz w:val="24"/>
          <w:szCs w:val="24"/>
        </w:rPr>
      </w:pPr>
    </w:p>
    <w:p w:rsidR="00867D38" w:rsidRPr="00867D38" w:rsidRDefault="00867D38" w:rsidP="00867D38">
      <w:pPr>
        <w:pStyle w:val="a5"/>
        <w:shd w:val="clear" w:color="auto" w:fill="FFFFFF"/>
        <w:spacing w:before="225" w:beforeAutospacing="0" w:after="225" w:afterAutospacing="0" w:line="360" w:lineRule="auto"/>
        <w:ind w:firstLineChars="200" w:firstLine="480"/>
        <w:rPr>
          <w:color w:val="333333"/>
        </w:rPr>
      </w:pPr>
      <w:r w:rsidRPr="00867D38">
        <w:rPr>
          <w:rFonts w:hint="eastAsia"/>
          <w:color w:val="333333"/>
        </w:rPr>
        <w:t>为加强住宅专项维修资金归集银行的管理工作，更好地服务广大业主，我局制定了《2024年佛山市南海区住宅专项维修资金归集银行招标方案》，并通过招标选定广东南海农村商业银行股份有限公司、中国农业银行股份有限公司南海分行、中国建设银行股份有限公司佛山南海支行作为我区住宅专项维修资金的归集银行。</w:t>
      </w:r>
    </w:p>
    <w:p w:rsidR="00867D38" w:rsidRPr="00867D38" w:rsidRDefault="00867D38" w:rsidP="00867D38">
      <w:pPr>
        <w:pStyle w:val="a5"/>
        <w:shd w:val="clear" w:color="auto" w:fill="FFFFFF"/>
        <w:spacing w:before="225" w:beforeAutospacing="0" w:after="225" w:afterAutospacing="0" w:line="360" w:lineRule="auto"/>
        <w:rPr>
          <w:rFonts w:hint="eastAsia"/>
          <w:color w:val="333333"/>
        </w:rPr>
      </w:pPr>
      <w:r w:rsidRPr="00867D38">
        <w:rPr>
          <w:rFonts w:hint="eastAsia"/>
          <w:color w:val="333333"/>
        </w:rPr>
        <w:t xml:space="preserve">　　特此公告。</w:t>
      </w:r>
    </w:p>
    <w:p w:rsidR="00867D38" w:rsidRPr="00867D38" w:rsidRDefault="00867D38" w:rsidP="00867D38">
      <w:pPr>
        <w:pStyle w:val="a5"/>
        <w:shd w:val="clear" w:color="auto" w:fill="FFFFFF"/>
        <w:spacing w:before="225" w:beforeAutospacing="0" w:after="225" w:afterAutospacing="0" w:line="360" w:lineRule="auto"/>
        <w:rPr>
          <w:rFonts w:ascii="微软雅黑" w:eastAsia="微软雅黑" w:hAnsi="微软雅黑" w:hint="eastAsia"/>
          <w:color w:val="333333"/>
        </w:rPr>
      </w:pPr>
      <w:r w:rsidRPr="00867D38">
        <w:rPr>
          <w:rFonts w:ascii="微软雅黑" w:eastAsia="微软雅黑" w:hAnsi="微软雅黑" w:hint="eastAsia"/>
          <w:color w:val="333333"/>
        </w:rPr>
        <w:t> </w:t>
      </w:r>
    </w:p>
    <w:p w:rsidR="00867D38" w:rsidRPr="00867D38" w:rsidRDefault="00867D38" w:rsidP="00867D38">
      <w:pPr>
        <w:pStyle w:val="a5"/>
        <w:shd w:val="clear" w:color="auto" w:fill="FFFFFF"/>
        <w:spacing w:before="225" w:beforeAutospacing="0" w:after="225" w:afterAutospacing="0" w:line="360" w:lineRule="auto"/>
        <w:jc w:val="right"/>
        <w:rPr>
          <w:rFonts w:hint="eastAsia"/>
          <w:color w:val="333333"/>
        </w:rPr>
      </w:pPr>
      <w:r w:rsidRPr="00867D38">
        <w:rPr>
          <w:rFonts w:hint="eastAsia"/>
          <w:color w:val="333333"/>
        </w:rPr>
        <w:t xml:space="preserve">　　佛山市南海区住房城乡建设和水利局</w:t>
      </w:r>
    </w:p>
    <w:p w:rsidR="00867D38" w:rsidRPr="00867D38" w:rsidRDefault="00867D38" w:rsidP="00867D38">
      <w:pPr>
        <w:pStyle w:val="a5"/>
        <w:shd w:val="clear" w:color="auto" w:fill="FFFFFF"/>
        <w:spacing w:before="225" w:beforeAutospacing="0" w:after="225" w:afterAutospacing="0" w:line="360" w:lineRule="auto"/>
        <w:jc w:val="right"/>
        <w:rPr>
          <w:rFonts w:hint="eastAsia"/>
          <w:color w:val="333333"/>
        </w:rPr>
      </w:pPr>
      <w:r w:rsidRPr="00867D38">
        <w:rPr>
          <w:rFonts w:hint="eastAsia"/>
          <w:color w:val="333333"/>
        </w:rPr>
        <w:t xml:space="preserve">　　2024年3月27日</w:t>
      </w:r>
    </w:p>
    <w:p w:rsidR="00867D38" w:rsidRPr="00867D38" w:rsidRDefault="00867D38"/>
    <w:sectPr w:rsidR="00867D38" w:rsidRPr="00867D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6264" w:rsidRDefault="008B6264" w:rsidP="00867D38">
      <w:r>
        <w:separator/>
      </w:r>
    </w:p>
  </w:endnote>
  <w:endnote w:type="continuationSeparator" w:id="1">
    <w:p w:rsidR="008B6264" w:rsidRDefault="008B6264" w:rsidP="00867D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6264" w:rsidRDefault="008B6264" w:rsidP="00867D38">
      <w:r>
        <w:separator/>
      </w:r>
    </w:p>
  </w:footnote>
  <w:footnote w:type="continuationSeparator" w:id="1">
    <w:p w:rsidR="008B6264" w:rsidRDefault="008B6264" w:rsidP="00867D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7D38"/>
    <w:rsid w:val="00867D38"/>
    <w:rsid w:val="008B62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67D3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7D3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7D38"/>
    <w:rPr>
      <w:sz w:val="18"/>
      <w:szCs w:val="18"/>
    </w:rPr>
  </w:style>
  <w:style w:type="paragraph" w:styleId="a4">
    <w:name w:val="footer"/>
    <w:basedOn w:val="a"/>
    <w:link w:val="Char0"/>
    <w:uiPriority w:val="99"/>
    <w:semiHidden/>
    <w:unhideWhenUsed/>
    <w:rsid w:val="00867D3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7D38"/>
    <w:rPr>
      <w:sz w:val="18"/>
      <w:szCs w:val="18"/>
    </w:rPr>
  </w:style>
  <w:style w:type="character" w:customStyle="1" w:styleId="1Char">
    <w:name w:val="标题 1 Char"/>
    <w:basedOn w:val="a0"/>
    <w:link w:val="1"/>
    <w:uiPriority w:val="9"/>
    <w:rsid w:val="00867D38"/>
    <w:rPr>
      <w:rFonts w:ascii="宋体" w:eastAsia="宋体" w:hAnsi="宋体" w:cs="宋体"/>
      <w:b/>
      <w:bCs/>
      <w:kern w:val="36"/>
      <w:sz w:val="48"/>
      <w:szCs w:val="48"/>
    </w:rPr>
  </w:style>
  <w:style w:type="paragraph" w:styleId="a5">
    <w:name w:val="Normal (Web)"/>
    <w:basedOn w:val="a"/>
    <w:uiPriority w:val="99"/>
    <w:semiHidden/>
    <w:unhideWhenUsed/>
    <w:rsid w:val="00867D3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90580206">
      <w:bodyDiv w:val="1"/>
      <w:marLeft w:val="0"/>
      <w:marRight w:val="0"/>
      <w:marTop w:val="0"/>
      <w:marBottom w:val="0"/>
      <w:divBdr>
        <w:top w:val="none" w:sz="0" w:space="0" w:color="auto"/>
        <w:left w:val="none" w:sz="0" w:space="0" w:color="auto"/>
        <w:bottom w:val="none" w:sz="0" w:space="0" w:color="auto"/>
        <w:right w:val="none" w:sz="0" w:space="0" w:color="auto"/>
      </w:divBdr>
    </w:div>
    <w:div w:id="1605846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Words>
  <Characters>183</Characters>
  <Application>Microsoft Office Word</Application>
  <DocSecurity>0</DocSecurity>
  <Lines>1</Lines>
  <Paragraphs>1</Paragraphs>
  <ScaleCrop>false</ScaleCrop>
  <Company>Regaltec</Company>
  <LinksUpToDate>false</LinksUpToDate>
  <CharactersWithSpaces>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2024-03-29T02:44:00Z</dcterms:created>
  <dcterms:modified xsi:type="dcterms:W3CDTF">2024-03-29T02:45:00Z</dcterms:modified>
</cp:coreProperties>
</file>