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6BA" w:rsidRPr="000306BA" w:rsidRDefault="000306BA" w:rsidP="000306BA">
      <w:pPr>
        <w:widowControl/>
        <w:shd w:val="clear" w:color="auto" w:fill="FFFFFF"/>
        <w:spacing w:line="360" w:lineRule="auto"/>
        <w:jc w:val="center"/>
        <w:outlineLvl w:val="0"/>
        <w:rPr>
          <w:rFonts w:asciiTheme="minorEastAsia" w:hAnsiTheme="minorEastAsia" w:cs="宋体"/>
          <w:b/>
          <w:color w:val="0E59A4"/>
          <w:kern w:val="36"/>
          <w:sz w:val="30"/>
          <w:szCs w:val="30"/>
        </w:rPr>
      </w:pPr>
      <w:r w:rsidRPr="000306BA">
        <w:rPr>
          <w:rFonts w:asciiTheme="minorEastAsia" w:hAnsiTheme="minorEastAsia" w:cs="宋体" w:hint="eastAsia"/>
          <w:b/>
          <w:color w:val="0E59A4"/>
          <w:kern w:val="36"/>
          <w:sz w:val="30"/>
          <w:szCs w:val="30"/>
        </w:rPr>
        <w:t>佛山市南海区住房城乡建设和水利局关于举办工程勘察行业质量安全管控培训班的通知</w:t>
      </w:r>
    </w:p>
    <w:p w:rsidR="00000000" w:rsidRPr="000306BA" w:rsidRDefault="00B76EEE" w:rsidP="000306BA">
      <w:pPr>
        <w:spacing w:line="360" w:lineRule="auto"/>
        <w:rPr>
          <w:rFonts w:asciiTheme="minorEastAsia" w:hAnsiTheme="minorEastAsia" w:hint="eastAsia"/>
          <w:sz w:val="24"/>
          <w:szCs w:val="24"/>
        </w:rPr>
      </w:pP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0306BA">
        <w:rPr>
          <w:rFonts w:asciiTheme="minorEastAsia" w:eastAsiaTheme="minorEastAsia" w:hAnsiTheme="minorEastAsia" w:hint="eastAsia"/>
          <w:color w:val="333333"/>
        </w:rPr>
        <w:t>各镇人民政府、街道办事处，区国有资产监督管理局、区教育局，区水利投资建设有限公司，各建设、勘察单位，各有关单位：</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为进一步提升南海区工程勘察行业的技术水平和管理能力，规范作业程序，强化质量安全意识，促进行业健康发展，我局决定举办关于举办工程勘察行业质量安全管控培训班，现将有关事项通知如下：</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一、组织单位</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主办单位：佛山市南海区住房城乡建设和水利局</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协办单位：佛山市南海区工程勘察设计咨询协会</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二、培训时间</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2024年4月26日（星期五），14:10开始签到，14:30上课。</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三、培训地点</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佛山市南海区住房城乡建设和水利局305会议室（桂城街道天佑三路1号）。</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四、培训对象及相关要求</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（一）区国资局、区教育局负责房屋建筑、市政供排水项目建设管理的业务科室骨干及下属负责相关项目代建业务的建设单位。</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（二）各镇（街道）负责房屋建筑、市政供排水项目建设管理的行业主管部门的业务骨干及下属负责相关项目代建业务的建设单位，如工程建设中心，公资办下属代建公司等建设单位。</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lastRenderedPageBreak/>
        <w:t xml:space="preserve">　　（三）南海区水利投资建设有限公司业务骨干及关联的负责市政供排水建设业务的企业。</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（四）请区房地产业协会通知房地产企业业务骨干报名参加。</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（五）近三年内在南海区承接业务的勘察单位，共112家，请各参训企业务必派出企业技术负责人1名参加本期培训。参训名单详见附件1。请各审图机构负责通知到位。</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五、培训内容</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培训主题“岩土工程勘察的质量与安全管控”，主要内容包括勘察法律法规；质量安全管控要点；综合勘察技术及应用；勘察信息化；勘察相关规范解析与探讨。</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六、主讲嘉宾</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王典，广州地铁设计研究院股份有限公司岩土分院技术总监，硕士研究生，高级工程师，注册土木工程师（岩土），广东省工程勘察设计行业协会工程勘察分会副秘书长、广东省工程勘察设计行业协会岩土与地下工程分会常务理事、广东省岩土力学与工程学会环境岩土专业委员会副秘书长、广东省及广州市工程勘察设计行业协会专家。长期从事工程勘测、岩土工程、勘察信息化等工作，主持各地共计20余条轨道交通线路岩土工程勘察、勘察总体工作，参编团体及地方勘察标准6部,获国家及省市优秀勘察设计奖30余项。</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七、其他事项</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（一）本次培训免费。</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（二）本次培训涉及行业质量安全培训，请各单位高度重视，对不按要求派员参训的勘察单位，我局将予以通报和诚信扣分。</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（三）请参训人员于2024年4月24日（星期三）上午下班前扫小程序码（详见附件2）报名。请区工程勘察设计咨询协会负责会务工作。</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（四）现场无预留停车位，可自费停放在出入境停车场或百合村小区停车场（停车指引详见附件3）。</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0306BA">
          <w:rPr>
            <w:rStyle w:val="a6"/>
            <w:rFonts w:asciiTheme="minorEastAsia" w:eastAsiaTheme="minorEastAsia" w:hAnsiTheme="minorEastAsia" w:hint="eastAsia"/>
            <w:color w:val="333333"/>
          </w:rPr>
          <w:t>附件1：参训勘察单位名单.xls</w:t>
        </w:r>
      </w:hyperlink>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0306BA">
          <w:rPr>
            <w:rStyle w:val="a6"/>
            <w:rFonts w:asciiTheme="minorEastAsia" w:eastAsiaTheme="minorEastAsia" w:hAnsiTheme="minorEastAsia" w:hint="eastAsia"/>
            <w:color w:val="333333"/>
          </w:rPr>
          <w:t>附件2：报名小程序码.doc</w:t>
        </w:r>
      </w:hyperlink>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0306BA">
          <w:rPr>
            <w:rStyle w:val="a6"/>
            <w:rFonts w:asciiTheme="minorEastAsia" w:eastAsiaTheme="minorEastAsia" w:hAnsiTheme="minorEastAsia" w:hint="eastAsia"/>
            <w:color w:val="333333"/>
          </w:rPr>
          <w:t>附件3：培训地点及停车指引.doc</w:t>
        </w:r>
      </w:hyperlink>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w:t>
      </w:r>
    </w:p>
    <w:p w:rsidR="000306BA" w:rsidRPr="000306BA" w:rsidRDefault="000306BA" w:rsidP="000306BA">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佛山市南海区住房城乡建设和水利局</w:t>
      </w:r>
    </w:p>
    <w:p w:rsidR="000306BA" w:rsidRPr="000306BA" w:rsidRDefault="000306BA" w:rsidP="000306BA">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2024年4月7日</w:t>
      </w:r>
    </w:p>
    <w:p w:rsidR="000306BA" w:rsidRPr="000306BA" w:rsidRDefault="000306BA" w:rsidP="000306B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0306BA">
        <w:rPr>
          <w:rFonts w:asciiTheme="minorEastAsia" w:eastAsiaTheme="minorEastAsia" w:hAnsiTheme="minorEastAsia" w:hint="eastAsia"/>
          <w:color w:val="333333"/>
        </w:rPr>
        <w:t xml:space="preserve">　　（区住建水利局联系人：张志明，联系电话：86286071；区工程勘察设计咨询协会联系人：周永辉，联系电话：86291060）</w:t>
      </w:r>
    </w:p>
    <w:p w:rsidR="000306BA" w:rsidRPr="000306BA" w:rsidRDefault="000306BA" w:rsidP="000306BA">
      <w:pPr>
        <w:spacing w:line="360" w:lineRule="auto"/>
      </w:pPr>
    </w:p>
    <w:sectPr w:rsidR="000306BA" w:rsidRPr="000306B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6EEE" w:rsidRDefault="00B76EEE" w:rsidP="000306BA">
      <w:r>
        <w:separator/>
      </w:r>
    </w:p>
  </w:endnote>
  <w:endnote w:type="continuationSeparator" w:id="1">
    <w:p w:rsidR="00B76EEE" w:rsidRDefault="00B76EEE" w:rsidP="000306B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6EEE" w:rsidRDefault="00B76EEE" w:rsidP="000306BA">
      <w:r>
        <w:separator/>
      </w:r>
    </w:p>
  </w:footnote>
  <w:footnote w:type="continuationSeparator" w:id="1">
    <w:p w:rsidR="00B76EEE" w:rsidRDefault="00B76EEE" w:rsidP="000306B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306BA"/>
    <w:rsid w:val="000306BA"/>
    <w:rsid w:val="00B76E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306B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306B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306BA"/>
    <w:rPr>
      <w:sz w:val="18"/>
      <w:szCs w:val="18"/>
    </w:rPr>
  </w:style>
  <w:style w:type="paragraph" w:styleId="a4">
    <w:name w:val="footer"/>
    <w:basedOn w:val="a"/>
    <w:link w:val="Char0"/>
    <w:uiPriority w:val="99"/>
    <w:semiHidden/>
    <w:unhideWhenUsed/>
    <w:rsid w:val="000306B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306BA"/>
    <w:rPr>
      <w:sz w:val="18"/>
      <w:szCs w:val="18"/>
    </w:rPr>
  </w:style>
  <w:style w:type="character" w:customStyle="1" w:styleId="1Char">
    <w:name w:val="标题 1 Char"/>
    <w:basedOn w:val="a0"/>
    <w:link w:val="1"/>
    <w:uiPriority w:val="9"/>
    <w:rsid w:val="000306BA"/>
    <w:rPr>
      <w:rFonts w:ascii="宋体" w:eastAsia="宋体" w:hAnsi="宋体" w:cs="宋体"/>
      <w:b/>
      <w:bCs/>
      <w:kern w:val="36"/>
      <w:sz w:val="48"/>
      <w:szCs w:val="48"/>
    </w:rPr>
  </w:style>
  <w:style w:type="paragraph" w:styleId="a5">
    <w:name w:val="Normal (Web)"/>
    <w:basedOn w:val="a"/>
    <w:uiPriority w:val="99"/>
    <w:semiHidden/>
    <w:unhideWhenUsed/>
    <w:rsid w:val="000306B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306BA"/>
    <w:rPr>
      <w:color w:val="0000FF"/>
      <w:u w:val="single"/>
    </w:rPr>
  </w:style>
</w:styles>
</file>

<file path=word/webSettings.xml><?xml version="1.0" encoding="utf-8"?>
<w:webSettings xmlns:r="http://schemas.openxmlformats.org/officeDocument/2006/relationships" xmlns:w="http://schemas.openxmlformats.org/wordprocessingml/2006/main">
  <w:divs>
    <w:div w:id="1148015767">
      <w:bodyDiv w:val="1"/>
      <w:marLeft w:val="0"/>
      <w:marRight w:val="0"/>
      <w:marTop w:val="0"/>
      <w:marBottom w:val="0"/>
      <w:divBdr>
        <w:top w:val="none" w:sz="0" w:space="0" w:color="auto"/>
        <w:left w:val="none" w:sz="0" w:space="0" w:color="auto"/>
        <w:bottom w:val="none" w:sz="0" w:space="0" w:color="auto"/>
        <w:right w:val="none" w:sz="0" w:space="0" w:color="auto"/>
      </w:divBdr>
    </w:div>
    <w:div w:id="1877154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97/397070/5941676.doc" TargetMode="External"/><Relationship Id="rId3" Type="http://schemas.openxmlformats.org/officeDocument/2006/relationships/webSettings" Target="webSettings.xml"/><Relationship Id="rId7" Type="http://schemas.openxmlformats.org/officeDocument/2006/relationships/hyperlink" Target="http://www.nanhai.gov.cn/attachment/0/397/397069/594167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7/397068/5941676.xls"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236</Words>
  <Characters>1351</Characters>
  <Application>Microsoft Office Word</Application>
  <DocSecurity>0</DocSecurity>
  <Lines>11</Lines>
  <Paragraphs>3</Paragraphs>
  <ScaleCrop>false</ScaleCrop>
  <Company>Regaltec</Company>
  <LinksUpToDate>false</LinksUpToDate>
  <CharactersWithSpaces>1584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2024-04-09T02:00:00Z</dcterms:created>
  <dcterms:modified xsi:type="dcterms:W3CDTF">2024-04-09T02:01:00Z</dcterms:modified>
</cp:coreProperties>
</file>