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lang w:eastAsia="zh-CN"/>
        </w:rPr>
      </w:pPr>
    </w:p>
    <w:p>
      <w:pPr>
        <w:widowControl w:val="0"/>
        <w:autoSpaceDE w:val="0"/>
        <w:autoSpaceDN w:val="0"/>
        <w:spacing w:before="0" w:after="0" w:line="521" w:lineRule="exact"/>
        <w:jc w:val="center"/>
        <w:rPr>
          <w:rFonts w:ascii="黑体" w:eastAsia="黑体" w:cs="黑体"/>
          <w:color w:val="000000"/>
          <w:sz w:val="52"/>
        </w:rPr>
      </w:pPr>
      <w:r>
        <w:rPr>
          <w:rFonts w:hint="eastAsia" w:ascii="黑体" w:hAnsi="黑体" w:cs="黑体"/>
          <w:color w:val="000000"/>
          <w:sz w:val="52"/>
          <w:lang w:eastAsia="zh-CN"/>
        </w:rPr>
        <w:t>南海区</w:t>
      </w:r>
      <w:r>
        <w:rPr>
          <w:rFonts w:hint="eastAsia" w:ascii="黑体" w:hAnsi="黑体" w:cs="黑体"/>
          <w:color w:val="000000"/>
          <w:sz w:val="52"/>
        </w:rPr>
        <w:t>公共租赁住房租赁合同</w:t>
      </w:r>
    </w:p>
    <w:p>
      <w:pPr>
        <w:widowControl w:val="0"/>
        <w:autoSpaceDE w:val="0"/>
        <w:autoSpaceDN w:val="0"/>
        <w:spacing w:before="0" w:after="0" w:line="521" w:lineRule="exact"/>
        <w:jc w:val="center"/>
        <w:rPr>
          <w:rFonts w:ascii="黑体" w:eastAsia="黑体" w:cs="黑体"/>
          <w:color w:val="000000"/>
          <w:sz w:val="52"/>
          <w:lang w:eastAsia="zh-CN"/>
        </w:rPr>
      </w:pPr>
      <w:r>
        <w:rPr>
          <w:rFonts w:hint="eastAsia" w:ascii="黑体" w:hAnsi="黑体" w:cs="黑体"/>
          <w:color w:val="000000"/>
          <w:sz w:val="52"/>
          <w:lang w:eastAsia="zh-CN"/>
        </w:rPr>
        <w:t>（个人）示范文本</w:t>
      </w:r>
    </w:p>
    <w:p/>
    <w:p>
      <w:pPr>
        <w:pStyle w:val="5"/>
      </w:pPr>
    </w:p>
    <w:p/>
    <w:p>
      <w:pPr>
        <w:pStyle w:val="5"/>
      </w:pPr>
    </w:p>
    <w:p>
      <w:pPr>
        <w:pStyle w:val="5"/>
      </w:pPr>
    </w:p>
    <w:p/>
    <w:p>
      <w:pPr>
        <w:pStyle w:val="5"/>
      </w:pPr>
    </w:p>
    <w:p/>
    <w:p>
      <w:pPr>
        <w:pStyle w:val="5"/>
      </w:pPr>
    </w:p>
    <w:p>
      <w:pPr>
        <w:pStyle w:val="5"/>
        <w:jc w:val="center"/>
        <w:rPr>
          <w:rFonts w:ascii="仿宋" w:hAnsi="仿宋" w:eastAsia="仿宋" w:cs="仿宋"/>
          <w:b w:val="0"/>
          <w:bCs/>
        </w:rPr>
      </w:pPr>
      <w:r>
        <w:rPr>
          <w:rFonts w:hint="eastAsia" w:ascii="仿宋" w:hAnsi="仿宋" w:eastAsia="仿宋" w:cs="仿宋"/>
          <w:b w:val="0"/>
          <w:bCs/>
        </w:rPr>
        <w:t>南海区住房城乡建设和水利局</w:t>
      </w:r>
    </w:p>
    <w:p>
      <w:pPr>
        <w:pStyle w:val="5"/>
        <w:jc w:val="center"/>
        <w:rPr>
          <w:rFonts w:ascii="宋体" w:cs="宋体"/>
          <w:sz w:val="44"/>
          <w:szCs w:val="44"/>
        </w:rPr>
        <w:sectPr>
          <w:pgSz w:w="11906" w:h="16838"/>
          <w:pgMar w:top="2098" w:right="1474" w:bottom="1984" w:left="1587" w:header="851" w:footer="992" w:gutter="0"/>
          <w:pgNumType w:fmt="decimal"/>
          <w:cols w:space="425" w:num="1"/>
          <w:docGrid w:type="lines" w:linePitch="312" w:charSpace="0"/>
        </w:sectPr>
      </w:pPr>
      <w:r>
        <w:rPr>
          <w:rFonts w:ascii="仿宋_GB2312" w:hAnsi="仿宋_GB2312" w:eastAsia="仿宋_GB2312" w:cs="仿宋_GB2312"/>
          <w:b w:val="0"/>
          <w:bCs/>
        </w:rPr>
        <w:t>2024</w:t>
      </w:r>
      <w:r>
        <w:rPr>
          <w:rFonts w:hint="eastAsia" w:ascii="仿宋_GB2312" w:hAnsi="仿宋_GB2312" w:eastAsia="仿宋_GB2312" w:cs="仿宋_GB2312"/>
          <w:b w:val="0"/>
          <w:bCs/>
        </w:rPr>
        <w:t>年</w:t>
      </w:r>
      <w:r>
        <w:rPr>
          <w:rFonts w:ascii="仿宋_GB2312" w:hAnsi="仿宋_GB2312" w:eastAsia="仿宋_GB2312" w:cs="仿宋_GB2312"/>
          <w:b w:val="0"/>
          <w:bCs/>
          <w:lang w:eastAsia="zh-CN"/>
        </w:rPr>
        <w:t>4</w:t>
      </w:r>
      <w:r>
        <w:rPr>
          <w:rFonts w:hint="eastAsia" w:ascii="仿宋_GB2312" w:hAnsi="仿宋_GB2312" w:eastAsia="仿宋_GB2312" w:cs="仿宋_GB2312"/>
          <w:b w:val="0"/>
          <w:bCs/>
        </w:rPr>
        <w:t>月</w:t>
      </w:r>
    </w:p>
    <w:p>
      <w:pPr>
        <w:pStyle w:val="5"/>
        <w:spacing w:line="700" w:lineRule="exact"/>
        <w:jc w:val="center"/>
        <w:rPr>
          <w:rFonts w:hint="eastAsia" w:ascii="宋体" w:hAnsi="宋体" w:cs="宋体"/>
          <w:sz w:val="44"/>
          <w:szCs w:val="44"/>
        </w:rPr>
        <w:sectPr>
          <w:footerReference r:id="rId4" w:type="default"/>
          <w:pgSz w:w="11906" w:h="16838"/>
          <w:pgMar w:top="2098" w:right="1800" w:bottom="1440" w:left="1800" w:header="851" w:footer="992" w:gutter="0"/>
          <w:pgNumType w:fmt="decimal" w:start="1"/>
          <w:cols w:space="425" w:num="1"/>
          <w:docGrid w:type="lines" w:linePitch="312" w:charSpace="0"/>
        </w:sectPr>
      </w:pPr>
    </w:p>
    <w:p>
      <w:pPr>
        <w:pStyle w:val="5"/>
        <w:spacing w:line="700" w:lineRule="exact"/>
        <w:jc w:val="center"/>
        <w:rPr>
          <w:rFonts w:ascii="宋体" w:cs="宋体"/>
          <w:sz w:val="44"/>
          <w:szCs w:val="44"/>
        </w:rPr>
      </w:pPr>
      <w:r>
        <w:rPr>
          <w:rFonts w:hint="eastAsia" w:ascii="宋体" w:hAnsi="宋体" w:cs="宋体"/>
          <w:sz w:val="44"/>
          <w:szCs w:val="44"/>
        </w:rPr>
        <w:t>南海区公共租赁住房租赁合同</w:t>
      </w:r>
    </w:p>
    <w:p>
      <w:pPr>
        <w:pStyle w:val="5"/>
        <w:wordWrap w:val="0"/>
        <w:spacing w:line="700" w:lineRule="exact"/>
        <w:jc w:val="right"/>
        <w:rPr>
          <w:rFonts w:ascii="宋体" w:cs="宋体"/>
          <w:b w:val="0"/>
          <w:bCs/>
          <w:sz w:val="28"/>
          <w:szCs w:val="28"/>
          <w:u w:val="single"/>
          <w:lang w:eastAsia="zh-CN"/>
        </w:rPr>
      </w:pPr>
      <w:r>
        <w:rPr>
          <w:rFonts w:hint="eastAsia" w:ascii="宋体" w:hAnsi="宋体" w:cs="宋体"/>
          <w:b w:val="0"/>
          <w:bCs/>
          <w:sz w:val="28"/>
          <w:szCs w:val="28"/>
        </w:rPr>
        <w:t>合同编号：</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sz w:val="28"/>
          <w:szCs w:val="28"/>
        </w:rPr>
        <w:t>出租人（以下简称甲方）：</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default" w:ascii="宋体" w:hAnsi="宋体" w:cs="宋体"/>
          <w:b w:val="0"/>
          <w:bCs/>
          <w:sz w:val="28"/>
          <w:szCs w:val="28"/>
          <w:u w:val="single"/>
          <w:lang w:val="en-US" w:eastAsia="zh-CN"/>
        </w:rPr>
      </w:pPr>
      <w:r>
        <w:rPr>
          <w:rFonts w:hint="eastAsia" w:ascii="宋体" w:hAnsi="宋体" w:cs="宋体"/>
          <w:b w:val="0"/>
          <w:bCs/>
          <w:sz w:val="28"/>
          <w:szCs w:val="28"/>
          <w:lang w:eastAsia="zh-CN"/>
        </w:rPr>
        <w:t>通信</w:t>
      </w:r>
      <w:r>
        <w:rPr>
          <w:rFonts w:hint="eastAsia" w:ascii="宋体" w:hAnsi="宋体" w:cs="宋体"/>
          <w:b w:val="0"/>
          <w:bCs/>
          <w:sz w:val="28"/>
          <w:szCs w:val="28"/>
        </w:rPr>
        <w:t>地址：</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rPr>
      </w:pPr>
      <w:r>
        <w:rPr>
          <w:rFonts w:hint="eastAsia" w:ascii="宋体" w:hAnsi="宋体" w:cs="宋体"/>
          <w:b w:val="0"/>
          <w:bCs/>
          <w:sz w:val="28"/>
          <w:szCs w:val="28"/>
        </w:rPr>
        <w:t>联系电话：</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sz w:val="28"/>
          <w:szCs w:val="28"/>
        </w:rPr>
        <w:t>承租人（以下简称乙方）</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b w:val="0"/>
          <w:bCs/>
          <w:sz w:val="28"/>
          <w:szCs w:val="28"/>
          <w:lang w:eastAsia="zh-CN"/>
        </w:rPr>
        <w:t>证件类型</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证件号码：</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b w:val="0"/>
          <w:bCs/>
          <w:sz w:val="28"/>
          <w:szCs w:val="28"/>
          <w:lang w:eastAsia="zh-CN"/>
        </w:rPr>
        <w:t>通信地址：</w:t>
      </w:r>
      <w:r>
        <w:rPr>
          <w:rFonts w:ascii="宋体" w:hAnsi="宋体" w:cs="宋体"/>
          <w:b w:val="0"/>
          <w:bCs/>
          <w:sz w:val="28"/>
          <w:szCs w:val="28"/>
          <w:u w:val="single"/>
          <w:lang w:eastAsia="zh-CN"/>
        </w:rPr>
        <w:t xml:space="preserve"> </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single"/>
          <w:lang w:val="en-US" w:eastAsia="zh-CN"/>
        </w:rPr>
      </w:pPr>
      <w:r>
        <w:rPr>
          <w:rFonts w:hint="eastAsia" w:ascii="宋体" w:hAnsi="宋体" w:cs="宋体"/>
          <w:b w:val="0"/>
          <w:bCs/>
          <w:sz w:val="28"/>
          <w:szCs w:val="28"/>
          <w:lang w:eastAsia="zh-CN"/>
        </w:rPr>
        <w:t>联系电话</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紧急联系人电话：</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default" w:ascii="宋体" w:cs="宋体"/>
          <w:b w:val="0"/>
          <w:bCs/>
          <w:sz w:val="28"/>
          <w:szCs w:val="28"/>
          <w:u w:val="single"/>
          <w:lang w:val="en-US" w:eastAsia="zh-CN"/>
        </w:rPr>
      </w:pPr>
      <w:r>
        <w:rPr>
          <w:rFonts w:hint="eastAsia" w:ascii="宋体" w:hAnsi="宋体" w:cs="宋体"/>
          <w:b w:val="0"/>
          <w:bCs/>
          <w:sz w:val="28"/>
          <w:szCs w:val="28"/>
        </w:rPr>
        <w:t>工作单位：</w:t>
      </w:r>
      <w:r>
        <w:rPr>
          <w:rFonts w:hint="eastAsia" w:ascii="宋体" w:hAnsi="宋体" w:cs="宋体"/>
          <w:b w:val="0"/>
          <w:bCs/>
          <w:sz w:val="28"/>
          <w:szCs w:val="28"/>
          <w:u w:val="singl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lang w:eastAsia="zh-CN"/>
        </w:rPr>
      </w:pPr>
      <w:r>
        <w:rPr>
          <w:rFonts w:hint="eastAsia" w:ascii="宋体" w:hAnsi="宋体" w:cs="宋体"/>
          <w:b w:val="0"/>
          <w:bCs/>
          <w:sz w:val="28"/>
          <w:szCs w:val="28"/>
          <w:lang w:eastAsia="zh-CN"/>
        </w:rPr>
        <w:t>电子邮箱：</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pStyle w:val="5"/>
        <w:keepNext/>
        <w:keepLines/>
        <w:pageBreakBefore w:val="0"/>
        <w:widowControl/>
        <w:kinsoku/>
        <w:wordWrap/>
        <w:overflowPunct/>
        <w:topLinePunct w:val="0"/>
        <w:autoSpaceDE/>
        <w:autoSpaceDN/>
        <w:bidi w:val="0"/>
        <w:adjustRightInd/>
        <w:snapToGrid/>
        <w:spacing w:line="440" w:lineRule="exact"/>
        <w:textAlignment w:val="auto"/>
        <w:rPr>
          <w:rFonts w:hint="eastAsia" w:ascii="宋体" w:hAnsi="宋体" w:cs="宋体"/>
          <w:sz w:val="28"/>
          <w:szCs w:val="28"/>
          <w:lang w:eastAsia="zh-CN"/>
        </w:rPr>
      </w:pPr>
      <w:r>
        <w:rPr>
          <w:rFonts w:hint="eastAsia" w:ascii="宋体" w:hAnsi="宋体" w:cs="宋体"/>
          <w:sz w:val="28"/>
          <w:szCs w:val="28"/>
          <w:lang w:eastAsia="zh-CN"/>
        </w:rPr>
        <w:t>共同申请人：</w:t>
      </w:r>
    </w:p>
    <w:p>
      <w:pPr>
        <w:pStyle w:val="5"/>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none"/>
          <w:lang w:val="en-US" w:eastAsia="zh-CN"/>
        </w:rPr>
      </w:pPr>
      <w:r>
        <w:rPr>
          <w:rFonts w:ascii="宋体" w:hAnsi="宋体" w:cs="宋体"/>
          <w:b w:val="0"/>
          <w:bCs/>
          <w:sz w:val="28"/>
          <w:szCs w:val="28"/>
          <w:lang w:eastAsia="zh-CN"/>
        </w:rPr>
        <w:t>1.</w:t>
      </w:r>
      <w:r>
        <w:rPr>
          <w:rFonts w:hint="eastAsia" w:ascii="宋体" w:hAnsi="宋体" w:cs="宋体"/>
          <w:b w:val="0"/>
          <w:bCs/>
          <w:sz w:val="28"/>
          <w:szCs w:val="28"/>
          <w:lang w:eastAsia="zh-CN"/>
        </w:rPr>
        <w:t>姓</w:t>
      </w:r>
      <w:r>
        <w:rPr>
          <w:rFonts w:hint="eastAsia" w:ascii="宋体" w:hAnsi="宋体" w:cs="宋体"/>
          <w:b w:val="0"/>
          <w:bCs/>
          <w:sz w:val="28"/>
          <w:szCs w:val="28"/>
          <w:lang w:val="en-US" w:eastAsia="zh-CN"/>
        </w:rPr>
        <w:t xml:space="preserve">  </w:t>
      </w:r>
      <w:r>
        <w:rPr>
          <w:rFonts w:hint="eastAsia" w:ascii="宋体" w:hAnsi="宋体" w:cs="宋体"/>
          <w:b w:val="0"/>
          <w:bCs/>
          <w:sz w:val="28"/>
          <w:szCs w:val="28"/>
          <w:lang w:eastAsia="zh-CN"/>
        </w:rPr>
        <w:t>名：</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pStyle w:val="5"/>
        <w:pageBreakBefore w:val="0"/>
        <w:widowControl/>
        <w:kinsoku/>
        <w:wordWrap/>
        <w:overflowPunct/>
        <w:topLinePunct w:val="0"/>
        <w:autoSpaceDE/>
        <w:autoSpaceDN/>
        <w:bidi w:val="0"/>
        <w:adjustRightInd/>
        <w:snapToGrid/>
        <w:spacing w:line="440" w:lineRule="exact"/>
        <w:textAlignment w:val="auto"/>
        <w:rPr>
          <w:rFonts w:ascii="宋体" w:cs="宋体"/>
          <w:b w:val="0"/>
          <w:bCs/>
          <w:sz w:val="28"/>
          <w:szCs w:val="28"/>
          <w:u w:val="single"/>
          <w:lang w:eastAsia="zh-CN"/>
        </w:rPr>
      </w:pPr>
      <w:r>
        <w:rPr>
          <w:rFonts w:hint="eastAsia" w:ascii="宋体" w:hAnsi="宋体" w:cs="宋体"/>
          <w:b w:val="0"/>
          <w:bCs/>
          <w:sz w:val="28"/>
          <w:szCs w:val="28"/>
          <w:lang w:eastAsia="zh-CN"/>
        </w:rPr>
        <w:t>证件类型</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证件号码：</w:t>
      </w:r>
      <w:r>
        <w:rPr>
          <w:rFonts w:hint="eastAsia" w:ascii="宋体" w:hAnsi="宋体" w:cs="宋体"/>
          <w:b w:val="0"/>
          <w:bCs/>
          <w:sz w:val="28"/>
          <w:szCs w:val="28"/>
          <w:u w:val="single"/>
          <w:lang w:val="en-US" w:eastAsia="zh-CN"/>
        </w:rPr>
        <w:t xml:space="preserve">                        </w:t>
      </w:r>
    </w:p>
    <w:p>
      <w:pPr>
        <w:pStyle w:val="5"/>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none"/>
          <w:lang w:val="en-US" w:eastAsia="zh-CN"/>
        </w:rPr>
      </w:pPr>
      <w:r>
        <w:rPr>
          <w:rFonts w:ascii="宋体" w:hAnsi="宋体" w:cs="宋体"/>
          <w:bCs/>
          <w:sz w:val="28"/>
          <w:szCs w:val="28"/>
          <w:lang w:eastAsia="zh-CN"/>
        </w:rPr>
        <w:t>2.</w:t>
      </w:r>
      <w:r>
        <w:rPr>
          <w:rFonts w:hint="eastAsia" w:ascii="宋体" w:hAnsi="宋体" w:cs="宋体"/>
          <w:b w:val="0"/>
          <w:bCs/>
          <w:sz w:val="28"/>
          <w:szCs w:val="28"/>
          <w:lang w:eastAsia="zh-CN"/>
        </w:rPr>
        <w:t>姓</w:t>
      </w:r>
      <w:r>
        <w:rPr>
          <w:rFonts w:hint="eastAsia" w:ascii="宋体" w:hAnsi="宋体" w:cs="宋体"/>
          <w:b w:val="0"/>
          <w:bCs/>
          <w:sz w:val="28"/>
          <w:szCs w:val="28"/>
          <w:lang w:val="en-US" w:eastAsia="zh-CN"/>
        </w:rPr>
        <w:t xml:space="preserve">  </w:t>
      </w:r>
      <w:r>
        <w:rPr>
          <w:rFonts w:hint="eastAsia" w:ascii="宋体" w:hAnsi="宋体" w:cs="宋体"/>
          <w:b w:val="0"/>
          <w:bCs/>
          <w:sz w:val="28"/>
          <w:szCs w:val="28"/>
          <w:lang w:eastAsia="zh-CN"/>
        </w:rPr>
        <w:t>名：</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pageBreakBefore w:val="0"/>
        <w:widowControl/>
        <w:kinsoku/>
        <w:wordWrap/>
        <w:overflowPunct/>
        <w:topLinePunct w:val="0"/>
        <w:autoSpaceDE/>
        <w:autoSpaceDN/>
        <w:bidi w:val="0"/>
        <w:adjustRightInd/>
        <w:snapToGrid/>
        <w:spacing w:line="440" w:lineRule="exact"/>
        <w:textAlignment w:val="auto"/>
        <w:rPr>
          <w:rFonts w:ascii="宋体" w:cs="宋体"/>
          <w:bCs/>
          <w:sz w:val="28"/>
          <w:szCs w:val="28"/>
          <w:u w:val="single"/>
          <w:lang w:eastAsia="zh-CN"/>
        </w:rPr>
      </w:pPr>
      <w:r>
        <w:rPr>
          <w:rFonts w:hint="eastAsia" w:ascii="宋体" w:hAnsi="宋体" w:cs="宋体"/>
          <w:b w:val="0"/>
          <w:bCs/>
          <w:sz w:val="28"/>
          <w:szCs w:val="28"/>
          <w:lang w:eastAsia="zh-CN"/>
        </w:rPr>
        <w:t>证件类型</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证件号码：</w:t>
      </w:r>
      <w:r>
        <w:rPr>
          <w:rFonts w:hint="eastAsia" w:ascii="宋体" w:hAnsi="宋体" w:cs="宋体"/>
          <w:b w:val="0"/>
          <w:bCs/>
          <w:sz w:val="28"/>
          <w:szCs w:val="28"/>
          <w:u w:val="single"/>
          <w:lang w:val="en-US" w:eastAsia="zh-CN"/>
        </w:rPr>
        <w:t xml:space="preserve">                        </w:t>
      </w:r>
    </w:p>
    <w:p>
      <w:pPr>
        <w:pStyle w:val="5"/>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none"/>
          <w:lang w:val="en-US" w:eastAsia="zh-CN"/>
        </w:rPr>
      </w:pPr>
      <w:r>
        <w:rPr>
          <w:rFonts w:ascii="宋体" w:hAnsi="宋体" w:cs="宋体"/>
          <w:bCs/>
          <w:sz w:val="28"/>
          <w:szCs w:val="28"/>
          <w:lang w:eastAsia="zh-CN"/>
        </w:rPr>
        <w:t>3.</w:t>
      </w:r>
      <w:r>
        <w:rPr>
          <w:rFonts w:hint="eastAsia" w:ascii="宋体" w:hAnsi="宋体" w:cs="宋体"/>
          <w:b w:val="0"/>
          <w:bCs/>
          <w:sz w:val="28"/>
          <w:szCs w:val="28"/>
          <w:lang w:eastAsia="zh-CN"/>
        </w:rPr>
        <w:t>姓</w:t>
      </w:r>
      <w:r>
        <w:rPr>
          <w:rFonts w:hint="eastAsia" w:ascii="宋体" w:hAnsi="宋体" w:cs="宋体"/>
          <w:b w:val="0"/>
          <w:bCs/>
          <w:sz w:val="28"/>
          <w:szCs w:val="28"/>
          <w:lang w:val="en-US" w:eastAsia="zh-CN"/>
        </w:rPr>
        <w:t xml:space="preserve">  </w:t>
      </w:r>
      <w:r>
        <w:rPr>
          <w:rFonts w:hint="eastAsia" w:ascii="宋体" w:hAnsi="宋体" w:cs="宋体"/>
          <w:b w:val="0"/>
          <w:bCs/>
          <w:sz w:val="28"/>
          <w:szCs w:val="28"/>
          <w:lang w:eastAsia="zh-CN"/>
        </w:rPr>
        <w:t>名：</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pageBreakBefore w:val="0"/>
        <w:widowControl/>
        <w:kinsoku/>
        <w:wordWrap/>
        <w:overflowPunct/>
        <w:topLinePunct w:val="0"/>
        <w:autoSpaceDE/>
        <w:autoSpaceDN/>
        <w:bidi w:val="0"/>
        <w:adjustRightInd/>
        <w:snapToGrid/>
        <w:spacing w:line="440" w:lineRule="exact"/>
        <w:textAlignment w:val="auto"/>
        <w:rPr>
          <w:rFonts w:ascii="宋体" w:hAnsi="宋体" w:cs="宋体"/>
          <w:bCs/>
          <w:sz w:val="28"/>
          <w:szCs w:val="28"/>
          <w:lang w:eastAsia="zh-CN"/>
        </w:rPr>
      </w:pPr>
      <w:r>
        <w:rPr>
          <w:rFonts w:hint="eastAsia" w:ascii="宋体" w:hAnsi="宋体" w:cs="宋体"/>
          <w:b w:val="0"/>
          <w:bCs/>
          <w:sz w:val="28"/>
          <w:szCs w:val="28"/>
          <w:lang w:eastAsia="zh-CN"/>
        </w:rPr>
        <w:t>证件类型</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证件号码：</w:t>
      </w:r>
      <w:r>
        <w:rPr>
          <w:rFonts w:hint="eastAsia" w:ascii="宋体" w:hAnsi="宋体" w:cs="宋体"/>
          <w:b w:val="0"/>
          <w:bCs/>
          <w:sz w:val="28"/>
          <w:szCs w:val="28"/>
          <w:u w:val="single"/>
          <w:lang w:val="en-US" w:eastAsia="zh-CN"/>
        </w:rPr>
        <w:t xml:space="preserve">                        </w:t>
      </w:r>
    </w:p>
    <w:p>
      <w:pPr>
        <w:pStyle w:val="5"/>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none"/>
          <w:lang w:val="en-US" w:eastAsia="zh-CN"/>
        </w:rPr>
      </w:pPr>
      <w:r>
        <w:rPr>
          <w:rFonts w:ascii="宋体" w:hAnsi="宋体" w:cs="宋体"/>
          <w:bCs/>
          <w:sz w:val="28"/>
          <w:szCs w:val="28"/>
          <w:lang w:eastAsia="zh-CN"/>
        </w:rPr>
        <w:t>4.</w:t>
      </w:r>
      <w:r>
        <w:rPr>
          <w:rFonts w:hint="eastAsia" w:ascii="宋体" w:hAnsi="宋体" w:cs="宋体"/>
          <w:b w:val="0"/>
          <w:bCs/>
          <w:sz w:val="28"/>
          <w:szCs w:val="28"/>
          <w:lang w:eastAsia="zh-CN"/>
        </w:rPr>
        <w:t>姓</w:t>
      </w:r>
      <w:r>
        <w:rPr>
          <w:rFonts w:hint="eastAsia" w:ascii="宋体" w:hAnsi="宋体" w:cs="宋体"/>
          <w:b w:val="0"/>
          <w:bCs/>
          <w:sz w:val="28"/>
          <w:szCs w:val="28"/>
          <w:lang w:val="en-US" w:eastAsia="zh-CN"/>
        </w:rPr>
        <w:t xml:space="preserve">  </w:t>
      </w:r>
      <w:r>
        <w:rPr>
          <w:rFonts w:hint="eastAsia" w:ascii="宋体" w:hAnsi="宋体" w:cs="宋体"/>
          <w:b w:val="0"/>
          <w:bCs/>
          <w:sz w:val="28"/>
          <w:szCs w:val="28"/>
          <w:lang w:eastAsia="zh-CN"/>
        </w:rPr>
        <w:t>名：</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pageBreakBefore w:val="0"/>
        <w:widowControl/>
        <w:kinsoku/>
        <w:wordWrap/>
        <w:overflowPunct/>
        <w:topLinePunct w:val="0"/>
        <w:autoSpaceDE/>
        <w:autoSpaceDN/>
        <w:bidi w:val="0"/>
        <w:adjustRightInd/>
        <w:snapToGrid/>
        <w:spacing w:line="440" w:lineRule="exact"/>
        <w:textAlignment w:val="auto"/>
        <w:rPr>
          <w:rFonts w:ascii="宋体" w:cs="宋体"/>
          <w:bCs/>
          <w:sz w:val="28"/>
          <w:szCs w:val="28"/>
          <w:u w:val="single"/>
          <w:lang w:eastAsia="zh-CN"/>
        </w:rPr>
      </w:pPr>
      <w:r>
        <w:rPr>
          <w:rFonts w:hint="eastAsia" w:ascii="宋体" w:hAnsi="宋体" w:cs="宋体"/>
          <w:b w:val="0"/>
          <w:bCs/>
          <w:sz w:val="28"/>
          <w:szCs w:val="28"/>
          <w:lang w:eastAsia="zh-CN"/>
        </w:rPr>
        <w:t>证件类型</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证件号码：</w:t>
      </w:r>
      <w:r>
        <w:rPr>
          <w:rFonts w:hint="eastAsia" w:ascii="宋体" w:hAnsi="宋体" w:cs="宋体"/>
          <w:b w:val="0"/>
          <w:bCs/>
          <w:sz w:val="28"/>
          <w:szCs w:val="28"/>
          <w:u w:val="single"/>
          <w:lang w:val="en-US" w:eastAsia="zh-CN"/>
        </w:rPr>
        <w:t xml:space="preserve">                        </w:t>
      </w:r>
    </w:p>
    <w:p>
      <w:pPr>
        <w:pStyle w:val="5"/>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none"/>
          <w:lang w:val="en-US" w:eastAsia="zh-CN"/>
        </w:rPr>
      </w:pPr>
      <w:r>
        <w:rPr>
          <w:rFonts w:ascii="宋体" w:hAnsi="宋体" w:cs="宋体"/>
          <w:bCs/>
          <w:sz w:val="28"/>
          <w:szCs w:val="28"/>
          <w:lang w:eastAsia="zh-CN"/>
        </w:rPr>
        <w:t>5.</w:t>
      </w:r>
      <w:r>
        <w:rPr>
          <w:rFonts w:hint="eastAsia" w:ascii="宋体" w:hAnsi="宋体" w:cs="宋体"/>
          <w:b w:val="0"/>
          <w:bCs/>
          <w:sz w:val="28"/>
          <w:szCs w:val="28"/>
          <w:lang w:eastAsia="zh-CN"/>
        </w:rPr>
        <w:t>姓</w:t>
      </w:r>
      <w:r>
        <w:rPr>
          <w:rFonts w:hint="eastAsia" w:ascii="宋体" w:hAnsi="宋体" w:cs="宋体"/>
          <w:b w:val="0"/>
          <w:bCs/>
          <w:sz w:val="28"/>
          <w:szCs w:val="28"/>
          <w:lang w:val="en-US" w:eastAsia="zh-CN"/>
        </w:rPr>
        <w:t xml:space="preserve">  </w:t>
      </w:r>
      <w:r>
        <w:rPr>
          <w:rFonts w:hint="eastAsia" w:ascii="宋体" w:hAnsi="宋体" w:cs="宋体"/>
          <w:b w:val="0"/>
          <w:bCs/>
          <w:sz w:val="28"/>
          <w:szCs w:val="28"/>
          <w:lang w:eastAsia="zh-CN"/>
        </w:rPr>
        <w:t>名：</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single"/>
          <w:lang w:val="en-US" w:eastAsia="zh-CN"/>
        </w:rPr>
      </w:pPr>
      <w:r>
        <w:rPr>
          <w:rFonts w:hint="eastAsia" w:ascii="宋体" w:hAnsi="宋体" w:cs="宋体"/>
          <w:b w:val="0"/>
          <w:bCs/>
          <w:sz w:val="28"/>
          <w:szCs w:val="28"/>
          <w:lang w:eastAsia="zh-CN"/>
        </w:rPr>
        <w:t>证件类型</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证件号码：</w:t>
      </w:r>
      <w:r>
        <w:rPr>
          <w:rFonts w:hint="eastAsia" w:ascii="宋体" w:hAnsi="宋体" w:cs="宋体"/>
          <w:b w:val="0"/>
          <w:bCs/>
          <w:sz w:val="28"/>
          <w:szCs w:val="28"/>
          <w:u w:val="single"/>
          <w:lang w:val="en-US" w:eastAsia="zh-CN"/>
        </w:rPr>
        <w:t xml:space="preserve">                        </w:t>
      </w:r>
    </w:p>
    <w:p>
      <w:pPr>
        <w:pStyle w:val="5"/>
        <w:pageBreakBefore w:val="0"/>
        <w:widowControl/>
        <w:kinsoku/>
        <w:wordWrap/>
        <w:overflowPunct/>
        <w:topLinePunct w:val="0"/>
        <w:autoSpaceDE/>
        <w:autoSpaceDN/>
        <w:bidi w:val="0"/>
        <w:adjustRightInd/>
        <w:snapToGrid/>
        <w:spacing w:line="440" w:lineRule="exact"/>
        <w:textAlignment w:val="auto"/>
        <w:rPr>
          <w:rFonts w:hint="eastAsia" w:ascii="宋体" w:hAnsi="宋体" w:cs="宋体"/>
          <w:b w:val="0"/>
          <w:bCs/>
          <w:sz w:val="28"/>
          <w:szCs w:val="28"/>
          <w:u w:val="none"/>
          <w:lang w:val="en-US" w:eastAsia="zh-CN"/>
        </w:rPr>
      </w:pPr>
      <w:r>
        <w:rPr>
          <w:rFonts w:hint="eastAsia" w:ascii="宋体" w:hAnsi="宋体" w:cs="宋体"/>
          <w:bCs/>
          <w:sz w:val="28"/>
          <w:szCs w:val="28"/>
          <w:lang w:val="en-US" w:eastAsia="zh-CN"/>
        </w:rPr>
        <w:t>6</w:t>
      </w:r>
      <w:r>
        <w:rPr>
          <w:rFonts w:ascii="宋体" w:hAnsi="宋体" w:cs="宋体"/>
          <w:bCs/>
          <w:sz w:val="28"/>
          <w:szCs w:val="28"/>
          <w:lang w:eastAsia="zh-CN"/>
        </w:rPr>
        <w:t>.</w:t>
      </w:r>
      <w:r>
        <w:rPr>
          <w:rFonts w:hint="eastAsia" w:ascii="宋体" w:hAnsi="宋体" w:cs="宋体"/>
          <w:b w:val="0"/>
          <w:bCs/>
          <w:sz w:val="28"/>
          <w:szCs w:val="28"/>
          <w:lang w:eastAsia="zh-CN"/>
        </w:rPr>
        <w:t>姓</w:t>
      </w:r>
      <w:r>
        <w:rPr>
          <w:rFonts w:hint="eastAsia" w:ascii="宋体" w:hAnsi="宋体" w:cs="宋体"/>
          <w:b w:val="0"/>
          <w:bCs/>
          <w:sz w:val="28"/>
          <w:szCs w:val="28"/>
          <w:lang w:val="en-US" w:eastAsia="zh-CN"/>
        </w:rPr>
        <w:t xml:space="preserve">  </w:t>
      </w:r>
      <w:r>
        <w:rPr>
          <w:rFonts w:hint="eastAsia" w:ascii="宋体" w:hAnsi="宋体" w:cs="宋体"/>
          <w:b w:val="0"/>
          <w:bCs/>
          <w:sz w:val="28"/>
          <w:szCs w:val="28"/>
          <w:lang w:eastAsia="zh-CN"/>
        </w:rPr>
        <w:t>名：</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p>
    <w:p>
      <w:pPr>
        <w:pageBreakBefore w:val="0"/>
        <w:widowControl/>
        <w:kinsoku/>
        <w:wordWrap/>
        <w:overflowPunct/>
        <w:topLinePunct w:val="0"/>
        <w:autoSpaceDE/>
        <w:autoSpaceDN/>
        <w:bidi w:val="0"/>
        <w:adjustRightInd/>
        <w:snapToGrid/>
        <w:spacing w:line="440" w:lineRule="exact"/>
        <w:textAlignment w:val="auto"/>
      </w:pPr>
      <w:r>
        <w:rPr>
          <w:rFonts w:hint="eastAsia" w:ascii="宋体" w:hAnsi="宋体" w:cs="宋体"/>
          <w:b w:val="0"/>
          <w:bCs/>
          <w:sz w:val="28"/>
          <w:szCs w:val="28"/>
          <w:lang w:eastAsia="zh-CN"/>
        </w:rPr>
        <w:t>证件类型</w:t>
      </w:r>
      <w:r>
        <w:rPr>
          <w:rFonts w:hint="eastAsia" w:ascii="宋体" w:hAnsi="宋体" w:cs="宋体"/>
          <w:b w:val="0"/>
          <w:bCs/>
          <w:sz w:val="28"/>
          <w:szCs w:val="28"/>
        </w:rPr>
        <w:t>：</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 xml:space="preserve"> </w:t>
      </w:r>
      <w:r>
        <w:rPr>
          <w:rFonts w:hint="eastAsia" w:ascii="宋体" w:hAnsi="宋体" w:cs="宋体"/>
          <w:b w:val="0"/>
          <w:bCs/>
          <w:sz w:val="28"/>
          <w:szCs w:val="28"/>
          <w:lang w:eastAsia="zh-CN"/>
        </w:rPr>
        <w:t>证件号码：</w:t>
      </w:r>
      <w:r>
        <w:rPr>
          <w:rFonts w:hint="eastAsia" w:ascii="宋体" w:hAnsi="宋体" w:cs="宋体"/>
          <w:b w:val="0"/>
          <w:bCs/>
          <w:sz w:val="28"/>
          <w:szCs w:val="28"/>
          <w:u w:val="single"/>
          <w:lang w:val="en-US" w:eastAsia="zh-CN"/>
        </w:rPr>
        <w:t xml:space="preserve">                        </w:t>
      </w:r>
    </w:p>
    <w:p>
      <w:pPr>
        <w:keepNext/>
        <w:keepLines/>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rPr>
      </w:pPr>
    </w:p>
    <w:p>
      <w:pPr>
        <w:pStyle w:val="2"/>
        <w:rPr>
          <w:rFonts w:hint="eastAsia"/>
        </w:rPr>
      </w:pPr>
    </w:p>
    <w:p>
      <w:pPr>
        <w:keepNext/>
        <w:keepLines/>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rPr>
        <w:t>为确保公共租赁住房合理有效利用，保护双方合法权益，甲乙双方在自愿、平等的基础上，根据《</w:t>
      </w:r>
      <w:r>
        <w:rPr>
          <w:rFonts w:hint="eastAsia" w:ascii="宋体" w:hAnsi="宋体" w:cs="宋体"/>
          <w:bCs/>
          <w:sz w:val="28"/>
          <w:szCs w:val="28"/>
          <w:lang w:eastAsia="zh-CN"/>
        </w:rPr>
        <w:t>中华人民共和国民法典</w:t>
      </w:r>
      <w:r>
        <w:rPr>
          <w:rFonts w:hint="eastAsia" w:ascii="宋体" w:hAnsi="宋体" w:cs="宋体"/>
          <w:bCs/>
          <w:sz w:val="28"/>
          <w:szCs w:val="28"/>
        </w:rPr>
        <w:t>》</w:t>
      </w:r>
      <w:r>
        <w:rPr>
          <w:rFonts w:hint="eastAsia" w:ascii="宋体" w:hAnsi="宋体" w:cs="宋体"/>
          <w:bCs/>
          <w:sz w:val="28"/>
          <w:szCs w:val="28"/>
          <w:lang w:eastAsia="zh-CN"/>
        </w:rPr>
        <w:t>《佛山市南海区公共租赁住房管理实施细则》（南府〔</w:t>
      </w:r>
      <w:r>
        <w:rPr>
          <w:rFonts w:ascii="宋体" w:hAnsi="宋体" w:cs="宋体"/>
          <w:bCs/>
          <w:sz w:val="28"/>
          <w:szCs w:val="28"/>
          <w:lang w:eastAsia="zh-CN"/>
        </w:rPr>
        <w:t>2024</w:t>
      </w:r>
      <w:r>
        <w:rPr>
          <w:rFonts w:hint="eastAsia" w:ascii="宋体" w:hAnsi="宋体" w:cs="宋体"/>
          <w:bCs/>
          <w:sz w:val="28"/>
          <w:szCs w:val="28"/>
          <w:lang w:eastAsia="zh-CN"/>
        </w:rPr>
        <w:t>〕</w:t>
      </w:r>
      <w:r>
        <w:rPr>
          <w:rFonts w:ascii="宋体" w:hAnsi="宋体" w:cs="宋体"/>
          <w:bCs/>
          <w:sz w:val="28"/>
          <w:szCs w:val="28"/>
          <w:lang w:eastAsia="zh-CN"/>
        </w:rPr>
        <w:t>18</w:t>
      </w:r>
      <w:r>
        <w:rPr>
          <w:rFonts w:hint="eastAsia" w:ascii="宋体" w:hAnsi="宋体" w:cs="宋体"/>
          <w:bCs/>
          <w:sz w:val="28"/>
          <w:szCs w:val="28"/>
          <w:lang w:eastAsia="zh-CN"/>
        </w:rPr>
        <w:t>号）等</w:t>
      </w:r>
      <w:r>
        <w:rPr>
          <w:rFonts w:hint="eastAsia" w:ascii="宋体" w:hAnsi="宋体" w:cs="宋体"/>
          <w:bCs/>
          <w:sz w:val="28"/>
          <w:szCs w:val="28"/>
        </w:rPr>
        <w:t>有关法律、法规、规章</w:t>
      </w:r>
      <w:r>
        <w:rPr>
          <w:rFonts w:hint="eastAsia" w:ascii="宋体" w:hAnsi="宋体" w:cs="宋体"/>
          <w:bCs/>
          <w:sz w:val="28"/>
          <w:szCs w:val="28"/>
          <w:lang w:eastAsia="zh-CN"/>
        </w:rPr>
        <w:t>及政策</w:t>
      </w:r>
      <w:r>
        <w:rPr>
          <w:rFonts w:hint="eastAsia" w:ascii="宋体" w:hAnsi="宋体" w:cs="宋体"/>
          <w:bCs/>
          <w:sz w:val="28"/>
          <w:szCs w:val="28"/>
        </w:rPr>
        <w:t>规定，经双方协商一致，订立本合同。</w:t>
      </w:r>
    </w:p>
    <w:p>
      <w:pPr>
        <w:keepNext/>
        <w:keepLines/>
        <w:pageBreakBefore w:val="0"/>
        <w:widowControl/>
        <w:numPr>
          <w:ilvl w:val="0"/>
          <w:numId w:val="1"/>
        </w:numPr>
        <w:kinsoku/>
        <w:wordWrap/>
        <w:overflowPunct/>
        <w:topLinePunct w:val="0"/>
        <w:autoSpaceDE/>
        <w:autoSpaceDN/>
        <w:bidi w:val="0"/>
        <w:adjustRightInd w:val="0"/>
        <w:snapToGrid w:val="0"/>
        <w:spacing w:before="63" w:beforeLines="20" w:after="63" w:afterLines="20" w:line="520" w:lineRule="exact"/>
        <w:ind w:firstLine="562" w:firstLineChars="200"/>
        <w:jc w:val="left"/>
        <w:textAlignment w:val="auto"/>
        <w:rPr>
          <w:rFonts w:ascii="宋体" w:cs="宋体"/>
          <w:b/>
          <w:sz w:val="28"/>
          <w:szCs w:val="28"/>
        </w:rPr>
      </w:pPr>
      <w:r>
        <w:rPr>
          <w:rFonts w:hint="eastAsia" w:ascii="宋体" w:hAnsi="宋体" w:cs="宋体"/>
          <w:b/>
          <w:sz w:val="28"/>
          <w:szCs w:val="28"/>
        </w:rPr>
        <w:t>房屋基本情况</w:t>
      </w:r>
    </w:p>
    <w:p>
      <w:pPr>
        <w:keepNext/>
        <w:keepLines/>
        <w:pageBreakBefore w:val="0"/>
        <w:kinsoku/>
        <w:wordWrap w:val="0"/>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rPr>
        <w:t>甲方同意将座落于</w:t>
      </w:r>
      <w:r>
        <w:rPr>
          <w:rFonts w:hint="eastAsia" w:ascii="宋体" w:hAnsi="宋体" w:cs="宋体"/>
          <w:bCs/>
          <w:sz w:val="28"/>
          <w:szCs w:val="28"/>
          <w:u w:val="single"/>
          <w:lang w:val="en-US" w:eastAsia="zh-CN"/>
        </w:rPr>
        <w:t xml:space="preserve">        </w:t>
      </w:r>
      <w:r>
        <w:rPr>
          <w:rFonts w:hint="eastAsia" w:ascii="宋体" w:hAnsi="宋体" w:cs="宋体"/>
          <w:bCs/>
          <w:sz w:val="28"/>
          <w:szCs w:val="28"/>
        </w:rPr>
        <w:t>市</w:t>
      </w:r>
      <w:r>
        <w:rPr>
          <w:rFonts w:hint="eastAsia" w:ascii="宋体" w:hAnsi="宋体" w:cs="宋体"/>
          <w:bCs/>
          <w:sz w:val="28"/>
          <w:szCs w:val="28"/>
          <w:u w:val="single"/>
          <w:lang w:val="en-US" w:eastAsia="zh-CN"/>
        </w:rPr>
        <w:t xml:space="preserve">        </w:t>
      </w:r>
      <w:r>
        <w:rPr>
          <w:rFonts w:hint="eastAsia" w:ascii="宋体" w:hAnsi="宋体" w:cs="宋体"/>
          <w:bCs/>
          <w:sz w:val="28"/>
          <w:szCs w:val="28"/>
        </w:rPr>
        <w:t>区</w:t>
      </w:r>
      <w:r>
        <w:rPr>
          <w:rFonts w:hint="eastAsia" w:ascii="宋体" w:hAnsi="宋体" w:cs="宋体"/>
          <w:bCs/>
          <w:sz w:val="28"/>
          <w:szCs w:val="28"/>
          <w:u w:val="single"/>
          <w:lang w:val="en-US" w:eastAsia="zh-CN"/>
        </w:rPr>
        <w:t xml:space="preserve">          </w:t>
      </w:r>
      <w:r>
        <w:rPr>
          <w:rFonts w:hint="eastAsia" w:ascii="宋体" w:hAnsi="宋体" w:cs="宋体"/>
          <w:bCs/>
          <w:sz w:val="28"/>
          <w:szCs w:val="28"/>
          <w:lang w:eastAsia="zh-CN"/>
        </w:rPr>
        <w:t>镇（街道）</w:t>
      </w:r>
      <w:r>
        <w:rPr>
          <w:rFonts w:hint="eastAsia" w:ascii="宋体" w:hAnsi="宋体" w:cs="宋体"/>
          <w:bCs/>
          <w:sz w:val="28"/>
          <w:szCs w:val="28"/>
          <w:u w:val="single"/>
          <w:lang w:val="en-US" w:eastAsia="zh-CN"/>
        </w:rPr>
        <w:t xml:space="preserve">          </w:t>
      </w:r>
      <w:r>
        <w:rPr>
          <w:rFonts w:hint="eastAsia" w:ascii="宋体" w:hAnsi="宋体" w:cs="宋体"/>
          <w:bCs/>
          <w:sz w:val="28"/>
          <w:szCs w:val="28"/>
          <w:u w:val="none"/>
          <w:lang w:val="en-US" w:eastAsia="zh-CN"/>
        </w:rPr>
        <w:t>路（街、巷）</w:t>
      </w:r>
      <w:r>
        <w:rPr>
          <w:rFonts w:hint="eastAsia" w:ascii="宋体" w:hAnsi="宋体" w:cs="宋体"/>
          <w:bCs/>
          <w:sz w:val="28"/>
          <w:szCs w:val="28"/>
          <w:u w:val="single"/>
          <w:lang w:val="en-US" w:eastAsia="zh-CN"/>
        </w:rPr>
        <w:t xml:space="preserve">      </w:t>
      </w:r>
      <w:r>
        <w:rPr>
          <w:rFonts w:hint="eastAsia" w:ascii="宋体" w:hAnsi="宋体" w:cs="宋体"/>
          <w:bCs/>
          <w:sz w:val="28"/>
          <w:szCs w:val="28"/>
        </w:rPr>
        <w:t>号</w:t>
      </w:r>
      <w:r>
        <w:rPr>
          <w:rFonts w:hint="eastAsia" w:ascii="宋体" w:hAnsi="宋体" w:cs="宋体"/>
          <w:bCs/>
          <w:sz w:val="28"/>
          <w:szCs w:val="28"/>
          <w:u w:val="single"/>
          <w:lang w:val="en-US" w:eastAsia="zh-CN"/>
        </w:rPr>
        <w:t xml:space="preserve">      </w:t>
      </w:r>
      <w:r>
        <w:rPr>
          <w:rFonts w:hint="eastAsia" w:ascii="宋体" w:hAnsi="宋体" w:cs="宋体"/>
          <w:bCs/>
          <w:sz w:val="28"/>
          <w:szCs w:val="28"/>
        </w:rPr>
        <w:t>栋</w:t>
      </w:r>
      <w:r>
        <w:rPr>
          <w:rFonts w:hint="eastAsia" w:ascii="宋体" w:hAnsi="宋体" w:cs="宋体"/>
          <w:bCs/>
          <w:sz w:val="28"/>
          <w:szCs w:val="28"/>
          <w:u w:val="single"/>
          <w:lang w:val="en-US" w:eastAsia="zh-CN"/>
        </w:rPr>
        <w:t xml:space="preserve">               </w:t>
      </w:r>
      <w:r>
        <w:rPr>
          <w:rFonts w:hint="eastAsia" w:ascii="宋体" w:hAnsi="宋体" w:cs="宋体"/>
          <w:bCs/>
          <w:sz w:val="28"/>
          <w:szCs w:val="28"/>
          <w:u w:val="none"/>
          <w:lang w:val="en-US" w:eastAsia="zh-CN"/>
        </w:rPr>
        <w:t>（项目）</w:t>
      </w:r>
      <w:r>
        <w:rPr>
          <w:rFonts w:hint="eastAsia" w:ascii="宋体" w:hAnsi="宋体" w:cs="宋体"/>
          <w:bCs/>
          <w:sz w:val="28"/>
          <w:szCs w:val="28"/>
          <w:u w:val="single"/>
          <w:lang w:val="en-US" w:eastAsia="zh-CN"/>
        </w:rPr>
        <w:t xml:space="preserve">       </w:t>
      </w:r>
      <w:r>
        <w:rPr>
          <w:rFonts w:hint="eastAsia" w:ascii="宋体" w:hAnsi="宋体" w:cs="宋体"/>
          <w:bCs/>
          <w:sz w:val="28"/>
          <w:szCs w:val="28"/>
        </w:rPr>
        <w:t>单元的公共租赁住房</w:t>
      </w:r>
      <w:r>
        <w:rPr>
          <w:rFonts w:ascii="宋体" w:hAnsi="宋体" w:cs="宋体"/>
          <w:bCs/>
          <w:sz w:val="28"/>
          <w:szCs w:val="28"/>
        </w:rPr>
        <w:t>(</w:t>
      </w:r>
      <w:r>
        <w:rPr>
          <w:rFonts w:hint="eastAsia" w:ascii="宋体" w:hAnsi="宋体" w:cs="宋体"/>
          <w:bCs/>
          <w:sz w:val="28"/>
          <w:szCs w:val="28"/>
        </w:rPr>
        <w:t>以下简称该房屋</w:t>
      </w:r>
      <w:r>
        <w:rPr>
          <w:rFonts w:ascii="宋体" w:hAnsi="宋体" w:cs="宋体"/>
          <w:bCs/>
          <w:sz w:val="28"/>
          <w:szCs w:val="28"/>
        </w:rPr>
        <w:t>)</w:t>
      </w:r>
      <w:r>
        <w:rPr>
          <w:rFonts w:hint="eastAsia" w:ascii="宋体" w:hAnsi="宋体" w:cs="宋体"/>
          <w:bCs/>
          <w:sz w:val="28"/>
          <w:szCs w:val="28"/>
        </w:rPr>
        <w:t>出租给乙方居住使用。该房屋建筑面积为</w:t>
      </w:r>
      <w:r>
        <w:rPr>
          <w:rFonts w:hint="eastAsia" w:ascii="宋体" w:hAnsi="宋体" w:cs="宋体"/>
          <w:bCs/>
          <w:sz w:val="28"/>
          <w:szCs w:val="28"/>
          <w:u w:val="single"/>
          <w:lang w:val="en-US" w:eastAsia="zh-CN"/>
        </w:rPr>
        <w:t xml:space="preserve">      </w:t>
      </w:r>
      <w:r>
        <w:rPr>
          <w:rFonts w:hint="eastAsia" w:ascii="宋体" w:hAnsi="宋体" w:cs="宋体"/>
          <w:bCs/>
          <w:sz w:val="28"/>
          <w:szCs w:val="28"/>
          <w:lang w:eastAsia="zh-CN"/>
        </w:rPr>
        <w:t>平方米</w:t>
      </w:r>
      <w:r>
        <w:rPr>
          <w:rFonts w:hint="eastAsia" w:ascii="宋体" w:hAnsi="宋体" w:cs="宋体"/>
          <w:bCs/>
          <w:sz w:val="28"/>
          <w:szCs w:val="28"/>
        </w:rPr>
        <w:t>。房屋设施设备见附件，该附件作为甲方按照本合同约定交付乙方使用和乙方在本合同解除或者终止后交还该房屋时的验收依据。</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rPr>
      </w:pPr>
      <w:r>
        <w:rPr>
          <w:rFonts w:hint="eastAsia" w:ascii="宋体" w:hAnsi="宋体" w:cs="宋体"/>
          <w:b/>
          <w:sz w:val="28"/>
          <w:szCs w:val="28"/>
        </w:rPr>
        <w:t>第二条</w:t>
      </w:r>
      <w:r>
        <w:rPr>
          <w:rFonts w:hint="eastAsia" w:ascii="宋体" w:hAnsi="宋体" w:cs="宋体"/>
          <w:b/>
          <w:sz w:val="28"/>
          <w:szCs w:val="28"/>
          <w:lang w:val="en-US" w:eastAsia="zh-CN"/>
        </w:rPr>
        <w:t xml:space="preserve"> </w:t>
      </w:r>
      <w:r>
        <w:rPr>
          <w:rFonts w:hint="eastAsia" w:ascii="宋体" w:hAnsi="宋体" w:cs="宋体"/>
          <w:b/>
          <w:sz w:val="28"/>
          <w:szCs w:val="28"/>
        </w:rPr>
        <w:t>租赁期限和用途</w:t>
      </w:r>
    </w:p>
    <w:p>
      <w:pPr>
        <w:keepNext/>
        <w:keepLines/>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rPr>
        <w:t>（一）该房屋租赁期限为</w:t>
      </w:r>
      <w:r>
        <w:rPr>
          <w:rFonts w:hint="eastAsia" w:ascii="宋体" w:hAnsi="宋体" w:cs="宋体"/>
          <w:bCs/>
          <w:sz w:val="28"/>
          <w:szCs w:val="28"/>
          <w:u w:val="single"/>
          <w:lang w:val="en-US" w:eastAsia="zh-CN"/>
        </w:rPr>
        <w:t xml:space="preserve">    </w:t>
      </w:r>
      <w:r>
        <w:rPr>
          <w:rFonts w:hint="eastAsia" w:ascii="宋体" w:hAnsi="宋体" w:cs="宋体"/>
          <w:bCs/>
          <w:sz w:val="28"/>
          <w:szCs w:val="28"/>
        </w:rPr>
        <w:t>年，自</w:t>
      </w:r>
      <w:r>
        <w:rPr>
          <w:rFonts w:hint="eastAsia" w:ascii="宋体" w:hAnsi="宋体" w:cs="宋体"/>
          <w:bCs/>
          <w:sz w:val="28"/>
          <w:szCs w:val="28"/>
          <w:u w:val="single"/>
          <w:lang w:val="en-US" w:eastAsia="zh-CN"/>
        </w:rPr>
        <w:t xml:space="preserve">    </w:t>
      </w:r>
      <w:r>
        <w:rPr>
          <w:rFonts w:hint="eastAsia" w:ascii="宋体" w:hAnsi="宋体" w:cs="宋体"/>
          <w:bCs/>
          <w:sz w:val="28"/>
          <w:szCs w:val="28"/>
        </w:rPr>
        <w:t>年</w:t>
      </w:r>
      <w:r>
        <w:rPr>
          <w:rFonts w:hint="eastAsia" w:ascii="宋体" w:hAnsi="宋体" w:cs="宋体"/>
          <w:bCs/>
          <w:sz w:val="28"/>
          <w:szCs w:val="28"/>
          <w:u w:val="single"/>
          <w:lang w:val="en-US" w:eastAsia="zh-CN"/>
        </w:rPr>
        <w:t xml:space="preserve">    </w:t>
      </w:r>
      <w:r>
        <w:rPr>
          <w:rFonts w:hint="eastAsia" w:ascii="宋体" w:hAnsi="宋体" w:cs="宋体"/>
          <w:bCs/>
          <w:sz w:val="28"/>
          <w:szCs w:val="28"/>
        </w:rPr>
        <w:t>月</w:t>
      </w:r>
      <w:r>
        <w:rPr>
          <w:rFonts w:hint="eastAsia" w:ascii="宋体" w:hAnsi="宋体" w:cs="宋体"/>
          <w:bCs/>
          <w:sz w:val="28"/>
          <w:szCs w:val="28"/>
          <w:u w:val="single"/>
          <w:lang w:val="en-US" w:eastAsia="zh-CN"/>
        </w:rPr>
        <w:t xml:space="preserve">    </w:t>
      </w:r>
      <w:r>
        <w:rPr>
          <w:rFonts w:hint="eastAsia" w:ascii="宋体" w:hAnsi="宋体" w:cs="宋体"/>
          <w:bCs/>
          <w:sz w:val="28"/>
          <w:szCs w:val="28"/>
        </w:rPr>
        <w:t>日起</w:t>
      </w:r>
      <w:r>
        <w:rPr>
          <w:rFonts w:hint="eastAsia" w:ascii="宋体" w:hAnsi="宋体" w:cs="宋体"/>
          <w:bCs/>
          <w:sz w:val="28"/>
          <w:szCs w:val="28"/>
          <w:lang w:eastAsia="zh-CN"/>
        </w:rPr>
        <w:t>至</w:t>
      </w:r>
      <w:r>
        <w:rPr>
          <w:rFonts w:hint="eastAsia" w:ascii="宋体" w:hAnsi="宋体" w:cs="宋体"/>
          <w:bCs/>
          <w:sz w:val="28"/>
          <w:szCs w:val="28"/>
          <w:u w:val="single"/>
          <w:lang w:val="en-US" w:eastAsia="zh-CN"/>
        </w:rPr>
        <w:t xml:space="preserve">      </w:t>
      </w:r>
      <w:r>
        <w:rPr>
          <w:rFonts w:hint="eastAsia" w:ascii="宋体" w:hAnsi="宋体" w:cs="宋体"/>
          <w:bCs/>
          <w:sz w:val="28"/>
          <w:szCs w:val="28"/>
          <w:lang w:val="en-US" w:eastAsia="zh-CN"/>
        </w:rPr>
        <w:t xml:space="preserve"> </w:t>
      </w:r>
      <w:r>
        <w:rPr>
          <w:rFonts w:hint="eastAsia" w:ascii="宋体" w:hAnsi="宋体" w:cs="宋体"/>
          <w:bCs/>
          <w:sz w:val="28"/>
          <w:szCs w:val="28"/>
          <w:lang w:eastAsia="zh-CN"/>
        </w:rPr>
        <w:t>年</w:t>
      </w:r>
      <w:r>
        <w:rPr>
          <w:rFonts w:hint="eastAsia" w:ascii="宋体" w:hAnsi="宋体" w:cs="宋体"/>
          <w:bCs/>
          <w:sz w:val="28"/>
          <w:szCs w:val="28"/>
          <w:u w:val="single"/>
          <w:lang w:val="en-US" w:eastAsia="zh-CN"/>
        </w:rPr>
        <w:t xml:space="preserve">    </w:t>
      </w:r>
      <w:r>
        <w:rPr>
          <w:rFonts w:hint="eastAsia" w:ascii="宋体" w:hAnsi="宋体" w:cs="宋体"/>
          <w:bCs/>
          <w:sz w:val="28"/>
          <w:szCs w:val="28"/>
          <w:lang w:val="en-US" w:eastAsia="zh-CN"/>
        </w:rPr>
        <w:t xml:space="preserve"> </w:t>
      </w:r>
      <w:r>
        <w:rPr>
          <w:rFonts w:hint="eastAsia" w:ascii="宋体" w:hAnsi="宋体" w:cs="宋体"/>
          <w:bCs/>
          <w:sz w:val="28"/>
          <w:szCs w:val="28"/>
        </w:rPr>
        <w:t>月</w:t>
      </w:r>
      <w:r>
        <w:rPr>
          <w:rFonts w:hint="eastAsia" w:ascii="宋体" w:hAnsi="宋体" w:cs="宋体"/>
          <w:bCs/>
          <w:sz w:val="28"/>
          <w:szCs w:val="28"/>
          <w:u w:val="single"/>
          <w:lang w:val="en-US" w:eastAsia="zh-CN"/>
        </w:rPr>
        <w:t xml:space="preserve">    </w:t>
      </w:r>
      <w:r>
        <w:rPr>
          <w:rFonts w:hint="eastAsia" w:ascii="宋体" w:hAnsi="宋体" w:cs="宋体"/>
          <w:bCs/>
          <w:sz w:val="28"/>
          <w:szCs w:val="28"/>
        </w:rPr>
        <w:t>日止。</w:t>
      </w:r>
    </w:p>
    <w:p>
      <w:pPr>
        <w:pStyle w:val="2"/>
        <w:pageBreakBefore w:val="0"/>
        <w:kinsoku/>
        <w:overflowPunct/>
        <w:topLinePunct w:val="0"/>
        <w:autoSpaceDE/>
        <w:autoSpaceDN/>
        <w:bidi w:val="0"/>
        <w:spacing w:before="0" w:after="0" w:line="520" w:lineRule="exact"/>
        <w:ind w:firstLine="31680"/>
        <w:textAlignment w:val="auto"/>
        <w:rPr>
          <w:rFonts w:eastAsia="宋体"/>
          <w:sz w:val="28"/>
          <w:szCs w:val="28"/>
          <w:lang w:eastAsia="zh-CN"/>
        </w:rPr>
      </w:pPr>
      <w:r>
        <w:rPr>
          <w:rFonts w:hint="eastAsia" w:ascii="宋体" w:hAnsi="宋体" w:eastAsia="宋体" w:cs="宋体"/>
          <w:bCs/>
          <w:sz w:val="28"/>
          <w:szCs w:val="28"/>
          <w:lang w:eastAsia="zh-CN"/>
        </w:rPr>
        <w:t>（</w:t>
      </w:r>
      <w:r>
        <w:rPr>
          <w:rFonts w:hint="eastAsia" w:ascii="宋体" w:hAnsi="宋体" w:eastAsia="宋体" w:cs="宋体"/>
          <w:bCs/>
          <w:sz w:val="28"/>
          <w:szCs w:val="28"/>
        </w:rPr>
        <w:t>二）该房屋仅限乙方居住或与其共同申请人共同居住。其他暂住人员与乙方不存在租赁关系，乙方无权擅自处分该房屋。</w:t>
      </w:r>
    </w:p>
    <w:p>
      <w:pPr>
        <w:keepNext w:val="0"/>
        <w:keepLines w:val="0"/>
        <w:pageBreakBefore w:val="0"/>
        <w:widowControl/>
        <w:kinsoku/>
        <w:wordWrap/>
        <w:overflowPunct/>
        <w:topLinePunct w:val="0"/>
        <w:autoSpaceDE/>
        <w:autoSpaceDN/>
        <w:bidi w:val="0"/>
        <w:adjustRightInd/>
        <w:snapToGrid/>
        <w:spacing w:before="63" w:beforeLines="20" w:after="95" w:afterLines="30" w:line="520" w:lineRule="exact"/>
        <w:ind w:firstLine="562" w:firstLineChars="200"/>
        <w:textAlignment w:val="auto"/>
        <w:rPr>
          <w:b/>
          <w:lang w:eastAsia="zh-CN"/>
        </w:rPr>
      </w:pPr>
      <w:r>
        <w:rPr>
          <w:rFonts w:hint="eastAsia" w:ascii="宋体" w:hAnsi="宋体" w:cs="宋体"/>
          <w:b/>
          <w:sz w:val="28"/>
          <w:szCs w:val="28"/>
          <w:lang w:eastAsia="zh-CN"/>
        </w:rPr>
        <w:t>第三条</w:t>
      </w:r>
      <w:r>
        <w:rPr>
          <w:rFonts w:ascii="宋体" w:hAnsi="宋体" w:cs="宋体"/>
          <w:b/>
          <w:sz w:val="28"/>
          <w:szCs w:val="28"/>
          <w:lang w:eastAsia="zh-CN"/>
        </w:rPr>
        <w:t xml:space="preserve"> </w:t>
      </w:r>
      <w:r>
        <w:rPr>
          <w:rFonts w:hint="eastAsia" w:ascii="宋体" w:hAnsi="宋体" w:cs="宋体"/>
          <w:b/>
          <w:sz w:val="28"/>
          <w:szCs w:val="28"/>
          <w:lang w:eastAsia="zh-CN"/>
        </w:rPr>
        <w:t>租金标准</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rPr>
        <w:t>□</w:t>
      </w:r>
      <w:r>
        <w:rPr>
          <w:rFonts w:hint="eastAsia" w:ascii="宋体" w:hAnsi="宋体" w:cs="宋体"/>
          <w:bCs/>
          <w:sz w:val="28"/>
          <w:szCs w:val="28"/>
          <w:lang w:eastAsia="zh-CN"/>
        </w:rPr>
        <w:t>本合同项下房屋</w:t>
      </w:r>
      <w:r>
        <w:rPr>
          <w:rFonts w:hint="eastAsia" w:ascii="宋体" w:hAnsi="宋体" w:cs="宋体"/>
          <w:bCs/>
          <w:sz w:val="28"/>
          <w:szCs w:val="28"/>
          <w:u w:val="single"/>
          <w:lang w:val="en-US" w:eastAsia="zh-CN"/>
        </w:rPr>
        <w:t xml:space="preserve">    </w:t>
      </w:r>
      <w:r>
        <w:rPr>
          <w:rFonts w:hint="eastAsia" w:ascii="宋体" w:hAnsi="宋体" w:cs="宋体"/>
          <w:bCs/>
          <w:sz w:val="28"/>
          <w:szCs w:val="28"/>
          <w:lang w:eastAsia="zh-CN"/>
        </w:rPr>
        <w:t>平方米，</w:t>
      </w:r>
      <w:r>
        <w:rPr>
          <w:rFonts w:hint="eastAsia" w:ascii="宋体" w:hAnsi="宋体" w:cs="宋体"/>
          <w:bCs/>
          <w:sz w:val="28"/>
          <w:szCs w:val="28"/>
        </w:rPr>
        <w:t>月租金标准为</w:t>
      </w:r>
      <w:r>
        <w:rPr>
          <w:rFonts w:hint="eastAsia" w:ascii="宋体" w:hAnsi="宋体" w:cs="宋体"/>
          <w:bCs/>
          <w:sz w:val="28"/>
          <w:szCs w:val="28"/>
          <w:u w:val="single"/>
          <w:lang w:val="en-US" w:eastAsia="zh-CN"/>
        </w:rPr>
        <w:t xml:space="preserve">    </w:t>
      </w:r>
      <w:r>
        <w:rPr>
          <w:rFonts w:hint="eastAsia" w:ascii="宋体" w:hAnsi="宋体" w:cs="宋体"/>
          <w:bCs/>
          <w:sz w:val="28"/>
          <w:szCs w:val="28"/>
        </w:rPr>
        <w:t>元／平方米，月租金总额为人民币</w:t>
      </w:r>
      <w:r>
        <w:rPr>
          <w:rFonts w:hint="eastAsia" w:ascii="宋体" w:hAnsi="宋体" w:cs="宋体"/>
          <w:bCs/>
          <w:sz w:val="28"/>
          <w:szCs w:val="28"/>
          <w:u w:val="single"/>
          <w:lang w:val="en-US" w:eastAsia="zh-CN"/>
        </w:rPr>
        <w:t xml:space="preserve">      </w:t>
      </w:r>
      <w:r>
        <w:rPr>
          <w:rFonts w:hint="eastAsia" w:ascii="宋体" w:hAnsi="宋体" w:cs="宋体"/>
          <w:bCs/>
          <w:sz w:val="28"/>
          <w:szCs w:val="28"/>
        </w:rPr>
        <w:t>元（大写：</w:t>
      </w:r>
      <w:r>
        <w:rPr>
          <w:rFonts w:hint="eastAsia" w:ascii="宋体" w:hAnsi="宋体" w:cs="宋体"/>
          <w:bCs/>
          <w:sz w:val="28"/>
          <w:szCs w:val="28"/>
          <w:u w:val="single"/>
          <w:lang w:val="en-US" w:eastAsia="zh-CN"/>
        </w:rPr>
        <w:t xml:space="preserve">  </w:t>
      </w:r>
      <w:r>
        <w:rPr>
          <w:rFonts w:hint="eastAsia" w:ascii="宋体" w:hAnsi="宋体" w:cs="宋体"/>
          <w:bCs/>
          <w:sz w:val="28"/>
          <w:szCs w:val="28"/>
        </w:rPr>
        <w:t>仟</w:t>
      </w:r>
      <w:r>
        <w:rPr>
          <w:rFonts w:hint="eastAsia" w:ascii="宋体" w:hAnsi="宋体" w:cs="宋体"/>
          <w:bCs/>
          <w:sz w:val="28"/>
          <w:szCs w:val="28"/>
          <w:u w:val="single"/>
          <w:lang w:val="en-US" w:eastAsia="zh-CN"/>
        </w:rPr>
        <w:t xml:space="preserve">  </w:t>
      </w:r>
      <w:r>
        <w:rPr>
          <w:rFonts w:hint="eastAsia" w:ascii="宋体" w:hAnsi="宋体" w:cs="宋体"/>
          <w:bCs/>
          <w:sz w:val="28"/>
          <w:szCs w:val="28"/>
        </w:rPr>
        <w:t>佰</w:t>
      </w:r>
      <w:r>
        <w:rPr>
          <w:rFonts w:hint="eastAsia" w:ascii="宋体" w:hAnsi="宋体" w:cs="宋体"/>
          <w:bCs/>
          <w:sz w:val="28"/>
          <w:szCs w:val="28"/>
          <w:u w:val="single"/>
          <w:lang w:val="en-US" w:eastAsia="zh-CN"/>
        </w:rPr>
        <w:t xml:space="preserve">  </w:t>
      </w:r>
      <w:r>
        <w:rPr>
          <w:rFonts w:hint="eastAsia" w:ascii="宋体" w:hAnsi="宋体" w:cs="宋体"/>
          <w:bCs/>
          <w:sz w:val="28"/>
          <w:szCs w:val="28"/>
        </w:rPr>
        <w:t>拾</w:t>
      </w:r>
      <w:r>
        <w:rPr>
          <w:rFonts w:hint="eastAsia" w:ascii="宋体" w:hAnsi="宋体" w:cs="宋体"/>
          <w:bCs/>
          <w:sz w:val="28"/>
          <w:szCs w:val="28"/>
          <w:u w:val="single"/>
          <w:lang w:val="en-US" w:eastAsia="zh-CN"/>
        </w:rPr>
        <w:t xml:space="preserve">  </w:t>
      </w:r>
      <w:r>
        <w:rPr>
          <w:rFonts w:hint="eastAsia" w:ascii="宋体" w:hAnsi="宋体" w:cs="宋体"/>
          <w:bCs/>
          <w:sz w:val="28"/>
          <w:szCs w:val="28"/>
        </w:rPr>
        <w:t>元</w:t>
      </w:r>
      <w:r>
        <w:rPr>
          <w:rFonts w:hint="eastAsia" w:ascii="宋体" w:hAnsi="宋体" w:cs="宋体"/>
          <w:bCs/>
          <w:sz w:val="28"/>
          <w:szCs w:val="28"/>
          <w:u w:val="single"/>
          <w:lang w:val="en-US" w:eastAsia="zh-CN"/>
        </w:rPr>
        <w:t xml:space="preserve">  </w:t>
      </w:r>
      <w:r>
        <w:rPr>
          <w:rFonts w:hint="eastAsia" w:ascii="宋体" w:hAnsi="宋体" w:cs="宋体"/>
          <w:bCs/>
          <w:sz w:val="28"/>
          <w:szCs w:val="28"/>
        </w:rPr>
        <w:t>角</w:t>
      </w:r>
      <w:r>
        <w:rPr>
          <w:rFonts w:hint="eastAsia" w:ascii="宋体" w:hAnsi="宋体" w:cs="宋体"/>
          <w:bCs/>
          <w:sz w:val="28"/>
          <w:szCs w:val="28"/>
          <w:u w:val="single"/>
          <w:lang w:val="en-US" w:eastAsia="zh-CN"/>
        </w:rPr>
        <w:t xml:space="preserve">  </w:t>
      </w:r>
      <w:r>
        <w:rPr>
          <w:rFonts w:hint="eastAsia" w:ascii="宋体" w:hAnsi="宋体" w:cs="宋体"/>
          <w:bCs/>
          <w:sz w:val="28"/>
          <w:szCs w:val="28"/>
        </w:rPr>
        <w:t>分）。</w:t>
      </w:r>
    </w:p>
    <w:p>
      <w:pPr>
        <w:keepNext w:val="0"/>
        <w:keepLines w:val="0"/>
        <w:pageBreakBefore w:val="0"/>
        <w:widowControl/>
        <w:kinsoku/>
        <w:wordWrap w:val="0"/>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color w:val="auto"/>
          <w:sz w:val="28"/>
          <w:szCs w:val="28"/>
          <w:lang w:eastAsia="zh-CN"/>
        </w:rPr>
      </w:pPr>
      <w:r>
        <w:rPr>
          <w:rFonts w:hint="eastAsia" w:ascii="宋体" w:hAnsi="宋体" w:cs="宋体"/>
          <w:bCs/>
          <w:color w:val="auto"/>
          <w:sz w:val="28"/>
          <w:szCs w:val="28"/>
        </w:rPr>
        <w:t>□</w:t>
      </w:r>
      <w:r>
        <w:rPr>
          <w:rFonts w:hint="eastAsia" w:ascii="宋体" w:hAnsi="宋体" w:cs="宋体"/>
          <w:bCs/>
          <w:color w:val="auto"/>
          <w:sz w:val="28"/>
          <w:szCs w:val="28"/>
          <w:lang w:eastAsia="zh-CN"/>
        </w:rPr>
        <w:t>本合同项下房屋保障类型为</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u w:val="none"/>
          <w:lang w:val="en-US" w:eastAsia="zh-CN"/>
        </w:rPr>
        <w:t>，</w:t>
      </w:r>
      <w:r>
        <w:rPr>
          <w:rFonts w:hint="eastAsia" w:ascii="宋体" w:hAnsi="宋体" w:cs="宋体"/>
          <w:bCs/>
          <w:color w:val="auto"/>
          <w:sz w:val="28"/>
          <w:szCs w:val="28"/>
        </w:rPr>
        <w:t>月租金</w:t>
      </w:r>
      <w:r>
        <w:rPr>
          <w:rFonts w:hint="eastAsia" w:ascii="宋体" w:hAnsi="宋体" w:cs="宋体"/>
          <w:bCs/>
          <w:color w:val="auto"/>
          <w:sz w:val="28"/>
          <w:szCs w:val="28"/>
          <w:lang w:eastAsia="zh-CN"/>
        </w:rPr>
        <w:t>总额</w:t>
      </w:r>
      <w:r>
        <w:rPr>
          <w:rFonts w:hint="eastAsia" w:ascii="宋体" w:hAnsi="宋体" w:cs="宋体"/>
          <w:bCs/>
          <w:color w:val="auto"/>
          <w:sz w:val="28"/>
          <w:szCs w:val="28"/>
        </w:rPr>
        <w:t>为</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元（大写：</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仟</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佰</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拾</w:t>
      </w:r>
      <w:r>
        <w:rPr>
          <w:rFonts w:hint="eastAsia" w:ascii="宋体" w:hAnsi="宋体" w:cs="宋体"/>
          <w:bCs/>
          <w:color w:val="auto"/>
          <w:sz w:val="28"/>
          <w:szCs w:val="28"/>
          <w:u w:val="single"/>
          <w:lang w:eastAsia="zh-CN"/>
        </w:rPr>
        <w:t xml:space="preserve"> </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角</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分）</w:t>
      </w:r>
      <w:r>
        <w:rPr>
          <w:rFonts w:hint="eastAsia" w:ascii="宋体" w:hAnsi="宋体" w:cs="宋体"/>
          <w:bCs/>
          <w:color w:val="auto"/>
          <w:sz w:val="28"/>
          <w:szCs w:val="28"/>
          <w:lang w:eastAsia="zh-CN"/>
        </w:rPr>
        <w:t>。其中，补贴面积</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u w:val="none"/>
          <w:lang w:val="en-US" w:eastAsia="zh-CN"/>
        </w:rPr>
        <w:t>平方米，租金标准</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元／平方米</w:t>
      </w:r>
      <w:r>
        <w:rPr>
          <w:rFonts w:hint="eastAsia" w:ascii="宋体" w:hAnsi="宋体" w:cs="宋体"/>
          <w:bCs/>
          <w:color w:val="auto"/>
          <w:sz w:val="28"/>
          <w:szCs w:val="28"/>
          <w:lang w:eastAsia="zh-CN"/>
        </w:rPr>
        <w:t>，补贴面积月租金共</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w:t>
      </w:r>
      <w:r>
        <w:rPr>
          <w:rFonts w:hint="eastAsia" w:ascii="宋体" w:hAnsi="宋体" w:cs="宋体"/>
          <w:bCs/>
          <w:color w:val="auto"/>
          <w:sz w:val="28"/>
          <w:szCs w:val="28"/>
          <w:lang w:eastAsia="zh-CN"/>
        </w:rPr>
        <w:t>；非补贴面积</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平方米</w:t>
      </w:r>
      <w:r>
        <w:rPr>
          <w:rFonts w:hint="eastAsia" w:ascii="宋体" w:hAnsi="宋体" w:cs="宋体"/>
          <w:bCs/>
          <w:color w:val="auto"/>
          <w:sz w:val="28"/>
          <w:szCs w:val="28"/>
          <w:lang w:eastAsia="zh-CN"/>
        </w:rPr>
        <w:t>，租金标准</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元／平方米</w:t>
      </w:r>
      <w:r>
        <w:rPr>
          <w:rFonts w:hint="eastAsia" w:ascii="宋体" w:hAnsi="宋体" w:cs="宋体"/>
          <w:bCs/>
          <w:color w:val="auto"/>
          <w:sz w:val="28"/>
          <w:szCs w:val="28"/>
          <w:lang w:eastAsia="zh-CN"/>
        </w:rPr>
        <w:t>，非补贴面积月租金共</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w:t>
      </w:r>
      <w:r>
        <w:rPr>
          <w:rFonts w:hint="eastAsia" w:ascii="宋体" w:hAnsi="宋体" w:cs="宋体"/>
          <w:bCs/>
          <w:color w:val="auto"/>
          <w:sz w:val="28"/>
          <w:szCs w:val="28"/>
          <w:lang w:eastAsia="zh-CN"/>
        </w:rPr>
        <w:t>。（月租金总额</w:t>
      </w:r>
      <w:r>
        <w:rPr>
          <w:rFonts w:hint="eastAsia" w:ascii="宋体" w:hAnsi="宋体" w:cs="宋体"/>
          <w:bCs/>
          <w:color w:val="auto"/>
          <w:sz w:val="28"/>
          <w:szCs w:val="28"/>
          <w:lang w:val="en-US" w:eastAsia="zh-CN"/>
        </w:rPr>
        <w:t>=补贴面积月租金+非补贴面积月租金</w:t>
      </w:r>
      <w:r>
        <w:rPr>
          <w:rFonts w:hint="eastAsia" w:ascii="宋体" w:hAnsi="宋体" w:cs="宋体"/>
          <w:bCs/>
          <w:color w:val="auto"/>
          <w:sz w:val="28"/>
          <w:szCs w:val="28"/>
          <w:lang w:eastAsia="zh-CN"/>
        </w:rPr>
        <w:t>）</w:t>
      </w:r>
    </w:p>
    <w:p>
      <w:pPr>
        <w:keepNext w:val="0"/>
        <w:keepLines w:val="0"/>
        <w:pageBreakBefore w:val="0"/>
        <w:widowControl/>
        <w:kinsoku/>
        <w:wordWrap w:val="0"/>
        <w:overflowPunct/>
        <w:topLinePunct w:val="0"/>
        <w:autoSpaceDE/>
        <w:autoSpaceDN/>
        <w:bidi w:val="0"/>
        <w:adjustRightInd w:val="0"/>
        <w:snapToGrid w:val="0"/>
        <w:spacing w:before="0" w:after="0" w:line="520" w:lineRule="exact"/>
        <w:ind w:firstLine="560" w:firstLineChars="200"/>
        <w:textAlignment w:val="auto"/>
        <w:rPr>
          <w:rFonts w:hint="eastAsia" w:ascii="宋体" w:hAnsi="宋体" w:cs="宋体"/>
          <w:bCs/>
          <w:color w:val="auto"/>
          <w:sz w:val="28"/>
          <w:szCs w:val="28"/>
          <w:lang w:eastAsia="zh-CN"/>
        </w:rPr>
      </w:pPr>
      <w:r>
        <w:rPr>
          <w:rFonts w:hint="eastAsia" w:ascii="宋体" w:hAnsi="宋体" w:cs="宋体"/>
          <w:bCs/>
          <w:color w:val="auto"/>
          <w:sz w:val="28"/>
          <w:szCs w:val="28"/>
          <w:lang w:eastAsia="zh-CN"/>
        </w:rPr>
        <w:t>首月租金及办理退房手续当月租金，按照实际租住天数计算。</w:t>
      </w:r>
      <w:r>
        <w:rPr>
          <w:rFonts w:hint="eastAsia" w:ascii="宋体" w:hAnsi="宋体" w:cs="宋体"/>
          <w:bCs/>
          <w:color w:val="auto"/>
          <w:sz w:val="28"/>
          <w:szCs w:val="28"/>
        </w:rPr>
        <w:t>本合同期内如遇政府调整租金，仍按本合同约定的租金标准执行。</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rPr>
      </w:pPr>
      <w:r>
        <w:rPr>
          <w:rFonts w:hint="eastAsia" w:ascii="宋体" w:hAnsi="宋体" w:cs="宋体"/>
          <w:b/>
          <w:sz w:val="28"/>
          <w:szCs w:val="28"/>
          <w:lang w:eastAsia="zh-CN"/>
        </w:rPr>
        <w:t>第四条</w:t>
      </w:r>
      <w:r>
        <w:rPr>
          <w:rFonts w:hint="eastAsia" w:ascii="宋体" w:hAnsi="宋体" w:cs="宋体"/>
          <w:b/>
          <w:sz w:val="28"/>
          <w:szCs w:val="28"/>
          <w:lang w:val="en-US" w:eastAsia="zh-CN"/>
        </w:rPr>
        <w:t xml:space="preserve"> </w:t>
      </w:r>
      <w:r>
        <w:rPr>
          <w:rFonts w:hint="eastAsia" w:ascii="宋体" w:hAnsi="宋体" w:cs="宋体"/>
          <w:b/>
          <w:sz w:val="28"/>
          <w:szCs w:val="28"/>
        </w:rPr>
        <w:t>租金缴纳</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rPr>
        <w:t>租金按月缴纳，乙方应于每月</w:t>
      </w:r>
      <w:r>
        <w:rPr>
          <w:rFonts w:hint="eastAsia" w:ascii="宋体" w:hAnsi="宋体" w:cs="宋体"/>
          <w:bCs/>
          <w:sz w:val="28"/>
          <w:szCs w:val="28"/>
          <w:u w:val="single"/>
          <w:lang w:val="en-US" w:eastAsia="zh-CN"/>
        </w:rPr>
        <w:t xml:space="preserve">      </w:t>
      </w:r>
      <w:r>
        <w:rPr>
          <w:rFonts w:hint="eastAsia" w:ascii="宋体" w:hAnsi="宋体" w:cs="宋体"/>
          <w:bCs/>
          <w:sz w:val="28"/>
          <w:szCs w:val="28"/>
        </w:rPr>
        <w:t>日前（含本日）向甲方缴纳当月租金。乙方逾期交纳租金的，甲方有权要求乙方补交并从逾期之日起每日按欠交租金总额的</w:t>
      </w:r>
      <w:r>
        <w:rPr>
          <w:rFonts w:hint="eastAsia" w:ascii="宋体" w:hAnsi="宋体" w:cs="宋体"/>
          <w:bCs/>
          <w:sz w:val="28"/>
          <w:szCs w:val="28"/>
          <w:lang w:eastAsia="zh-CN"/>
        </w:rPr>
        <w:t>万分之三</w:t>
      </w:r>
      <w:r>
        <w:rPr>
          <w:rFonts w:hint="eastAsia" w:ascii="宋体" w:hAnsi="宋体" w:cs="宋体"/>
          <w:bCs/>
          <w:sz w:val="28"/>
          <w:szCs w:val="28"/>
        </w:rPr>
        <w:t>收取滞纳金。</w:t>
      </w:r>
    </w:p>
    <w:p>
      <w:pPr>
        <w:pageBreakBefore w:val="0"/>
        <w:kinsoku/>
        <w:wordWrap w:val="0"/>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lang w:eastAsia="zh-CN"/>
        </w:rPr>
        <w:t>□</w:t>
      </w:r>
      <w:r>
        <w:rPr>
          <w:rFonts w:hint="eastAsia" w:ascii="宋体" w:hAnsi="宋体" w:cs="宋体"/>
          <w:bCs/>
          <w:sz w:val="28"/>
          <w:szCs w:val="28"/>
        </w:rPr>
        <w:t>乙方可将租金缴纳至甲方指定的托收银行，账户名称：</w:t>
      </w:r>
      <w:r>
        <w:rPr>
          <w:rFonts w:hint="eastAsia" w:ascii="宋体" w:hAnsi="宋体" w:cs="宋体"/>
          <w:b w:val="0"/>
          <w:bCs/>
          <w:sz w:val="28"/>
          <w:szCs w:val="28"/>
          <w:u w:val="single"/>
          <w:lang w:val="en-US" w:eastAsia="zh-CN"/>
        </w:rPr>
        <w:t xml:space="preserve">                       </w:t>
      </w:r>
      <w:r>
        <w:rPr>
          <w:rFonts w:hint="eastAsia" w:ascii="宋体" w:hAnsi="宋体" w:cs="宋体"/>
          <w:bCs/>
          <w:sz w:val="28"/>
          <w:szCs w:val="28"/>
        </w:rPr>
        <w:t>，</w:t>
      </w:r>
      <w:r>
        <w:rPr>
          <w:rFonts w:hint="eastAsia" w:ascii="宋体" w:hAnsi="宋体" w:cs="宋体"/>
          <w:bCs/>
          <w:sz w:val="28"/>
          <w:szCs w:val="28"/>
          <w:lang w:eastAsia="zh-CN"/>
        </w:rPr>
        <w:t>开户行：</w:t>
      </w:r>
      <w:r>
        <w:rPr>
          <w:rFonts w:hint="eastAsia" w:ascii="宋体" w:hAnsi="宋体" w:cs="宋体"/>
          <w:b w:val="0"/>
          <w:bCs/>
          <w:sz w:val="28"/>
          <w:szCs w:val="28"/>
          <w:u w:val="single"/>
          <w:lang w:val="en-US" w:eastAsia="zh-CN"/>
        </w:rPr>
        <w:t xml:space="preserve">                         </w:t>
      </w:r>
      <w:r>
        <w:rPr>
          <w:rFonts w:hint="eastAsia" w:ascii="宋体" w:hAnsi="宋体" w:cs="宋体"/>
          <w:b w:val="0"/>
          <w:bCs/>
          <w:sz w:val="28"/>
          <w:szCs w:val="28"/>
          <w:u w:val="none"/>
          <w:lang w:val="en-US" w:eastAsia="zh-CN"/>
        </w:rPr>
        <w:t>，</w:t>
      </w:r>
      <w:r>
        <w:rPr>
          <w:rFonts w:hint="eastAsia" w:ascii="宋体" w:hAnsi="宋体" w:cs="宋体"/>
          <w:bCs/>
          <w:sz w:val="28"/>
          <w:szCs w:val="28"/>
        </w:rPr>
        <w:t>账号：</w:t>
      </w:r>
      <w:r>
        <w:rPr>
          <w:rFonts w:hint="eastAsia" w:ascii="宋体" w:hAnsi="宋体" w:cs="宋体"/>
          <w:b w:val="0"/>
          <w:bCs/>
          <w:sz w:val="28"/>
          <w:szCs w:val="28"/>
          <w:u w:val="single"/>
          <w:lang w:val="en-US" w:eastAsia="zh-CN"/>
        </w:rPr>
        <w:t xml:space="preserve">                             </w:t>
      </w:r>
      <w:r>
        <w:rPr>
          <w:rFonts w:hint="eastAsia" w:ascii="宋体" w:hAnsi="宋体" w:cs="宋体"/>
          <w:bCs/>
          <w:sz w:val="28"/>
          <w:szCs w:val="28"/>
        </w:rPr>
        <w:t>。乙方也可以以现金形式到公共租赁住房管理中心或双方约定的交款地址交租金。</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□乙方通过银行托收的方式缴交租金。</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通过银行托收缴交租金的，应于租金划扣日前将租金足额存至托</w:t>
      </w:r>
    </w:p>
    <w:p>
      <w:pPr>
        <w:pageBreakBefore w:val="0"/>
        <w:kinsoku/>
        <w:overflowPunct/>
        <w:topLinePunct w:val="0"/>
        <w:autoSpaceDE/>
        <w:autoSpaceDN/>
        <w:bidi w:val="0"/>
        <w:adjustRightInd w:val="0"/>
        <w:snapToGrid w:val="0"/>
        <w:spacing w:before="0" w:after="0" w:line="520" w:lineRule="exact"/>
        <w:textAlignment w:val="auto"/>
        <w:rPr>
          <w:rFonts w:ascii="宋体" w:cs="宋体"/>
          <w:bCs/>
          <w:sz w:val="28"/>
          <w:szCs w:val="28"/>
          <w:lang w:eastAsia="zh-CN"/>
        </w:rPr>
      </w:pPr>
      <w:r>
        <w:rPr>
          <w:rFonts w:hint="eastAsia" w:ascii="宋体" w:hAnsi="宋体" w:cs="宋体"/>
          <w:bCs/>
          <w:sz w:val="28"/>
          <w:szCs w:val="28"/>
          <w:lang w:eastAsia="zh-CN"/>
        </w:rPr>
        <w:t>收协议确定的托收银行账户。</w:t>
      </w:r>
    </w:p>
    <w:p>
      <w:pPr>
        <w:keepNext w:val="0"/>
        <w:keepLines w:val="0"/>
        <w:pageBreakBefore w:val="0"/>
        <w:widowControl/>
        <w:numPr>
          <w:ilvl w:val="0"/>
          <w:numId w:val="2"/>
        </w:numPr>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rPr>
      </w:pPr>
      <w:r>
        <w:rPr>
          <w:rFonts w:hint="eastAsia" w:ascii="宋体" w:hAnsi="宋体" w:cs="宋体"/>
          <w:b/>
          <w:sz w:val="28"/>
          <w:szCs w:val="28"/>
          <w:lang w:eastAsia="zh-CN"/>
        </w:rPr>
        <w:t>租赁</w:t>
      </w:r>
      <w:r>
        <w:rPr>
          <w:rFonts w:hint="eastAsia" w:ascii="宋体" w:hAnsi="宋体" w:cs="宋体"/>
          <w:b/>
          <w:sz w:val="28"/>
          <w:szCs w:val="28"/>
        </w:rPr>
        <w:t>保证金</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首次承租公共租赁住房的，</w:t>
      </w:r>
      <w:r>
        <w:rPr>
          <w:rFonts w:hint="eastAsia" w:ascii="宋体" w:hAnsi="宋体" w:cs="宋体"/>
          <w:bCs/>
          <w:sz w:val="28"/>
          <w:szCs w:val="28"/>
        </w:rPr>
        <w:t>乙方</w:t>
      </w:r>
      <w:r>
        <w:rPr>
          <w:rFonts w:hint="eastAsia" w:ascii="宋体" w:hAnsi="宋体" w:cs="宋体"/>
          <w:bCs/>
          <w:sz w:val="28"/>
          <w:szCs w:val="28"/>
          <w:lang w:eastAsia="zh-CN"/>
        </w:rPr>
        <w:t>应于签订合同时向</w:t>
      </w:r>
      <w:r>
        <w:rPr>
          <w:rFonts w:hint="eastAsia" w:ascii="宋体" w:hAnsi="宋体" w:cs="宋体"/>
          <w:bCs/>
          <w:sz w:val="28"/>
          <w:szCs w:val="28"/>
        </w:rPr>
        <w:t>甲方支付</w:t>
      </w:r>
      <w:r>
        <w:rPr>
          <w:rFonts w:hint="eastAsia" w:ascii="宋体" w:hAnsi="宋体" w:cs="宋体"/>
          <w:bCs/>
          <w:sz w:val="28"/>
          <w:szCs w:val="28"/>
          <w:lang w:eastAsia="zh-CN"/>
        </w:rPr>
        <w:t>租赁</w:t>
      </w:r>
      <w:r>
        <w:rPr>
          <w:rFonts w:hint="eastAsia" w:ascii="宋体" w:hAnsi="宋体" w:cs="宋体"/>
          <w:bCs/>
          <w:sz w:val="28"/>
          <w:szCs w:val="28"/>
        </w:rPr>
        <w:t>保证金</w:t>
      </w:r>
      <w:r>
        <w:rPr>
          <w:rFonts w:hint="eastAsia" w:ascii="宋体" w:hAnsi="宋体" w:cs="宋体"/>
          <w:bCs/>
          <w:sz w:val="28"/>
          <w:szCs w:val="28"/>
          <w:u w:val="single"/>
          <w:lang w:val="en-US" w:eastAsia="zh-CN"/>
        </w:rPr>
        <w:t xml:space="preserve">       </w:t>
      </w:r>
      <w:r>
        <w:rPr>
          <w:rFonts w:hint="eastAsia" w:ascii="宋体" w:hAnsi="宋体" w:cs="宋体"/>
          <w:bCs/>
          <w:sz w:val="28"/>
          <w:szCs w:val="28"/>
        </w:rPr>
        <w:t>元（大写：</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仟</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佰</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拾</w:t>
      </w:r>
      <w:r>
        <w:rPr>
          <w:rFonts w:hint="eastAsia" w:ascii="宋体" w:hAnsi="宋体" w:cs="宋体"/>
          <w:bCs/>
          <w:color w:val="auto"/>
          <w:sz w:val="28"/>
          <w:szCs w:val="28"/>
          <w:u w:val="single"/>
          <w:lang w:eastAsia="zh-CN"/>
        </w:rPr>
        <w:t xml:space="preserve"> </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元</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角</w:t>
      </w:r>
      <w:r>
        <w:rPr>
          <w:rFonts w:hint="eastAsia" w:ascii="宋体" w:hAnsi="宋体" w:cs="宋体"/>
          <w:bCs/>
          <w:color w:val="auto"/>
          <w:sz w:val="28"/>
          <w:szCs w:val="28"/>
          <w:u w:val="single"/>
          <w:lang w:val="en-US" w:eastAsia="zh-CN"/>
        </w:rPr>
        <w:t xml:space="preserve">  </w:t>
      </w:r>
      <w:r>
        <w:rPr>
          <w:rFonts w:hint="eastAsia" w:ascii="宋体" w:hAnsi="宋体" w:cs="宋体"/>
          <w:bCs/>
          <w:color w:val="auto"/>
          <w:sz w:val="28"/>
          <w:szCs w:val="28"/>
        </w:rPr>
        <w:t>分</w:t>
      </w:r>
      <w:r>
        <w:rPr>
          <w:rFonts w:hint="eastAsia" w:ascii="宋体" w:hAnsi="宋体" w:cs="宋体"/>
          <w:bCs/>
          <w:sz w:val="28"/>
          <w:szCs w:val="28"/>
        </w:rPr>
        <w:t>）。</w:t>
      </w:r>
      <w:r>
        <w:rPr>
          <w:rFonts w:hint="eastAsia" w:ascii="宋体" w:hAnsi="宋体" w:cs="宋体"/>
          <w:bCs/>
          <w:sz w:val="28"/>
          <w:szCs w:val="28"/>
          <w:lang w:eastAsia="zh-CN"/>
        </w:rPr>
        <w:t>甲方收取租赁保证金后，应当向乙方出具租赁保证金收款凭证。</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rPr>
      </w:pPr>
      <w:r>
        <w:rPr>
          <w:rFonts w:hint="eastAsia" w:ascii="宋体" w:hAnsi="宋体" w:cs="宋体"/>
          <w:bCs/>
          <w:sz w:val="28"/>
          <w:szCs w:val="28"/>
          <w:lang w:eastAsia="zh-CN"/>
        </w:rPr>
        <w:t>乙方支付的租赁保证金并非乙方预付的租金或其他费用，仅是乙方履行本合同约定义务的保证。乙方办理完退房手续</w:t>
      </w:r>
      <w:r>
        <w:rPr>
          <w:rFonts w:hint="eastAsia" w:ascii="宋体" w:hAnsi="宋体" w:cs="宋体"/>
          <w:bCs/>
          <w:sz w:val="28"/>
          <w:szCs w:val="28"/>
          <w:lang w:val="en-US" w:eastAsia="zh-CN"/>
        </w:rPr>
        <w:t>60</w:t>
      </w:r>
      <w:r>
        <w:rPr>
          <w:rFonts w:hint="eastAsia" w:ascii="宋体" w:hAnsi="宋体" w:cs="宋体"/>
          <w:bCs/>
          <w:sz w:val="28"/>
          <w:szCs w:val="28"/>
          <w:lang w:eastAsia="zh-CN"/>
        </w:rPr>
        <w:t>个工作日内，甲方应当在扣除乙方应承担的租金、费用以及违约赔偿金后，将剩余部分无息退还给乙方</w:t>
      </w:r>
      <w:r>
        <w:rPr>
          <w:rFonts w:hint="eastAsia" w:ascii="宋体" w:hAnsi="宋体" w:cs="宋体"/>
          <w:bCs/>
          <w:sz w:val="28"/>
          <w:szCs w:val="28"/>
        </w:rPr>
        <w:t>。</w:t>
      </w:r>
    </w:p>
    <w:p>
      <w:pPr>
        <w:keepNext w:val="0"/>
        <w:keepLines w:val="0"/>
        <w:pageBreakBefore w:val="0"/>
        <w:widowControl/>
        <w:numPr>
          <w:ilvl w:val="0"/>
          <w:numId w:val="2"/>
        </w:numPr>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租赁期间相关费用的承担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（一）与该房屋有关的共有部位、共用设施设备的维修、更新和改造的专项维修资金及按相关规定应由甲方承担的其他费用，由甲方承担。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（二）房屋租赁期间，发生的与使用承租房屋相关的费用，包括水、电、燃气、电视、电话、网络以及物业服务（含垃圾清运）等费用，由乙方承担。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三）实行物业管理的房屋，乙方应服从物业服务单位的统一管理，按规定签订物业服务协议，按期交纳承租房屋的物业管理服务费。乙方不愿意签订物业服务协议的，甲方有权将乙方调整到未实施物业管理的公共租赁住房租住，乙方应接受甲方的调整。</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第七条</w:t>
      </w:r>
      <w:r>
        <w:rPr>
          <w:rFonts w:hint="eastAsia" w:ascii="宋体" w:hAnsi="宋体" w:cs="宋体"/>
          <w:b/>
          <w:sz w:val="28"/>
          <w:szCs w:val="28"/>
          <w:lang w:val="en-US" w:eastAsia="zh-CN"/>
        </w:rPr>
        <w:t xml:space="preserve"> </w:t>
      </w:r>
      <w:r>
        <w:rPr>
          <w:rFonts w:hint="eastAsia" w:ascii="宋体" w:hAnsi="宋体" w:cs="宋体"/>
          <w:b/>
          <w:sz w:val="28"/>
          <w:szCs w:val="28"/>
          <w:lang w:eastAsia="zh-CN"/>
        </w:rPr>
        <w:t>房屋的交付和返还</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（一）甲方应当按照合同约定时间将房屋交付乙方，并确保交付的该房屋及其附属设施能够实现居住、使用目的，保证其安全性符合有关法律、法规、规章和政策的规定。</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二）租赁期满不再续租或申请续租未予批准，以及租赁期间承租人不再符合公共租赁住房租住条件须提前返还房屋的，乙方应将该房屋及附属设施设备和相关物品返还甲方，结清租金及使用承租房屋相关的费用等全部款项。验收时发现房屋及附属设施、设备有损坏或丢失的，由乙方负责赔偿。</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（三）返还房屋后，乙方遗留在房屋内的物品，甲方应通知乙方在</w:t>
      </w:r>
      <w:r>
        <w:rPr>
          <w:rFonts w:ascii="宋体" w:hAnsi="宋体" w:cs="宋体"/>
          <w:bCs/>
          <w:sz w:val="28"/>
          <w:szCs w:val="28"/>
          <w:lang w:eastAsia="zh-CN"/>
        </w:rPr>
        <w:t>10</w:t>
      </w:r>
      <w:r>
        <w:rPr>
          <w:rFonts w:hint="eastAsia" w:ascii="宋体" w:hAnsi="宋体" w:cs="宋体"/>
          <w:bCs/>
          <w:sz w:val="28"/>
          <w:szCs w:val="28"/>
          <w:lang w:eastAsia="zh-CN"/>
        </w:rPr>
        <w:t>日内进行处理；乙方逾期不作处理的，视为乙方放弃所有权，甲方可按废弃物处理。</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
          <w:color w:val="0000FF"/>
          <w:sz w:val="30"/>
          <w:szCs w:val="30"/>
          <w:u w:val="single"/>
          <w:lang w:eastAsia="zh-CN"/>
        </w:rPr>
      </w:pPr>
      <w:r>
        <w:rPr>
          <w:rFonts w:hint="eastAsia" w:ascii="宋体" w:hAnsi="宋体" w:cs="宋体"/>
          <w:bCs/>
          <w:sz w:val="28"/>
          <w:szCs w:val="28"/>
          <w:lang w:eastAsia="zh-CN"/>
        </w:rPr>
        <w:t>（四）乙方未按规定返还房屋及处理房屋内家具等所有私人物品的，甲方有权径行收回该房屋，并对乙方遗留在房屋内的物品按废弃物处置。同时，甲方有权追收至实际收回房屋之日应由乙方承担的租金及相关费用。</w:t>
      </w:r>
      <w:r>
        <w:rPr>
          <w:rFonts w:hint="eastAsia" w:ascii="宋体" w:hAnsi="宋体" w:cs="宋体"/>
          <w:b/>
          <w:sz w:val="28"/>
          <w:szCs w:val="28"/>
          <w:u w:val="single"/>
          <w:lang w:eastAsia="zh-CN"/>
        </w:rPr>
        <w:t>乙方充分知悉并同意，遗留在房屋内的所有私人物品视为乙方放弃该物品的所有权，甲方有权自行处分，一切后果及损失由乙方自行承担。</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第八条</w:t>
      </w:r>
      <w:r>
        <w:rPr>
          <w:rFonts w:hint="eastAsia" w:ascii="宋体" w:hAnsi="宋体" w:cs="宋体"/>
          <w:b/>
          <w:sz w:val="28"/>
          <w:szCs w:val="28"/>
          <w:lang w:val="en-US" w:eastAsia="zh-CN"/>
        </w:rPr>
        <w:t xml:space="preserve"> </w:t>
      </w:r>
      <w:r>
        <w:rPr>
          <w:rFonts w:hint="eastAsia" w:ascii="宋体" w:hAnsi="宋体" w:cs="宋体"/>
          <w:b/>
          <w:sz w:val="28"/>
          <w:szCs w:val="28"/>
          <w:lang w:eastAsia="zh-CN"/>
        </w:rPr>
        <w:t>房屋的使用和维修</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一）乙方应按照有关法律、法规和规章的规定，合理使用并爱护该房屋及其附属设施（含设备，详见附件清单，下同）。因乙方使用不当或不合理使用，致使该房屋及其附属设施损坏或发生故障的，乙方应负维修责任，维修所产生的费用由乙方负担。</w:t>
      </w:r>
    </w:p>
    <w:p>
      <w:pPr>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lang w:eastAsia="zh-CN"/>
        </w:rPr>
        <w:t>（二）</w:t>
      </w:r>
      <w:r>
        <w:rPr>
          <w:rFonts w:hint="eastAsia" w:ascii="宋体" w:hAnsi="宋体" w:cs="宋体"/>
          <w:bCs/>
          <w:sz w:val="28"/>
          <w:szCs w:val="28"/>
        </w:rPr>
        <w:t>甲乙双方按照相关法律、法规、规章和政策的规定或双方的约定，认真履行各自承担的安全消防义务。乙方承诺不在该房屋内存放易燃易爆、有毒有害等危险物品，不私自改变供电线路，不违规安装电器设备等。甲方确保该房屋消防安全设施符合相关法律、法规、规章、技术规范和政策规定的安全标准，并督促物业服务单位做好公共区域的消防安全工作。乙方在房屋内违规存放危险物品、违规使用附属设施不当所导致的</w:t>
      </w:r>
      <w:r>
        <w:rPr>
          <w:rFonts w:hint="eastAsia" w:ascii="宋体" w:hAnsi="宋体" w:cs="宋体"/>
          <w:bCs/>
          <w:sz w:val="28"/>
          <w:szCs w:val="28"/>
          <w:lang w:eastAsia="zh-CN"/>
        </w:rPr>
        <w:t>自身或第三人人身伤害和财产损失，乙方对此承担所有的经济等责任</w:t>
      </w:r>
      <w:r>
        <w:rPr>
          <w:rFonts w:hint="eastAsia" w:ascii="宋体" w:hAnsi="宋体" w:cs="宋体"/>
          <w:bCs/>
          <w:sz w:val="28"/>
          <w:szCs w:val="28"/>
        </w:rPr>
        <w:t>，甲方一概不负</w:t>
      </w:r>
      <w:r>
        <w:rPr>
          <w:rFonts w:hint="eastAsia" w:ascii="宋体" w:hAnsi="宋体" w:cs="宋体"/>
          <w:bCs/>
          <w:sz w:val="28"/>
          <w:szCs w:val="28"/>
          <w:lang w:eastAsia="zh-CN"/>
        </w:rPr>
        <w:t>任何</w:t>
      </w:r>
      <w:r>
        <w:rPr>
          <w:rFonts w:hint="eastAsia" w:ascii="宋体" w:hAnsi="宋体" w:cs="宋体"/>
          <w:bCs/>
          <w:sz w:val="28"/>
          <w:szCs w:val="28"/>
        </w:rPr>
        <w:t>责任。</w:t>
      </w:r>
    </w:p>
    <w:p>
      <w:pPr>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lang w:eastAsia="zh-CN"/>
        </w:rPr>
        <w:t>（三）</w:t>
      </w:r>
      <w:r>
        <w:rPr>
          <w:rFonts w:hint="eastAsia" w:ascii="宋体" w:hAnsi="宋体" w:cs="宋体"/>
          <w:bCs/>
          <w:sz w:val="28"/>
          <w:szCs w:val="28"/>
        </w:rPr>
        <w:t>为保证公共租赁住房的合理、有效利用，甲方有权检查住房使用情况及核对住户的有关资料，乙方必须予以配合；对甲方实施的室内及相邻区域的维修工作，乙方应积极配合。</w:t>
      </w:r>
    </w:p>
    <w:p>
      <w:pPr>
        <w:pageBreakBefore w:val="0"/>
        <w:kinsoku/>
        <w:wordWrap w:val="0"/>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rPr>
      </w:pPr>
      <w:r>
        <w:rPr>
          <w:rFonts w:hint="eastAsia" w:ascii="宋体" w:hAnsi="宋体" w:cs="宋体"/>
          <w:bCs/>
          <w:sz w:val="28"/>
          <w:szCs w:val="28"/>
        </w:rPr>
        <w:t>（四）在使用该房屋过程中，该房屋或其附属设施出现或发生妨碍安全、正常使用的损坏或故障时，乙方应及时通知甲方，并采取必要措施防止事态进一步扩大；甲方应及时进行维修或委托乙方代为维修，维修所产生的费用，因乙方过错或使用不当造成的，由乙方承担；非因乙方过错或使用不当造成的，由甲方负担。</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
          <w:sz w:val="28"/>
          <w:szCs w:val="28"/>
          <w:lang w:eastAsia="zh-CN"/>
        </w:rPr>
      </w:pPr>
      <w:r>
        <w:rPr>
          <w:rFonts w:hint="eastAsia" w:ascii="宋体" w:hAnsi="宋体" w:cs="宋体"/>
          <w:bCs/>
          <w:sz w:val="28"/>
          <w:szCs w:val="28"/>
        </w:rPr>
        <w:t>（五）乙方不得擅自对该房屋进行装修、扩建、加建或改变原有使用功能和内部结构；如有特殊情况确需对该房屋进行装修、扩建、加建或改变原有使用功能和内部结构的，须事先征得甲方的书面同意，并将设计图纸和设计方案报甲方批准后方可施工</w:t>
      </w:r>
      <w:r>
        <w:rPr>
          <w:rFonts w:hint="eastAsia" w:ascii="宋体" w:hAnsi="宋体" w:cs="宋体"/>
          <w:bCs/>
          <w:sz w:val="28"/>
          <w:szCs w:val="28"/>
          <w:lang w:eastAsia="zh-CN"/>
        </w:rPr>
        <w:t>，否则甲方有权要求乙方恢复原状或赔偿损失</w:t>
      </w:r>
      <w:r>
        <w:rPr>
          <w:rFonts w:hint="eastAsia" w:ascii="宋体" w:hAnsi="宋体" w:cs="宋体"/>
          <w:bCs/>
          <w:sz w:val="28"/>
          <w:szCs w:val="28"/>
        </w:rPr>
        <w:t>。乙方对承租的房屋装修装饰必须遵守《住宅室内装饰装修管理办法》《建设部令第</w:t>
      </w:r>
      <w:r>
        <w:rPr>
          <w:rFonts w:ascii="宋体" w:hAnsi="宋体" w:cs="宋体"/>
          <w:bCs/>
          <w:sz w:val="28"/>
          <w:szCs w:val="28"/>
        </w:rPr>
        <w:t>110</w:t>
      </w:r>
      <w:r>
        <w:rPr>
          <w:rFonts w:hint="eastAsia" w:ascii="宋体" w:hAnsi="宋体" w:cs="宋体"/>
          <w:bCs/>
          <w:sz w:val="28"/>
          <w:szCs w:val="28"/>
        </w:rPr>
        <w:t>号》的规定；实施物业管理的区域，乙方须遵守物业管理的有关</w:t>
      </w:r>
      <w:r>
        <w:rPr>
          <w:rFonts w:hint="eastAsia" w:ascii="宋体" w:hAnsi="宋体" w:cs="宋体"/>
          <w:bCs/>
          <w:sz w:val="28"/>
          <w:szCs w:val="28"/>
          <w:lang w:eastAsia="zh-CN"/>
        </w:rPr>
        <w:t>规定。乙方如不遵守上述规定，甲方有权责令乙方停止装修，并由乙方承担由此造成的损坏责任和修复损失。退房时，乙方不得向甲方主张任何装修所支出的费用。</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hint="eastAsia" w:ascii="宋体" w:hAnsi="宋体" w:cs="宋体"/>
          <w:b/>
          <w:sz w:val="28"/>
          <w:szCs w:val="28"/>
          <w:lang w:eastAsia="zh-CN"/>
        </w:rPr>
      </w:pPr>
      <w:r>
        <w:rPr>
          <w:rFonts w:hint="eastAsia" w:ascii="宋体" w:hAnsi="宋体" w:cs="宋体"/>
          <w:b/>
          <w:sz w:val="28"/>
          <w:szCs w:val="28"/>
          <w:lang w:eastAsia="zh-CN"/>
        </w:rPr>
        <w:t>第九条 续租规定</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rPr>
        <w:t>租赁期满，</w:t>
      </w:r>
      <w:r>
        <w:rPr>
          <w:rFonts w:hint="eastAsia" w:ascii="宋体" w:hAnsi="宋体" w:cs="宋体"/>
          <w:bCs/>
          <w:sz w:val="28"/>
          <w:szCs w:val="28"/>
          <w:lang w:eastAsia="zh-CN"/>
        </w:rPr>
        <w:t>本合同终止，乙方应返还该房屋</w:t>
      </w:r>
      <w:r>
        <w:rPr>
          <w:rFonts w:hint="eastAsia" w:ascii="宋体" w:hAnsi="宋体" w:cs="宋体"/>
          <w:bCs/>
          <w:sz w:val="28"/>
          <w:szCs w:val="28"/>
        </w:rPr>
        <w:t>。如需继续租住，乙方应在租赁期满</w:t>
      </w:r>
      <w:r>
        <w:rPr>
          <w:rFonts w:ascii="宋体" w:hAnsi="宋体" w:cs="宋体"/>
          <w:bCs/>
          <w:sz w:val="28"/>
          <w:szCs w:val="28"/>
        </w:rPr>
        <w:t>3</w:t>
      </w:r>
      <w:r>
        <w:rPr>
          <w:rFonts w:hint="eastAsia" w:ascii="宋体" w:hAnsi="宋体" w:cs="宋体"/>
          <w:bCs/>
          <w:sz w:val="28"/>
          <w:szCs w:val="28"/>
        </w:rPr>
        <w:t>个月前向甲方提出书面续租申请</w:t>
      </w:r>
      <w:r>
        <w:rPr>
          <w:rFonts w:hint="eastAsia" w:ascii="宋体" w:hAnsi="宋体" w:cs="宋体"/>
          <w:bCs/>
          <w:sz w:val="28"/>
          <w:szCs w:val="28"/>
          <w:lang w:eastAsia="zh-CN"/>
        </w:rPr>
        <w:t>。经审查符合条件的，双方重新签订租赁合同。经审查不再符合住房保障条件的，乙方应如期交还该房屋。</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第十条</w:t>
      </w:r>
      <w:r>
        <w:rPr>
          <w:rFonts w:ascii="宋体" w:hAnsi="宋体" w:cs="宋体"/>
          <w:b/>
          <w:sz w:val="28"/>
          <w:szCs w:val="28"/>
          <w:lang w:eastAsia="zh-CN"/>
        </w:rPr>
        <w:t xml:space="preserve"> </w:t>
      </w:r>
      <w:r>
        <w:rPr>
          <w:rFonts w:hint="eastAsia" w:ascii="宋体" w:hAnsi="宋体" w:cs="宋体"/>
          <w:b/>
          <w:sz w:val="28"/>
          <w:szCs w:val="28"/>
          <w:lang w:eastAsia="zh-CN"/>
        </w:rPr>
        <w:t>单方解除权的行使</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color w:val="2E74B5"/>
          <w:sz w:val="28"/>
          <w:szCs w:val="28"/>
          <w:lang w:eastAsia="zh-CN"/>
        </w:rPr>
      </w:pPr>
      <w:r>
        <w:rPr>
          <w:rFonts w:hint="eastAsia" w:ascii="宋体" w:hAnsi="宋体" w:cs="宋体"/>
          <w:bCs/>
          <w:sz w:val="28"/>
          <w:szCs w:val="28"/>
          <w:lang w:eastAsia="zh-CN"/>
        </w:rPr>
        <w:t>租赁期间，乙方有下列严重违规违约行为之一的，甲方有权书面通知乙方单方面解除本合同（自解除通知书送达乙方之日起解除），收回该房屋。合同解除后，乙方交纳的租赁保证金不予退还：</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（一）无正当理由，连续空置</w:t>
      </w:r>
      <w:r>
        <w:rPr>
          <w:rFonts w:ascii="宋体" w:hAnsi="宋体" w:cs="宋体"/>
          <w:bCs/>
          <w:sz w:val="28"/>
          <w:szCs w:val="28"/>
          <w:lang w:eastAsia="zh-CN"/>
        </w:rPr>
        <w:t>6</w:t>
      </w:r>
      <w:r>
        <w:rPr>
          <w:rFonts w:hint="eastAsia" w:ascii="宋体" w:hAnsi="宋体" w:cs="宋体"/>
          <w:bCs/>
          <w:sz w:val="28"/>
          <w:szCs w:val="28"/>
          <w:lang w:eastAsia="zh-CN"/>
        </w:rPr>
        <w:t>个月以上的；</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（二）无正当理由，连续</w:t>
      </w:r>
      <w:r>
        <w:rPr>
          <w:rFonts w:ascii="宋体" w:hAnsi="宋体" w:cs="宋体"/>
          <w:bCs/>
          <w:sz w:val="28"/>
          <w:szCs w:val="28"/>
          <w:lang w:eastAsia="zh-CN"/>
        </w:rPr>
        <w:t>2</w:t>
      </w:r>
      <w:r>
        <w:rPr>
          <w:rFonts w:hint="eastAsia" w:ascii="宋体" w:hAnsi="宋体" w:cs="宋体"/>
          <w:bCs/>
          <w:sz w:val="28"/>
          <w:szCs w:val="28"/>
          <w:lang w:eastAsia="zh-CN"/>
        </w:rPr>
        <w:t>个月或累计</w:t>
      </w:r>
      <w:r>
        <w:rPr>
          <w:rFonts w:ascii="宋体" w:hAnsi="宋体" w:cs="宋体"/>
          <w:bCs/>
          <w:sz w:val="28"/>
          <w:szCs w:val="28"/>
          <w:lang w:eastAsia="zh-CN"/>
        </w:rPr>
        <w:t>6</w:t>
      </w:r>
      <w:r>
        <w:rPr>
          <w:rFonts w:hint="eastAsia" w:ascii="宋体" w:hAnsi="宋体" w:cs="宋体"/>
          <w:bCs/>
          <w:sz w:val="28"/>
          <w:szCs w:val="28"/>
          <w:lang w:eastAsia="zh-CN"/>
        </w:rPr>
        <w:t>个月以上未缴纳租金的；</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（三）擅自互换、出借、转租、抵押公共租赁住房的；</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（四）将公共租赁住房用于经营性用途或者改变房屋使用功能的；</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bookmarkStart w:id="0" w:name="_GoBack"/>
      <w:r>
        <w:rPr>
          <w:rFonts w:hint="eastAsia" w:ascii="宋体" w:hAnsi="宋体" w:cs="宋体"/>
          <w:bCs/>
          <w:sz w:val="28"/>
          <w:szCs w:val="28"/>
          <w:lang w:eastAsia="zh-CN"/>
        </w:rPr>
        <w:t>（五）因故意或者重大过失，造成公共租赁住房严重毁损的；</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（六）法律、法规规定或者本合同约定的其他违法、违约情形。</w:t>
      </w:r>
    </w:p>
    <w:bookmarkEnd w:id="0"/>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第十一条</w:t>
      </w:r>
      <w:r>
        <w:rPr>
          <w:rFonts w:ascii="宋体" w:hAnsi="宋体" w:cs="宋体"/>
          <w:b/>
          <w:sz w:val="28"/>
          <w:szCs w:val="28"/>
          <w:lang w:eastAsia="zh-CN"/>
        </w:rPr>
        <w:t xml:space="preserve"> </w:t>
      </w:r>
      <w:r>
        <w:rPr>
          <w:rFonts w:hint="eastAsia" w:ascii="宋体" w:hAnsi="宋体" w:cs="宋体"/>
          <w:b/>
          <w:sz w:val="28"/>
          <w:szCs w:val="28"/>
          <w:lang w:eastAsia="zh-CN"/>
        </w:rPr>
        <w:t>合同终止事项</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sz w:val="28"/>
          <w:szCs w:val="28"/>
          <w:lang w:eastAsia="zh-CN"/>
        </w:rPr>
      </w:pPr>
      <w:r>
        <w:rPr>
          <w:rFonts w:hint="eastAsia" w:ascii="宋体" w:hAnsi="宋体" w:cs="宋体"/>
          <w:sz w:val="28"/>
          <w:szCs w:val="28"/>
          <w:lang w:eastAsia="zh-CN"/>
        </w:rPr>
        <w:t>（一）本合同约定的租赁期限到期，本合同自动终止。</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sz w:val="28"/>
          <w:szCs w:val="28"/>
          <w:lang w:eastAsia="zh-CN"/>
        </w:rPr>
      </w:pPr>
      <w:r>
        <w:rPr>
          <w:rFonts w:hint="eastAsia" w:ascii="宋体" w:hAnsi="宋体" w:cs="宋体"/>
          <w:sz w:val="28"/>
          <w:szCs w:val="28"/>
          <w:lang w:eastAsia="zh-CN"/>
        </w:rPr>
        <w:t>（二）租赁期间，因不可抗力导致合同无法履行的，本合同自动终止，甲乙双方互不承担责任。</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sz w:val="28"/>
          <w:szCs w:val="28"/>
          <w:lang w:eastAsia="zh-CN"/>
        </w:rPr>
      </w:pPr>
      <w:r>
        <w:rPr>
          <w:rFonts w:hint="eastAsia" w:ascii="宋体" w:hAnsi="宋体" w:cs="宋体"/>
          <w:sz w:val="28"/>
          <w:szCs w:val="28"/>
          <w:lang w:eastAsia="zh-CN"/>
        </w:rPr>
        <w:t>（三）乙方在租赁合同期内，因经济条件改善、收入水平提高而不再符合公共租赁住房承租条件的，或购买、受赠、继承其他住房的，应在</w:t>
      </w:r>
      <w:r>
        <w:rPr>
          <w:rFonts w:ascii="宋体" w:hAnsi="宋体" w:cs="宋体"/>
          <w:sz w:val="28"/>
          <w:szCs w:val="28"/>
          <w:lang w:eastAsia="zh-CN"/>
        </w:rPr>
        <w:t>30</w:t>
      </w:r>
      <w:r>
        <w:rPr>
          <w:rFonts w:hint="eastAsia" w:ascii="宋体" w:hAnsi="宋体" w:cs="宋体"/>
          <w:sz w:val="28"/>
          <w:szCs w:val="28"/>
          <w:lang w:eastAsia="zh-CN"/>
        </w:rPr>
        <w:t>日内办理退出公共租赁住房手续，本合同自退出公共租赁住房手续办结之日起终止。</w:t>
      </w:r>
      <w:r>
        <w:rPr>
          <w:rFonts w:ascii="宋体" w:hAnsi="宋体" w:cs="宋体"/>
          <w:sz w:val="28"/>
          <w:szCs w:val="28"/>
          <w:lang w:eastAsia="zh-CN"/>
        </w:rPr>
        <w:t>30</w:t>
      </w:r>
      <w:r>
        <w:rPr>
          <w:rFonts w:hint="eastAsia" w:ascii="宋体" w:hAnsi="宋体" w:cs="宋体"/>
          <w:sz w:val="28"/>
          <w:szCs w:val="28"/>
          <w:lang w:eastAsia="zh-CN"/>
        </w:rPr>
        <w:t>日内无法退出的，乙方应当提前向镇（街）住房保障管理部门申请并获得批准后，与甲方签订补充协议，可以给予最多</w:t>
      </w:r>
      <w:r>
        <w:rPr>
          <w:rFonts w:ascii="宋体" w:hAnsi="宋体" w:cs="宋体"/>
          <w:sz w:val="28"/>
          <w:szCs w:val="28"/>
          <w:lang w:eastAsia="zh-CN"/>
        </w:rPr>
        <w:t>6</w:t>
      </w:r>
      <w:r>
        <w:rPr>
          <w:rFonts w:hint="eastAsia" w:ascii="宋体" w:hAnsi="宋体" w:cs="宋体"/>
          <w:sz w:val="28"/>
          <w:szCs w:val="28"/>
          <w:lang w:eastAsia="zh-CN"/>
        </w:rPr>
        <w:t>个月过渡期，过渡期内按项目市场租金标准计收租金。</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因购买预售商品房但未到商品房买卖合同约定的交付日期或房地产开发商逾期交付导致暂时无法退房的，乙方可在过渡期届满前</w:t>
      </w:r>
      <w:r>
        <w:rPr>
          <w:rFonts w:ascii="宋体" w:hAnsi="宋体" w:cs="宋体"/>
          <w:sz w:val="28"/>
          <w:szCs w:val="28"/>
        </w:rPr>
        <w:t>1</w:t>
      </w:r>
      <w:r>
        <w:rPr>
          <w:rFonts w:hint="eastAsia" w:ascii="宋体" w:hAnsi="宋体" w:cs="宋体"/>
          <w:sz w:val="28"/>
          <w:szCs w:val="28"/>
        </w:rPr>
        <w:t>个月向镇（街道）住房保障管理部门提出申请，镇（街道）住房保障管理部门审核后可给予最多</w:t>
      </w:r>
      <w:r>
        <w:rPr>
          <w:rFonts w:ascii="宋体" w:hAnsi="宋体" w:cs="宋体"/>
          <w:sz w:val="28"/>
          <w:szCs w:val="28"/>
        </w:rPr>
        <w:t>18</w:t>
      </w:r>
      <w:r>
        <w:rPr>
          <w:rFonts w:hint="eastAsia" w:ascii="宋体" w:hAnsi="宋体" w:cs="宋体"/>
          <w:sz w:val="28"/>
          <w:szCs w:val="28"/>
        </w:rPr>
        <w:t>个月延长期，延长期内租金按项目市场租金标准计收。</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过渡期或延长期后无正当理由拒不搬迁的，甲方有权收回租赁房屋，拒不执行的可依法向人民法院申请强制执行。</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（四）租赁期间乙方自愿退出公共租赁住房时，可提前向甲方书面提出申请终止本合同，甲方在乙方提出书面申请</w:t>
      </w:r>
      <w:r>
        <w:rPr>
          <w:rFonts w:ascii="宋体" w:hAnsi="宋体" w:cs="宋体"/>
          <w:sz w:val="28"/>
          <w:szCs w:val="28"/>
        </w:rPr>
        <w:t>10</w:t>
      </w:r>
      <w:r>
        <w:rPr>
          <w:rFonts w:hint="eastAsia" w:ascii="宋体" w:hAnsi="宋体" w:cs="宋体"/>
          <w:sz w:val="28"/>
          <w:szCs w:val="28"/>
        </w:rPr>
        <w:t>日内，双方按照有关规定进行相关费用的结算，并办理该房屋退出手续。</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（五）因城市建设需要拆迁公共租赁住房的，甲方为被征收人，按照国家和省有关规定执行。</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第十二条</w:t>
      </w:r>
      <w:r>
        <w:rPr>
          <w:rFonts w:ascii="宋体" w:hAnsi="宋体" w:cs="宋体"/>
          <w:b/>
          <w:sz w:val="28"/>
          <w:szCs w:val="28"/>
          <w:lang w:eastAsia="zh-CN"/>
        </w:rPr>
        <w:t xml:space="preserve"> </w:t>
      </w:r>
      <w:r>
        <w:rPr>
          <w:rFonts w:hint="eastAsia" w:ascii="宋体" w:hAnsi="宋体" w:cs="宋体"/>
          <w:b/>
          <w:sz w:val="28"/>
          <w:szCs w:val="28"/>
          <w:lang w:eastAsia="zh-CN"/>
        </w:rPr>
        <w:t>送达</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甲乙双方发给对方的文书可以直接送达、邮寄、发送电子邮件至本合同登记的住所地、通信地址、电子邮箱。本合同履行期间，乙方应确保本合同书中的联系方式等信息准确，如有变更，应自变更之日起十五日以内书面通知甲方，否则由乙方承担相应责任。</w:t>
      </w:r>
    </w:p>
    <w:p>
      <w:pPr>
        <w:pStyle w:val="21"/>
        <w:pageBreakBefore w:val="0"/>
        <w:kinsoku/>
        <w:overflowPunct/>
        <w:topLinePunct w:val="0"/>
        <w:autoSpaceDE/>
        <w:autoSpaceDN/>
        <w:bidi w:val="0"/>
        <w:adjustRightInd w:val="0"/>
        <w:snapToGrid w:val="0"/>
        <w:spacing w:line="520" w:lineRule="exact"/>
        <w:ind w:firstLine="560" w:firstLineChars="200"/>
        <w:textAlignment w:val="auto"/>
        <w:rPr>
          <w:rFonts w:ascii="宋体" w:cs="宋体"/>
          <w:sz w:val="28"/>
          <w:szCs w:val="28"/>
        </w:rPr>
      </w:pPr>
      <w:r>
        <w:rPr>
          <w:rFonts w:hint="eastAsia" w:ascii="宋体" w:hAnsi="宋体" w:cs="宋体"/>
          <w:sz w:val="28"/>
          <w:szCs w:val="28"/>
        </w:rPr>
        <w:t>甲乙双方一致确认，因双方提供或者确认的送达地址和联系方式不准确、或者送达地址变更后未依约告知对方、或者乙方和指定接收人拒绝签收等原因，导致文书未能被乙方实际接收，按以下方式处理：电子邮件送达的，以到达乙方特定系统的日期为送达日期；直接送达的，以送达人当场在送达回证上记明情况之日期为送达日期。</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第十三条</w:t>
      </w:r>
      <w:r>
        <w:rPr>
          <w:rFonts w:ascii="宋体" w:hAnsi="宋体" w:cs="宋体"/>
          <w:b/>
          <w:sz w:val="28"/>
          <w:szCs w:val="28"/>
          <w:lang w:eastAsia="zh-CN"/>
        </w:rPr>
        <w:t xml:space="preserve"> </w:t>
      </w:r>
      <w:r>
        <w:rPr>
          <w:rFonts w:hint="eastAsia" w:ascii="宋体" w:hAnsi="宋体" w:cs="宋体"/>
          <w:b/>
          <w:sz w:val="28"/>
          <w:szCs w:val="28"/>
          <w:lang w:eastAsia="zh-CN"/>
        </w:rPr>
        <w:t>争议解决方式</w:t>
      </w:r>
    </w:p>
    <w:p>
      <w:pPr>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甲、乙双方就本合同发生的纠纷，除可通过行政行为依法处理的外，应经双方协商解决；协商解决不成的，按下列第</w:t>
      </w:r>
      <w:r>
        <w:rPr>
          <w:rFonts w:ascii="宋体" w:hAnsi="宋体" w:cs="宋体"/>
          <w:bCs/>
          <w:sz w:val="28"/>
          <w:szCs w:val="28"/>
          <w:u w:val="single"/>
          <w:lang w:eastAsia="zh-CN"/>
        </w:rPr>
        <w:t xml:space="preserve">    </w:t>
      </w:r>
      <w:r>
        <w:rPr>
          <w:rFonts w:hint="eastAsia" w:ascii="宋体" w:hAnsi="宋体" w:cs="宋体"/>
          <w:bCs/>
          <w:sz w:val="28"/>
          <w:szCs w:val="28"/>
          <w:lang w:eastAsia="zh-CN"/>
        </w:rPr>
        <w:t>种方式解决：</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w:t>
      </w:r>
      <w:r>
        <w:rPr>
          <w:rFonts w:ascii="宋体" w:hAnsi="宋体" w:cs="宋体"/>
          <w:bCs/>
          <w:sz w:val="28"/>
          <w:szCs w:val="28"/>
          <w:lang w:eastAsia="zh-CN"/>
        </w:rPr>
        <w:t>1</w:t>
      </w:r>
      <w:r>
        <w:rPr>
          <w:rFonts w:hint="eastAsia" w:ascii="宋体" w:hAnsi="宋体" w:cs="宋体"/>
          <w:bCs/>
          <w:sz w:val="28"/>
          <w:szCs w:val="28"/>
          <w:lang w:eastAsia="zh-CN"/>
        </w:rPr>
        <w:t>）提交仲裁委员会仲裁。</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w:t>
      </w:r>
      <w:r>
        <w:rPr>
          <w:rFonts w:ascii="宋体" w:hAnsi="宋体" w:cs="宋体"/>
          <w:bCs/>
          <w:sz w:val="28"/>
          <w:szCs w:val="28"/>
          <w:lang w:eastAsia="zh-CN"/>
        </w:rPr>
        <w:t>2</w:t>
      </w:r>
      <w:r>
        <w:rPr>
          <w:rFonts w:hint="eastAsia" w:ascii="宋体" w:hAnsi="宋体" w:cs="宋体"/>
          <w:bCs/>
          <w:sz w:val="28"/>
          <w:szCs w:val="28"/>
          <w:lang w:eastAsia="zh-CN"/>
        </w:rPr>
        <w:t>）依法向南海区人民法院起诉。</w:t>
      </w:r>
    </w:p>
    <w:p>
      <w:pPr>
        <w:keepNext w:val="0"/>
        <w:keepLines w:val="0"/>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第十四条</w:t>
      </w:r>
      <w:r>
        <w:rPr>
          <w:rFonts w:ascii="宋体" w:hAnsi="宋体" w:cs="宋体"/>
          <w:b/>
          <w:sz w:val="28"/>
          <w:szCs w:val="28"/>
          <w:lang w:eastAsia="zh-CN"/>
        </w:rPr>
        <w:t xml:space="preserve"> </w:t>
      </w:r>
      <w:r>
        <w:rPr>
          <w:rFonts w:hint="eastAsia" w:ascii="宋体" w:hAnsi="宋体" w:cs="宋体"/>
          <w:b/>
          <w:sz w:val="28"/>
          <w:szCs w:val="28"/>
          <w:lang w:eastAsia="zh-CN"/>
        </w:rPr>
        <w:t>合同的生效</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hint="eastAsia" w:ascii="宋体" w:hAnsi="宋体" w:cs="宋体"/>
          <w:bCs/>
          <w:sz w:val="28"/>
          <w:szCs w:val="28"/>
          <w:lang w:eastAsia="zh-CN"/>
        </w:rPr>
      </w:pPr>
      <w:r>
        <w:rPr>
          <w:rFonts w:hint="eastAsia" w:ascii="宋体" w:hAnsi="宋体" w:cs="宋体"/>
          <w:bCs/>
          <w:sz w:val="28"/>
          <w:szCs w:val="28"/>
          <w:lang w:eastAsia="zh-CN"/>
        </w:rPr>
        <w:t>本合同一式</w:t>
      </w:r>
      <w:r>
        <w:rPr>
          <w:rFonts w:ascii="宋体" w:hAnsi="宋体" w:cs="宋体"/>
          <w:bCs/>
          <w:sz w:val="28"/>
          <w:szCs w:val="28"/>
          <w:u w:val="single"/>
          <w:lang w:eastAsia="zh-CN"/>
        </w:rPr>
        <w:t xml:space="preserve">    </w:t>
      </w:r>
      <w:r>
        <w:rPr>
          <w:rFonts w:hint="eastAsia" w:ascii="宋体" w:hAnsi="宋体" w:cs="宋体"/>
          <w:bCs/>
          <w:sz w:val="28"/>
          <w:szCs w:val="28"/>
          <w:lang w:eastAsia="zh-CN"/>
        </w:rPr>
        <w:t>份，甲方执</w:t>
      </w:r>
      <w:r>
        <w:rPr>
          <w:rFonts w:ascii="宋体" w:hAnsi="宋体" w:cs="宋体"/>
          <w:bCs/>
          <w:sz w:val="28"/>
          <w:szCs w:val="28"/>
          <w:u w:val="single"/>
          <w:lang w:eastAsia="zh-CN"/>
        </w:rPr>
        <w:t xml:space="preserve">    </w:t>
      </w:r>
      <w:r>
        <w:rPr>
          <w:rFonts w:hint="eastAsia" w:ascii="宋体" w:hAnsi="宋体" w:cs="宋体"/>
          <w:bCs/>
          <w:sz w:val="28"/>
          <w:szCs w:val="28"/>
          <w:lang w:eastAsia="zh-CN"/>
        </w:rPr>
        <w:t>份、乙方执</w:t>
      </w:r>
      <w:r>
        <w:rPr>
          <w:rFonts w:ascii="宋体" w:hAnsi="宋体" w:cs="宋体"/>
          <w:bCs/>
          <w:sz w:val="28"/>
          <w:szCs w:val="28"/>
          <w:u w:val="single"/>
          <w:lang w:eastAsia="zh-CN"/>
        </w:rPr>
        <w:t xml:space="preserve">    </w:t>
      </w:r>
      <w:r>
        <w:rPr>
          <w:rFonts w:hint="eastAsia" w:ascii="宋体" w:hAnsi="宋体" w:cs="宋体"/>
          <w:bCs/>
          <w:sz w:val="28"/>
          <w:szCs w:val="28"/>
          <w:lang w:eastAsia="zh-CN"/>
        </w:rPr>
        <w:t>份，均具同等法律效力。本合同自双方签字或盖章之日起生效，至双方权利义务履行完毕终止。</w:t>
      </w:r>
    </w:p>
    <w:p>
      <w:pPr>
        <w:pageBreakBefore w:val="0"/>
        <w:kinsoku/>
        <w:overflowPunct/>
        <w:topLinePunct w:val="0"/>
        <w:autoSpaceDE/>
        <w:autoSpaceDN/>
        <w:bidi w:val="0"/>
        <w:adjustRightInd w:val="0"/>
        <w:snapToGrid w:val="0"/>
        <w:spacing w:before="0" w:after="0" w:line="520" w:lineRule="exact"/>
        <w:ind w:firstLine="560" w:firstLineChars="200"/>
        <w:jc w:val="left"/>
        <w:textAlignment w:val="auto"/>
        <w:rPr>
          <w:rFonts w:ascii="宋体" w:cs="宋体"/>
          <w:bCs/>
          <w:sz w:val="28"/>
          <w:szCs w:val="28"/>
          <w:lang w:eastAsia="zh-CN"/>
        </w:rPr>
      </w:pPr>
      <w:r>
        <w:rPr>
          <w:rFonts w:hint="eastAsia" w:ascii="宋体" w:hAnsi="宋体" w:cs="宋体"/>
          <w:bCs/>
          <w:sz w:val="28"/>
          <w:szCs w:val="28"/>
          <w:lang w:eastAsia="zh-CN"/>
        </w:rPr>
        <w:t>在租赁期间如有关住房保障的新政策出台，乙方应当严格遵守新政策的相关规定。</w:t>
      </w:r>
    </w:p>
    <w:p>
      <w:pPr>
        <w:keepNext/>
        <w:keepLines/>
        <w:pageBreakBefore w:val="0"/>
        <w:widowControl/>
        <w:kinsoku/>
        <w:wordWrap/>
        <w:overflowPunct/>
        <w:topLinePunct w:val="0"/>
        <w:autoSpaceDE/>
        <w:autoSpaceDN/>
        <w:bidi w:val="0"/>
        <w:adjustRightInd w:val="0"/>
        <w:snapToGrid w:val="0"/>
        <w:spacing w:before="63" w:beforeLines="20" w:after="63" w:afterLines="20" w:line="520" w:lineRule="exact"/>
        <w:ind w:firstLine="562" w:firstLineChars="200"/>
        <w:textAlignment w:val="auto"/>
        <w:rPr>
          <w:rFonts w:ascii="宋体" w:cs="宋体"/>
          <w:b/>
          <w:sz w:val="28"/>
          <w:szCs w:val="28"/>
          <w:lang w:eastAsia="zh-CN"/>
        </w:rPr>
      </w:pPr>
      <w:r>
        <w:rPr>
          <w:rFonts w:hint="eastAsia" w:ascii="宋体" w:hAnsi="宋体" w:cs="宋体"/>
          <w:b/>
          <w:sz w:val="28"/>
          <w:szCs w:val="28"/>
          <w:lang w:eastAsia="zh-CN"/>
        </w:rPr>
        <w:t>第十五条</w:t>
      </w:r>
      <w:r>
        <w:rPr>
          <w:rFonts w:ascii="宋体" w:hAnsi="宋体" w:cs="宋体"/>
          <w:b/>
          <w:sz w:val="28"/>
          <w:szCs w:val="28"/>
          <w:lang w:eastAsia="zh-CN"/>
        </w:rPr>
        <w:t xml:space="preserve"> </w:t>
      </w:r>
      <w:r>
        <w:rPr>
          <w:rFonts w:hint="eastAsia" w:ascii="宋体" w:hAnsi="宋体" w:cs="宋体"/>
          <w:b/>
          <w:sz w:val="28"/>
          <w:szCs w:val="28"/>
          <w:lang w:eastAsia="zh-CN"/>
        </w:rPr>
        <w:t>其他约定事项</w:t>
      </w:r>
    </w:p>
    <w:p>
      <w:pPr>
        <w:keepNext/>
        <w:keepLines/>
        <w:pageBreakBefore w:val="0"/>
        <w:kinsoku/>
        <w:overflowPunct/>
        <w:topLinePunct w:val="0"/>
        <w:autoSpaceDE/>
        <w:autoSpaceDN/>
        <w:bidi w:val="0"/>
        <w:adjustRightInd w:val="0"/>
        <w:snapToGrid w:val="0"/>
        <w:spacing w:before="0" w:after="0" w:line="520" w:lineRule="exact"/>
        <w:ind w:firstLine="560" w:firstLineChars="200"/>
        <w:textAlignment w:val="auto"/>
        <w:rPr>
          <w:rFonts w:ascii="宋体" w:cs="宋体"/>
          <w:bCs/>
          <w:sz w:val="28"/>
          <w:szCs w:val="28"/>
          <w:lang w:eastAsia="zh-CN"/>
        </w:rPr>
      </w:pPr>
      <w:r>
        <w:rPr>
          <w:rFonts w:hint="eastAsia" w:ascii="宋体" w:hAnsi="宋体" w:cs="宋体"/>
          <w:bCs/>
          <w:sz w:val="28"/>
          <w:szCs w:val="28"/>
          <w:lang w:eastAsia="zh-CN"/>
        </w:rPr>
        <w:t>甲、乙双方可就本合同未尽事宜在附页中另行约定；附页之内容作为本合同的一部分，经双方签章后与本合同具有同等法律效力。</w:t>
      </w:r>
    </w:p>
    <w:p>
      <w:pPr>
        <w:wordWrap w:val="0"/>
        <w:adjustRightInd w:val="0"/>
        <w:snapToGrid w:val="0"/>
        <w:spacing w:before="0" w:after="0" w:line="700" w:lineRule="exact"/>
        <w:jc w:val="left"/>
        <w:rPr>
          <w:rFonts w:ascii="宋体" w:cs="宋体"/>
          <w:bCs/>
          <w:sz w:val="28"/>
          <w:szCs w:val="28"/>
          <w:u w:val="single"/>
          <w:lang w:eastAsia="zh-CN"/>
        </w:rPr>
      </w:pPr>
    </w:p>
    <w:p>
      <w:pPr>
        <w:pStyle w:val="5"/>
        <w:spacing w:line="700" w:lineRule="exact"/>
        <w:ind w:firstLine="560" w:firstLineChars="200"/>
        <w:jc w:val="left"/>
        <w:rPr>
          <w:b w:val="0"/>
          <w:bCs/>
          <w:sz w:val="28"/>
          <w:szCs w:val="28"/>
          <w:lang w:eastAsia="zh-CN"/>
        </w:rPr>
      </w:pPr>
      <w:r>
        <w:rPr>
          <w:rFonts w:hint="eastAsia" w:ascii="宋体" w:hAnsi="宋体" w:cs="宋体"/>
          <w:b w:val="0"/>
          <w:bCs/>
          <w:sz w:val="28"/>
          <w:szCs w:val="28"/>
          <w:lang w:eastAsia="zh-CN"/>
        </w:rPr>
        <w:t>附件：</w:t>
      </w:r>
      <w:r>
        <w:rPr>
          <w:rFonts w:hint="eastAsia"/>
          <w:b w:val="0"/>
          <w:bCs/>
          <w:sz w:val="28"/>
          <w:szCs w:val="28"/>
          <w:lang w:eastAsia="zh-CN"/>
        </w:rPr>
        <w:t>房屋附属设施设备清单</w:t>
      </w:r>
    </w:p>
    <w:p>
      <w:pPr>
        <w:numPr>
          <w:ilvl w:val="255"/>
          <w:numId w:val="0"/>
        </w:numPr>
        <w:wordWrap w:val="0"/>
        <w:adjustRightInd w:val="0"/>
        <w:snapToGrid w:val="0"/>
        <w:spacing w:before="0" w:after="0" w:line="700" w:lineRule="exact"/>
        <w:jc w:val="left"/>
        <w:rPr>
          <w:rFonts w:ascii="宋体" w:cs="宋体"/>
          <w:bCs/>
          <w:sz w:val="28"/>
          <w:szCs w:val="28"/>
          <w:lang w:eastAsia="zh-CN"/>
        </w:rPr>
      </w:pPr>
      <w:r>
        <w:rPr>
          <w:rFonts w:hint="eastAsia" w:ascii="宋体" w:hAnsi="宋体" w:cs="宋体"/>
          <w:bCs/>
          <w:sz w:val="28"/>
          <w:szCs w:val="28"/>
          <w:lang w:eastAsia="zh-CN"/>
        </w:rPr>
        <w:t>（本合同以下无正文，为合同签署页）</w:t>
      </w:r>
    </w:p>
    <w:p>
      <w:pPr>
        <w:pStyle w:val="2"/>
        <w:spacing w:line="700" w:lineRule="exact"/>
        <w:ind w:left="0" w:leftChars="0" w:firstLine="0" w:firstLineChars="0"/>
        <w:rPr>
          <w:lang w:eastAsia="zh-CN"/>
        </w:rPr>
      </w:pPr>
    </w:p>
    <w:p>
      <w:pPr>
        <w:adjustRightInd w:val="0"/>
        <w:snapToGrid w:val="0"/>
        <w:spacing w:line="700" w:lineRule="exact"/>
        <w:jc w:val="left"/>
        <w:rPr>
          <w:rFonts w:ascii="仿宋" w:hAnsi="仿宋" w:eastAsia="仿宋" w:cs="仿宋"/>
          <w:bCs/>
          <w:sz w:val="28"/>
          <w:szCs w:val="28"/>
          <w:lang w:eastAsia="zh-CN"/>
        </w:rPr>
      </w:pPr>
      <w:r>
        <w:rPr>
          <w:rFonts w:hint="eastAsia" w:ascii="仿宋" w:hAnsi="仿宋" w:eastAsia="仿宋" w:cs="仿宋"/>
          <w:bCs/>
          <w:sz w:val="28"/>
          <w:szCs w:val="28"/>
          <w:lang w:eastAsia="zh-CN"/>
        </w:rPr>
        <w:t>甲</w:t>
      </w:r>
      <w:r>
        <w:rPr>
          <w:rFonts w:hint="eastAsia" w:ascii="仿宋" w:hAnsi="仿宋" w:eastAsia="仿宋" w:cs="仿宋"/>
          <w:bCs/>
          <w:sz w:val="28"/>
          <w:szCs w:val="28"/>
        </w:rPr>
        <w:t>方</w:t>
      </w:r>
      <w:r>
        <w:rPr>
          <w:rFonts w:ascii="仿宋" w:hAnsi="仿宋" w:eastAsia="仿宋" w:cs="仿宋"/>
          <w:bCs/>
          <w:sz w:val="28"/>
          <w:szCs w:val="28"/>
        </w:rPr>
        <w:t>:</w:t>
      </w:r>
      <w:r>
        <w:rPr>
          <w:rFonts w:hint="eastAsia" w:ascii="仿宋" w:hAnsi="仿宋" w:eastAsia="仿宋" w:cs="仿宋"/>
          <w:bCs/>
          <w:sz w:val="28"/>
          <w:szCs w:val="28"/>
          <w:lang w:eastAsia="zh-CN"/>
        </w:rPr>
        <w:t>（</w:t>
      </w:r>
      <w:r>
        <w:rPr>
          <w:rFonts w:hint="eastAsia" w:ascii="仿宋" w:hAnsi="仿宋" w:eastAsia="仿宋" w:cs="仿宋"/>
          <w:bCs/>
          <w:sz w:val="28"/>
          <w:szCs w:val="28"/>
        </w:rPr>
        <w:t>盖章</w:t>
      </w:r>
      <w:r>
        <w:rPr>
          <w:rFonts w:hint="eastAsia" w:ascii="仿宋" w:hAnsi="仿宋" w:eastAsia="仿宋" w:cs="仿宋"/>
          <w:bCs/>
          <w:sz w:val="28"/>
          <w:szCs w:val="28"/>
          <w:lang w:eastAsia="zh-CN"/>
        </w:rPr>
        <w:t>）</w:t>
      </w:r>
      <w:r>
        <w:rPr>
          <w:rFonts w:ascii="仿宋" w:hAnsi="仿宋" w:eastAsia="仿宋" w:cs="仿宋"/>
          <w:bCs/>
          <w:sz w:val="28"/>
          <w:szCs w:val="28"/>
        </w:rPr>
        <w:t xml:space="preserve">           </w:t>
      </w:r>
      <w:r>
        <w:rPr>
          <w:rFonts w:ascii="仿宋" w:hAnsi="仿宋" w:eastAsia="仿宋" w:cs="仿宋"/>
          <w:bCs/>
          <w:sz w:val="28"/>
          <w:szCs w:val="28"/>
          <w:lang w:eastAsia="zh-CN"/>
        </w:rPr>
        <w:t xml:space="preserve">      </w:t>
      </w:r>
      <w:r>
        <w:rPr>
          <w:rFonts w:ascii="仿宋" w:hAnsi="仿宋" w:eastAsia="仿宋" w:cs="仿宋"/>
          <w:bCs/>
          <w:sz w:val="28"/>
          <w:szCs w:val="28"/>
        </w:rPr>
        <w:t xml:space="preserve"> </w:t>
      </w: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lang w:eastAsia="zh-CN"/>
        </w:rPr>
        <w:t>乙</w:t>
      </w:r>
      <w:r>
        <w:rPr>
          <w:rFonts w:hint="eastAsia" w:ascii="仿宋" w:hAnsi="仿宋" w:eastAsia="仿宋" w:cs="仿宋"/>
          <w:bCs/>
          <w:sz w:val="28"/>
          <w:szCs w:val="28"/>
        </w:rPr>
        <w:t>方</w:t>
      </w:r>
      <w:r>
        <w:rPr>
          <w:rFonts w:ascii="仿宋" w:hAnsi="仿宋" w:eastAsia="仿宋" w:cs="仿宋"/>
          <w:bCs/>
          <w:sz w:val="28"/>
          <w:szCs w:val="28"/>
        </w:rPr>
        <w:t>:</w:t>
      </w:r>
      <w:r>
        <w:rPr>
          <w:rFonts w:hint="eastAsia" w:ascii="仿宋" w:hAnsi="仿宋" w:eastAsia="仿宋" w:cs="仿宋"/>
          <w:bCs/>
          <w:sz w:val="28"/>
          <w:szCs w:val="28"/>
          <w:lang w:eastAsia="zh-CN"/>
        </w:rPr>
        <w:t>（</w:t>
      </w:r>
      <w:r>
        <w:rPr>
          <w:rFonts w:hint="eastAsia" w:ascii="仿宋" w:hAnsi="仿宋" w:eastAsia="仿宋" w:cs="仿宋"/>
          <w:bCs/>
          <w:sz w:val="28"/>
          <w:szCs w:val="28"/>
        </w:rPr>
        <w:t>签字</w:t>
      </w:r>
      <w:r>
        <w:rPr>
          <w:rFonts w:hint="eastAsia" w:ascii="仿宋" w:hAnsi="仿宋" w:eastAsia="仿宋" w:cs="仿宋"/>
          <w:bCs/>
          <w:sz w:val="28"/>
          <w:szCs w:val="28"/>
          <w:lang w:eastAsia="zh-CN"/>
        </w:rPr>
        <w:t>）</w:t>
      </w:r>
    </w:p>
    <w:p>
      <w:pPr>
        <w:adjustRightInd w:val="0"/>
        <w:snapToGrid w:val="0"/>
        <w:spacing w:line="700" w:lineRule="exact"/>
        <w:jc w:val="left"/>
        <w:rPr>
          <w:rFonts w:ascii="仿宋" w:hAnsi="仿宋" w:eastAsia="仿宋" w:cs="仿宋"/>
          <w:bCs/>
          <w:sz w:val="28"/>
          <w:szCs w:val="28"/>
          <w:lang w:eastAsia="zh-CN"/>
        </w:rPr>
      </w:pPr>
      <w:r>
        <w:rPr>
          <w:rFonts w:hint="eastAsia" w:ascii="仿宋" w:hAnsi="仿宋" w:eastAsia="仿宋" w:cs="仿宋"/>
          <w:bCs/>
          <w:sz w:val="28"/>
          <w:szCs w:val="28"/>
          <w:lang w:eastAsia="zh-CN"/>
        </w:rPr>
        <w:t>负责人：（签字）</w:t>
      </w:r>
      <w:r>
        <w:rPr>
          <w:rFonts w:ascii="仿宋" w:hAnsi="仿宋" w:eastAsia="仿宋" w:cs="仿宋"/>
          <w:bCs/>
          <w:sz w:val="28"/>
          <w:szCs w:val="28"/>
          <w:lang w:eastAsia="zh-CN"/>
        </w:rPr>
        <w:t xml:space="preserve">               </w:t>
      </w: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lang w:eastAsia="zh-CN"/>
        </w:rPr>
        <w:t>联系电话：</w:t>
      </w:r>
      <w:r>
        <w:rPr>
          <w:rFonts w:ascii="仿宋" w:hAnsi="仿宋" w:eastAsia="仿宋" w:cs="仿宋"/>
          <w:bCs/>
          <w:sz w:val="28"/>
          <w:szCs w:val="28"/>
          <w:lang w:eastAsia="zh-CN"/>
        </w:rPr>
        <w:t xml:space="preserve">                              </w:t>
      </w:r>
    </w:p>
    <w:p>
      <w:pPr>
        <w:adjustRightInd w:val="0"/>
        <w:snapToGrid w:val="0"/>
        <w:spacing w:line="700" w:lineRule="exact"/>
        <w:jc w:val="left"/>
        <w:rPr>
          <w:rFonts w:eastAsia="仿宋"/>
          <w:lang w:eastAsia="zh-CN"/>
        </w:rPr>
      </w:pPr>
      <w:r>
        <w:rPr>
          <w:rFonts w:hint="eastAsia" w:ascii="仿宋" w:hAnsi="仿宋" w:eastAsia="仿宋" w:cs="仿宋"/>
          <w:bCs/>
          <w:sz w:val="28"/>
          <w:szCs w:val="28"/>
          <w:lang w:eastAsia="zh-CN"/>
        </w:rPr>
        <w:t>签订</w:t>
      </w:r>
      <w:r>
        <w:rPr>
          <w:rFonts w:hint="eastAsia" w:ascii="仿宋" w:hAnsi="仿宋" w:eastAsia="仿宋" w:cs="仿宋"/>
          <w:bCs/>
          <w:sz w:val="28"/>
          <w:szCs w:val="28"/>
        </w:rPr>
        <w:t>日期：</w:t>
      </w:r>
      <w:r>
        <w:rPr>
          <w:rFonts w:ascii="仿宋" w:hAnsi="仿宋" w:eastAsia="仿宋" w:cs="仿宋"/>
          <w:bCs/>
          <w:sz w:val="28"/>
          <w:szCs w:val="28"/>
          <w:lang w:eastAsia="zh-CN"/>
        </w:rPr>
        <w:t xml:space="preserve">     </w:t>
      </w:r>
      <w:r>
        <w:rPr>
          <w:rFonts w:hint="eastAsia" w:ascii="仿宋" w:hAnsi="仿宋" w:eastAsia="仿宋" w:cs="仿宋"/>
          <w:bCs/>
          <w:sz w:val="28"/>
          <w:szCs w:val="28"/>
        </w:rPr>
        <w:t>年</w:t>
      </w:r>
      <w:r>
        <w:rPr>
          <w:rFonts w:ascii="仿宋" w:hAnsi="仿宋" w:eastAsia="仿宋" w:cs="仿宋"/>
          <w:bCs/>
          <w:sz w:val="28"/>
          <w:szCs w:val="28"/>
        </w:rPr>
        <w:t xml:space="preserve">  </w:t>
      </w:r>
      <w:r>
        <w:rPr>
          <w:rFonts w:hint="eastAsia" w:ascii="仿宋" w:hAnsi="仿宋" w:eastAsia="仿宋" w:cs="仿宋"/>
          <w:bCs/>
          <w:sz w:val="28"/>
          <w:szCs w:val="28"/>
        </w:rPr>
        <w:t>月</w:t>
      </w:r>
      <w:r>
        <w:rPr>
          <w:rFonts w:ascii="仿宋" w:hAnsi="仿宋" w:eastAsia="仿宋" w:cs="仿宋"/>
          <w:bCs/>
          <w:sz w:val="28"/>
          <w:szCs w:val="28"/>
        </w:rPr>
        <w:t xml:space="preserve">  </w:t>
      </w:r>
      <w:r>
        <w:rPr>
          <w:rFonts w:hint="eastAsia" w:ascii="仿宋" w:hAnsi="仿宋" w:eastAsia="仿宋" w:cs="仿宋"/>
          <w:bCs/>
          <w:sz w:val="28"/>
          <w:szCs w:val="28"/>
        </w:rPr>
        <w:t>日</w:t>
      </w:r>
      <w:r>
        <w:rPr>
          <w:rFonts w:ascii="仿宋" w:hAnsi="仿宋" w:eastAsia="仿宋" w:cs="仿宋"/>
          <w:bCs/>
          <w:sz w:val="28"/>
          <w:szCs w:val="28"/>
        </w:rPr>
        <w:t xml:space="preserve">      </w:t>
      </w: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lang w:eastAsia="zh-CN"/>
        </w:rPr>
        <w:t>签订</w:t>
      </w:r>
      <w:r>
        <w:rPr>
          <w:rFonts w:hint="eastAsia" w:ascii="仿宋" w:hAnsi="仿宋" w:eastAsia="仿宋" w:cs="仿宋"/>
          <w:bCs/>
          <w:sz w:val="28"/>
          <w:szCs w:val="28"/>
        </w:rPr>
        <w:t>日期：</w:t>
      </w:r>
      <w:r>
        <w:rPr>
          <w:rFonts w:ascii="仿宋" w:hAnsi="仿宋" w:eastAsia="仿宋" w:cs="仿宋"/>
          <w:bCs/>
          <w:sz w:val="28"/>
          <w:szCs w:val="28"/>
          <w:lang w:eastAsia="zh-CN"/>
        </w:rPr>
        <w:t xml:space="preserve">     </w:t>
      </w:r>
      <w:r>
        <w:rPr>
          <w:rFonts w:hint="eastAsia" w:ascii="仿宋" w:hAnsi="仿宋" w:eastAsia="仿宋" w:cs="仿宋"/>
          <w:bCs/>
          <w:sz w:val="28"/>
          <w:szCs w:val="28"/>
        </w:rPr>
        <w:t>年</w:t>
      </w:r>
      <w:r>
        <w:rPr>
          <w:rFonts w:ascii="仿宋" w:hAnsi="仿宋" w:eastAsia="仿宋" w:cs="仿宋"/>
          <w:bCs/>
          <w:sz w:val="28"/>
          <w:szCs w:val="28"/>
        </w:rPr>
        <w:t xml:space="preserve">  </w:t>
      </w:r>
      <w:r>
        <w:rPr>
          <w:rFonts w:hint="eastAsia" w:ascii="仿宋" w:hAnsi="仿宋" w:eastAsia="仿宋" w:cs="仿宋"/>
          <w:bCs/>
          <w:sz w:val="28"/>
          <w:szCs w:val="28"/>
        </w:rPr>
        <w:t>月</w:t>
      </w:r>
      <w:r>
        <w:rPr>
          <w:rFonts w:ascii="仿宋" w:hAnsi="仿宋" w:eastAsia="仿宋" w:cs="仿宋"/>
          <w:bCs/>
          <w:sz w:val="28"/>
          <w:szCs w:val="28"/>
        </w:rPr>
        <w:t xml:space="preserve">  </w:t>
      </w:r>
      <w:r>
        <w:rPr>
          <w:rFonts w:hint="eastAsia" w:ascii="仿宋" w:hAnsi="仿宋" w:eastAsia="仿宋" w:cs="仿宋"/>
          <w:bCs/>
          <w:sz w:val="28"/>
          <w:szCs w:val="28"/>
        </w:rPr>
        <w:t>日</w:t>
      </w:r>
    </w:p>
    <w:p>
      <w:pPr>
        <w:jc w:val="left"/>
        <w:rPr>
          <w:b w:val="0"/>
          <w:bCs/>
          <w:sz w:val="28"/>
          <w:szCs w:val="28"/>
          <w:lang w:eastAsia="zh-CN"/>
        </w:rPr>
      </w:pPr>
      <w:r>
        <w:rPr>
          <w:bCs/>
          <w:sz w:val="28"/>
          <w:szCs w:val="28"/>
          <w:lang w:eastAsia="zh-CN"/>
        </w:rPr>
        <w:br w:type="page"/>
      </w:r>
      <w:r>
        <w:rPr>
          <w:rFonts w:hint="eastAsia"/>
          <w:b w:val="0"/>
          <w:bCs/>
          <w:sz w:val="28"/>
          <w:szCs w:val="28"/>
          <w:lang w:eastAsia="zh-CN"/>
        </w:rPr>
        <w:t>附件</w:t>
      </w:r>
      <w:r>
        <w:rPr>
          <w:b w:val="0"/>
          <w:bCs/>
          <w:sz w:val="28"/>
          <w:szCs w:val="28"/>
          <w:lang w:eastAsia="zh-CN"/>
        </w:rPr>
        <w:t xml:space="preserve">   </w:t>
      </w:r>
      <w:r>
        <w:rPr>
          <w:rFonts w:hint="eastAsia"/>
          <w:b w:val="0"/>
          <w:bCs/>
          <w:sz w:val="28"/>
          <w:szCs w:val="28"/>
          <w:lang w:eastAsia="zh-CN"/>
        </w:rPr>
        <w:t>房屋附属设施设备清单</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19"/>
        <w:gridCol w:w="2362"/>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vAlign w:val="bottom"/>
          </w:tcPr>
          <w:p>
            <w:pPr>
              <w:widowControl w:val="0"/>
              <w:jc w:val="center"/>
              <w:rPr>
                <w:sz w:val="28"/>
                <w:szCs w:val="28"/>
                <w:lang w:eastAsia="zh-CN"/>
              </w:rPr>
            </w:pPr>
            <w:r>
              <w:rPr>
                <w:rFonts w:hint="eastAsia"/>
                <w:sz w:val="28"/>
                <w:szCs w:val="28"/>
                <w:lang w:eastAsia="zh-CN"/>
              </w:rPr>
              <w:t>设施设备名称</w:t>
            </w:r>
          </w:p>
        </w:tc>
        <w:tc>
          <w:tcPr>
            <w:tcW w:w="2362" w:type="dxa"/>
            <w:vAlign w:val="bottom"/>
          </w:tcPr>
          <w:p>
            <w:pPr>
              <w:widowControl w:val="0"/>
              <w:jc w:val="center"/>
              <w:rPr>
                <w:sz w:val="28"/>
                <w:szCs w:val="28"/>
                <w:lang w:eastAsia="zh-CN"/>
              </w:rPr>
            </w:pPr>
            <w:r>
              <w:rPr>
                <w:rFonts w:hint="eastAsia"/>
                <w:sz w:val="28"/>
                <w:szCs w:val="28"/>
                <w:lang w:eastAsia="zh-CN"/>
              </w:rPr>
              <w:t>数量</w:t>
            </w:r>
          </w:p>
        </w:tc>
        <w:tc>
          <w:tcPr>
            <w:tcW w:w="2841" w:type="dxa"/>
            <w:vAlign w:val="bottom"/>
          </w:tcPr>
          <w:p>
            <w:pPr>
              <w:widowControl w:val="0"/>
              <w:jc w:val="center"/>
              <w:rPr>
                <w:sz w:val="28"/>
                <w:szCs w:val="28"/>
                <w:lang w:eastAsia="zh-CN"/>
              </w:rPr>
            </w:pPr>
            <w:r>
              <w:rPr>
                <w:rFonts w:hint="eastAsia"/>
                <w:sz w:val="28"/>
                <w:szCs w:val="28"/>
                <w:lang w:eastAsia="zh-CN"/>
              </w:rPr>
              <w:t>完好状态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9" w:type="dxa"/>
          </w:tcPr>
          <w:p>
            <w:pPr>
              <w:widowControl w:val="0"/>
              <w:rPr>
                <w:lang w:eastAsia="zh-CN"/>
              </w:rPr>
            </w:pPr>
          </w:p>
        </w:tc>
        <w:tc>
          <w:tcPr>
            <w:tcW w:w="2362" w:type="dxa"/>
          </w:tcPr>
          <w:p>
            <w:pPr>
              <w:widowControl w:val="0"/>
              <w:rPr>
                <w:lang w:eastAsia="zh-CN"/>
              </w:rPr>
            </w:pPr>
          </w:p>
        </w:tc>
        <w:tc>
          <w:tcPr>
            <w:tcW w:w="2841" w:type="dxa"/>
          </w:tcPr>
          <w:p>
            <w:pPr>
              <w:widowControl w:val="0"/>
              <w:rPr>
                <w:lang w:eastAsia="zh-CN"/>
              </w:rPr>
            </w:pPr>
          </w:p>
        </w:tc>
      </w:tr>
    </w:tbl>
    <w:p>
      <w:pPr>
        <w:pStyle w:val="2"/>
        <w:spacing w:before="0" w:after="0" w:line="560" w:lineRule="exact"/>
        <w:ind w:firstLine="31680"/>
        <w:rPr>
          <w:rFonts w:ascii="宋体" w:hAnsi="宋体" w:eastAsia="宋体" w:cs="宋体"/>
          <w:sz w:val="24"/>
          <w:szCs w:val="24"/>
          <w:lang w:eastAsia="zh-CN"/>
        </w:rPr>
      </w:pPr>
      <w:r>
        <w:rPr>
          <w:rFonts w:hint="eastAsia" w:ascii="宋体" w:hAnsi="宋体" w:eastAsia="宋体" w:cs="宋体"/>
          <w:sz w:val="24"/>
          <w:szCs w:val="24"/>
          <w:lang w:eastAsia="zh-CN"/>
        </w:rPr>
        <w:t>甲乙双方约定，下列项目不属于甲方作为出租人承担的公共租赁住房及其附属设施的维修范围，乙方作为承租人应自行承担以下维修义务：</w:t>
      </w:r>
    </w:p>
    <w:p>
      <w:pPr>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1</w:t>
      </w:r>
      <w:r>
        <w:rPr>
          <w:rFonts w:hint="eastAsia" w:ascii="宋体" w:hAnsi="宋体" w:cs="宋体"/>
          <w:sz w:val="24"/>
          <w:szCs w:val="24"/>
          <w:lang w:eastAsia="zh-CN"/>
        </w:rPr>
        <w:t>、室内门窗及配件、锁具、灯具、晾衣架、排气扇等的易损构件；</w:t>
      </w:r>
    </w:p>
    <w:p>
      <w:pPr>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2</w:t>
      </w:r>
      <w:r>
        <w:rPr>
          <w:rFonts w:hint="eastAsia" w:ascii="宋体" w:hAnsi="宋体" w:cs="宋体"/>
          <w:sz w:val="24"/>
          <w:szCs w:val="24"/>
          <w:lang w:eastAsia="zh-CN"/>
        </w:rPr>
        <w:t>、室内闸阀（三角阀等）、水笼头、花洒、洁具、洗手池等给排水部件；</w:t>
      </w:r>
    </w:p>
    <w:p>
      <w:pPr>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3</w:t>
      </w:r>
      <w:r>
        <w:rPr>
          <w:rFonts w:hint="eastAsia" w:ascii="宋体" w:hAnsi="宋体" w:cs="宋体"/>
          <w:sz w:val="24"/>
          <w:szCs w:val="24"/>
          <w:lang w:eastAsia="zh-CN"/>
        </w:rPr>
        <w:t>、乙方自行装修装饰部分；</w:t>
      </w:r>
    </w:p>
    <w:p>
      <w:pPr>
        <w:widowControl w:val="0"/>
        <w:spacing w:before="0" w:after="0" w:line="560" w:lineRule="exact"/>
        <w:ind w:firstLine="480" w:firstLineChars="200"/>
        <w:rPr>
          <w:rFonts w:ascii="宋体" w:cs="宋体"/>
          <w:sz w:val="24"/>
          <w:szCs w:val="24"/>
          <w:lang w:eastAsia="zh-CN"/>
        </w:rPr>
      </w:pPr>
      <w:r>
        <w:rPr>
          <w:rFonts w:ascii="宋体" w:hAnsi="宋体" w:cs="宋体"/>
          <w:sz w:val="24"/>
          <w:szCs w:val="24"/>
          <w:lang w:eastAsia="zh-CN"/>
        </w:rPr>
        <w:t>4</w:t>
      </w:r>
      <w:r>
        <w:rPr>
          <w:rFonts w:hint="eastAsia" w:ascii="宋体" w:hAnsi="宋体" w:cs="宋体"/>
          <w:sz w:val="24"/>
          <w:szCs w:val="24"/>
          <w:lang w:eastAsia="zh-CN"/>
        </w:rPr>
        <w:t>、室内排水管（主、支）堵塞及造成的损失；</w:t>
      </w:r>
    </w:p>
    <w:p>
      <w:pPr>
        <w:pStyle w:val="2"/>
        <w:spacing w:before="0" w:after="0" w:line="560" w:lineRule="exact"/>
        <w:ind w:firstLine="31680"/>
        <w:rPr>
          <w:rFonts w:hint="eastAsia" w:ascii="宋体" w:hAnsi="宋体" w:eastAsia="宋体" w:cs="宋体"/>
          <w:sz w:val="24"/>
          <w:szCs w:val="24"/>
          <w:lang w:eastAsia="zh-CN"/>
        </w:rPr>
      </w:pPr>
      <w:r>
        <w:rPr>
          <w:rFonts w:ascii="宋体" w:hAnsi="宋体" w:eastAsia="宋体" w:cs="宋体"/>
          <w:sz w:val="24"/>
          <w:szCs w:val="24"/>
          <w:lang w:eastAsia="zh-CN"/>
        </w:rPr>
        <w:t>5.</w:t>
      </w:r>
      <w:r>
        <w:rPr>
          <w:rFonts w:hint="eastAsia" w:ascii="宋体" w:hAnsi="宋体" w:eastAsia="宋体" w:cs="宋体"/>
          <w:sz w:val="24"/>
          <w:szCs w:val="24"/>
          <w:lang w:eastAsia="zh-CN"/>
        </w:rPr>
        <w:t>因乙方使用不当等原因而损坏的房屋构件、装饰、装修等。</w:t>
      </w:r>
    </w:p>
    <w:p>
      <w:pPr>
        <w:pStyle w:val="2"/>
        <w:wordWrap/>
        <w:spacing w:before="0" w:after="0" w:line="560" w:lineRule="exact"/>
        <w:ind w:firstLine="0" w:firstLineChars="0"/>
        <w:jc w:val="left"/>
        <w:rPr>
          <w:rFonts w:ascii="宋体" w:cs="宋体"/>
          <w:b w:val="0"/>
          <w:bCs/>
          <w:sz w:val="28"/>
          <w:szCs w:val="28"/>
          <w:u w:val="single"/>
          <w:lang w:eastAsia="zh-CN"/>
        </w:rPr>
      </w:pPr>
      <w:r>
        <w:rPr>
          <w:rFonts w:hint="eastAsia" w:ascii="宋体" w:hAnsi="宋体" w:cs="宋体"/>
          <w:b w:val="0"/>
          <w:bCs/>
          <w:sz w:val="28"/>
          <w:szCs w:val="28"/>
          <w:lang w:eastAsia="zh-CN"/>
        </w:rPr>
        <w:t>甲方确认签字</w:t>
      </w:r>
      <w:r>
        <w:rPr>
          <w:rFonts w:ascii="宋体" w:hAnsi="宋体" w:cs="宋体"/>
          <w:b w:val="0"/>
          <w:bCs/>
          <w:sz w:val="28"/>
          <w:szCs w:val="28"/>
          <w:lang w:eastAsia="zh-CN"/>
        </w:rPr>
        <w:t>(</w:t>
      </w:r>
      <w:r>
        <w:rPr>
          <w:rFonts w:hint="eastAsia" w:ascii="宋体" w:hAnsi="宋体" w:cs="宋体"/>
          <w:b w:val="0"/>
          <w:bCs/>
          <w:sz w:val="28"/>
          <w:szCs w:val="28"/>
          <w:lang w:eastAsia="zh-CN"/>
        </w:rPr>
        <w:t>盖章</w:t>
      </w:r>
      <w:r>
        <w:rPr>
          <w:rFonts w:ascii="宋体" w:hAnsi="宋体" w:cs="宋体"/>
          <w:b w:val="0"/>
          <w:bCs/>
          <w:sz w:val="28"/>
          <w:szCs w:val="28"/>
          <w:lang w:eastAsia="zh-CN"/>
        </w:rPr>
        <w:t>):</w:t>
      </w:r>
      <w:r>
        <w:rPr>
          <w:rFonts w:hint="eastAsia" w:ascii="宋体" w:hAnsi="宋体" w:cs="宋体"/>
          <w:b w:val="0"/>
          <w:bCs/>
          <w:sz w:val="28"/>
          <w:szCs w:val="28"/>
          <w:lang w:val="en-US" w:eastAsia="zh-CN"/>
        </w:rPr>
        <w:t xml:space="preserve">        </w:t>
      </w:r>
      <w:r>
        <w:rPr>
          <w:rFonts w:ascii="宋体" w:hAnsi="宋体" w:cs="宋体"/>
          <w:b w:val="0"/>
          <w:bCs/>
          <w:sz w:val="28"/>
          <w:szCs w:val="28"/>
          <w:lang w:eastAsia="zh-CN"/>
        </w:rPr>
        <w:t xml:space="preserve">  </w:t>
      </w:r>
      <w:r>
        <w:rPr>
          <w:rFonts w:hint="eastAsia" w:ascii="宋体" w:hAnsi="宋体" w:cs="宋体"/>
          <w:b w:val="0"/>
          <w:bCs/>
          <w:sz w:val="28"/>
          <w:szCs w:val="28"/>
          <w:lang w:eastAsia="zh-CN"/>
        </w:rPr>
        <w:t>乙方确认签字</w:t>
      </w:r>
      <w:r>
        <w:rPr>
          <w:rFonts w:ascii="宋体" w:hAnsi="宋体" w:cs="宋体"/>
          <w:b w:val="0"/>
          <w:bCs/>
          <w:sz w:val="28"/>
          <w:szCs w:val="28"/>
          <w:lang w:eastAsia="zh-CN"/>
        </w:rPr>
        <w:t>(</w:t>
      </w:r>
      <w:r>
        <w:rPr>
          <w:rFonts w:hint="eastAsia" w:ascii="宋体" w:hAnsi="宋体" w:cs="宋体"/>
          <w:b w:val="0"/>
          <w:bCs/>
          <w:sz w:val="28"/>
          <w:szCs w:val="28"/>
          <w:lang w:eastAsia="zh-CN"/>
        </w:rPr>
        <w:t>盖章</w:t>
      </w:r>
      <w:r>
        <w:rPr>
          <w:rFonts w:ascii="宋体" w:hAnsi="宋体" w:cs="宋体"/>
          <w:b w:val="0"/>
          <w:bCs/>
          <w:sz w:val="28"/>
          <w:szCs w:val="28"/>
          <w:lang w:eastAsia="zh-CN"/>
        </w:rPr>
        <w:t>)</w:t>
      </w:r>
      <w:r>
        <w:rPr>
          <w:rFonts w:hint="eastAsia" w:ascii="宋体" w:hAnsi="宋体" w:cs="宋体"/>
          <w:b w:val="0"/>
          <w:bCs/>
          <w:sz w:val="28"/>
          <w:szCs w:val="28"/>
          <w:lang w:eastAsia="zh-CN"/>
        </w:rPr>
        <w:t>：</w:t>
      </w:r>
      <w:r>
        <w:rPr>
          <w:rFonts w:ascii="宋体" w:hAnsi="宋体" w:cs="宋体"/>
          <w:b w:val="0"/>
          <w:bCs/>
          <w:sz w:val="28"/>
          <w:szCs w:val="28"/>
          <w:lang w:eastAsia="zh-CN"/>
        </w:rPr>
        <w:t xml:space="preserve"> </w:t>
      </w:r>
    </w:p>
    <w:sectPr>
      <w:footerReference r:id="rId5" w:type="default"/>
      <w:pgSz w:w="11906" w:h="16838"/>
      <w:pgMar w:top="2098"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8"/>
                          </w:pPr>
                          <w:r>
                            <w:fldChar w:fldCharType="begin"/>
                          </w:r>
                          <w:r>
                            <w:instrText xml:space="preserve"> PAGE  \* MERGEFORMAT </w:instrText>
                          </w:r>
                          <w:r>
                            <w:fldChar w:fldCharType="separate"/>
                          </w:r>
                          <w:r>
                            <w:t>2</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zSVju0AAAAAUBAAAPAAAAAAAAAAEAIAAAACIAAABkcnMv&#10;ZG93bnJldi54bWxQSwECFAAUAAAACACHTuJAT2yWitIBAACiAwAADgAAAAAAAAABACAAAAAfAQAA&#10;ZHJzL2Uyb0RvYy54bWxQSwUGAAAAAAYABgBZAQAAYwU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C1B84E"/>
    <w:multiLevelType w:val="singleLevel"/>
    <w:tmpl w:val="A5C1B84E"/>
    <w:lvl w:ilvl="0" w:tentative="0">
      <w:start w:val="5"/>
      <w:numFmt w:val="chineseCounting"/>
      <w:suff w:val="space"/>
      <w:lvlText w:val="第%1条"/>
      <w:lvlJc w:val="left"/>
      <w:rPr>
        <w:rFonts w:hint="eastAsia" w:cs="Times New Roman"/>
      </w:rPr>
    </w:lvl>
  </w:abstractNum>
  <w:abstractNum w:abstractNumId="1">
    <w:nsid w:val="630B2ECA"/>
    <w:multiLevelType w:val="singleLevel"/>
    <w:tmpl w:val="630B2ECA"/>
    <w:lvl w:ilvl="0" w:tentative="0">
      <w:start w:val="1"/>
      <w:numFmt w:val="chineseCounting"/>
      <w:suff w:val="space"/>
      <w:lvlText w:val="第%1条"/>
      <w:lvlJc w:val="left"/>
      <w:rPr>
        <w:rFonts w:hint="eastAsia"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noLineBreaksAfter w:lang="zh-CN" w:val="$([{£¥·‘“〈《「『【〔〖〝﹙﹛﹝＄（．［｛￡￥"/>
  <w:noLineBreaksBefore w:lang="zh-CN" w:val="!%),.:;&gt;?]}¢¨°·ˇˉ―‖’”…‰′″›℃∶、。〃〉》」』】〕〗〞︶︺︾﹀﹄﹚﹜﹞！＂％＇），．：；？］｀｜｝～￠"/>
  <w:footnotePr>
    <w:footnote w:id="0"/>
    <w:footnote w:id="1"/>
  </w:foot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77A"/>
    <w:rsid w:val="003D54FD"/>
    <w:rsid w:val="00876BA9"/>
    <w:rsid w:val="008B10D7"/>
    <w:rsid w:val="00B1577A"/>
    <w:rsid w:val="00C2045C"/>
    <w:rsid w:val="00CF7FDB"/>
    <w:rsid w:val="032137E3"/>
    <w:rsid w:val="08450698"/>
    <w:rsid w:val="086055C9"/>
    <w:rsid w:val="086F1957"/>
    <w:rsid w:val="08821912"/>
    <w:rsid w:val="0958614D"/>
    <w:rsid w:val="0B6F5866"/>
    <w:rsid w:val="0C3434EF"/>
    <w:rsid w:val="0DA9303C"/>
    <w:rsid w:val="1423579A"/>
    <w:rsid w:val="14740203"/>
    <w:rsid w:val="1A0637FF"/>
    <w:rsid w:val="1B575B4D"/>
    <w:rsid w:val="1CD56837"/>
    <w:rsid w:val="1D6B784E"/>
    <w:rsid w:val="1F1C0096"/>
    <w:rsid w:val="204D3C8B"/>
    <w:rsid w:val="21AC4874"/>
    <w:rsid w:val="23E7335E"/>
    <w:rsid w:val="269A21F0"/>
    <w:rsid w:val="29A413A5"/>
    <w:rsid w:val="2A275046"/>
    <w:rsid w:val="2A3B184E"/>
    <w:rsid w:val="31577F6D"/>
    <w:rsid w:val="32316119"/>
    <w:rsid w:val="329100B8"/>
    <w:rsid w:val="34E46FB6"/>
    <w:rsid w:val="34F012AE"/>
    <w:rsid w:val="38184717"/>
    <w:rsid w:val="3BE818B5"/>
    <w:rsid w:val="3F4802E2"/>
    <w:rsid w:val="3FBE157C"/>
    <w:rsid w:val="427458BC"/>
    <w:rsid w:val="428846CF"/>
    <w:rsid w:val="43B92913"/>
    <w:rsid w:val="45C00E7A"/>
    <w:rsid w:val="4ABE4CDF"/>
    <w:rsid w:val="512A3C39"/>
    <w:rsid w:val="51F11680"/>
    <w:rsid w:val="526925C3"/>
    <w:rsid w:val="528F22C2"/>
    <w:rsid w:val="54B83FB8"/>
    <w:rsid w:val="57852410"/>
    <w:rsid w:val="5A693378"/>
    <w:rsid w:val="5DE53293"/>
    <w:rsid w:val="5E33016B"/>
    <w:rsid w:val="60CF5EAF"/>
    <w:rsid w:val="62995491"/>
    <w:rsid w:val="62CF2ABC"/>
    <w:rsid w:val="667351DA"/>
    <w:rsid w:val="692036E8"/>
    <w:rsid w:val="69B34F48"/>
    <w:rsid w:val="6ADD0B5E"/>
    <w:rsid w:val="6B6928EF"/>
    <w:rsid w:val="6B72123F"/>
    <w:rsid w:val="6C192D67"/>
    <w:rsid w:val="6CCD1F9F"/>
    <w:rsid w:val="6F206660"/>
    <w:rsid w:val="70CF2761"/>
    <w:rsid w:val="721A43B2"/>
    <w:rsid w:val="72553223"/>
    <w:rsid w:val="72BC42B7"/>
    <w:rsid w:val="76D46C00"/>
    <w:rsid w:val="78630991"/>
    <w:rsid w:val="7D0E121C"/>
    <w:rsid w:val="7D204409"/>
    <w:rsid w:val="7F0204F0"/>
    <w:rsid w:val="7FDF1E6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before="120" w:after="240"/>
      <w:jc w:val="both"/>
    </w:pPr>
    <w:rPr>
      <w:rFonts w:ascii="Calibri" w:hAnsi="Calibri" w:eastAsia="宋体" w:cs="Times New Roman"/>
      <w:kern w:val="0"/>
      <w:sz w:val="22"/>
      <w:szCs w:val="22"/>
      <w:lang w:val="en-US" w:eastAsia="en-US" w:bidi="ar-SA"/>
    </w:rPr>
  </w:style>
  <w:style w:type="paragraph" w:styleId="4">
    <w:name w:val="heading 1"/>
    <w:basedOn w:val="1"/>
    <w:next w:val="1"/>
    <w:link w:val="14"/>
    <w:qFormat/>
    <w:uiPriority w:val="99"/>
    <w:pPr>
      <w:keepNext/>
      <w:keepLines/>
      <w:spacing w:line="576" w:lineRule="auto"/>
      <w:outlineLvl w:val="0"/>
    </w:pPr>
    <w:rPr>
      <w:b/>
      <w:kern w:val="44"/>
      <w:sz w:val="44"/>
    </w:rPr>
  </w:style>
  <w:style w:type="paragraph" w:styleId="5">
    <w:name w:val="heading 3"/>
    <w:basedOn w:val="1"/>
    <w:next w:val="1"/>
    <w:link w:val="15"/>
    <w:qFormat/>
    <w:uiPriority w:val="99"/>
    <w:pPr>
      <w:keepNext/>
      <w:keepLines/>
      <w:spacing w:line="413" w:lineRule="auto"/>
      <w:outlineLvl w:val="2"/>
    </w:pPr>
    <w:rPr>
      <w:b/>
      <w:sz w:val="32"/>
    </w:rPr>
  </w:style>
  <w:style w:type="character" w:default="1" w:styleId="12">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17"/>
    <w:qFormat/>
    <w:uiPriority w:val="99"/>
    <w:pPr>
      <w:ind w:firstLine="420" w:firstLineChars="200"/>
    </w:pPr>
    <w:rPr>
      <w:rFonts w:ascii="Times New Roman" w:hAnsi="Times New Roman" w:eastAsia="仿宋_GB2312"/>
      <w:sz w:val="32"/>
    </w:rPr>
  </w:style>
  <w:style w:type="paragraph" w:styleId="3">
    <w:name w:val="Body Text Indent"/>
    <w:basedOn w:val="1"/>
    <w:link w:val="16"/>
    <w:qFormat/>
    <w:uiPriority w:val="99"/>
    <w:pPr>
      <w:ind w:firstLine="480"/>
    </w:pPr>
    <w:rPr>
      <w:sz w:val="24"/>
    </w:rPr>
  </w:style>
  <w:style w:type="paragraph" w:styleId="6">
    <w:name w:val="annotation text"/>
    <w:basedOn w:val="1"/>
    <w:link w:val="18"/>
    <w:qFormat/>
    <w:uiPriority w:val="99"/>
    <w:pPr>
      <w:jc w:val="left"/>
    </w:pPr>
  </w:style>
  <w:style w:type="paragraph" w:styleId="7">
    <w:name w:val="Balloon Text"/>
    <w:basedOn w:val="1"/>
    <w:link w:val="22"/>
    <w:semiHidden/>
    <w:qFormat/>
    <w:uiPriority w:val="99"/>
    <w:rPr>
      <w:sz w:val="18"/>
      <w:szCs w:val="18"/>
    </w:rPr>
  </w:style>
  <w:style w:type="paragraph" w:styleId="8">
    <w:name w:val="footer"/>
    <w:basedOn w:val="1"/>
    <w:link w:val="19"/>
    <w:qFormat/>
    <w:uiPriority w:val="99"/>
    <w:pPr>
      <w:tabs>
        <w:tab w:val="center" w:pos="4153"/>
        <w:tab w:val="right" w:pos="8306"/>
      </w:tabs>
      <w:snapToGrid w:val="0"/>
      <w:jc w:val="left"/>
    </w:pPr>
    <w:rPr>
      <w:sz w:val="18"/>
    </w:rPr>
  </w:style>
  <w:style w:type="paragraph" w:styleId="9">
    <w:name w:val="header"/>
    <w:basedOn w:val="1"/>
    <w:link w:val="2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11">
    <w:name w:val="Table Grid"/>
    <w:basedOn w:val="10"/>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3">
    <w:name w:val="样式2"/>
    <w:basedOn w:val="1"/>
    <w:next w:val="4"/>
    <w:qFormat/>
    <w:uiPriority w:val="99"/>
    <w:pPr>
      <w:spacing w:line="600" w:lineRule="exact"/>
      <w:ind w:left="1758" w:leftChars="304" w:hanging="1120" w:hangingChars="350"/>
    </w:pPr>
    <w:rPr>
      <w:rFonts w:ascii="仿宋_GB2312" w:hAnsi="仿宋_GB2312" w:eastAsia="仿宋_GB2312"/>
      <w:sz w:val="32"/>
      <w:szCs w:val="32"/>
    </w:rPr>
  </w:style>
  <w:style w:type="character" w:customStyle="1" w:styleId="14">
    <w:name w:val="Heading 1 Char"/>
    <w:basedOn w:val="12"/>
    <w:link w:val="4"/>
    <w:qFormat/>
    <w:uiPriority w:val="9"/>
    <w:rPr>
      <w:rFonts w:ascii="Calibri" w:hAnsi="Calibri"/>
      <w:b/>
      <w:bCs/>
      <w:kern w:val="44"/>
      <w:sz w:val="44"/>
      <w:szCs w:val="44"/>
      <w:lang w:eastAsia="en-US"/>
    </w:rPr>
  </w:style>
  <w:style w:type="character" w:customStyle="1" w:styleId="15">
    <w:name w:val="Heading 3 Char"/>
    <w:basedOn w:val="12"/>
    <w:link w:val="5"/>
    <w:semiHidden/>
    <w:qFormat/>
    <w:uiPriority w:val="9"/>
    <w:rPr>
      <w:rFonts w:ascii="Calibri" w:hAnsi="Calibri"/>
      <w:b/>
      <w:bCs/>
      <w:kern w:val="0"/>
      <w:sz w:val="32"/>
      <w:szCs w:val="32"/>
      <w:lang w:eastAsia="en-US"/>
    </w:rPr>
  </w:style>
  <w:style w:type="character" w:customStyle="1" w:styleId="16">
    <w:name w:val="Body Text Indent Char"/>
    <w:basedOn w:val="12"/>
    <w:link w:val="3"/>
    <w:semiHidden/>
    <w:qFormat/>
    <w:uiPriority w:val="99"/>
    <w:rPr>
      <w:rFonts w:ascii="Calibri" w:hAnsi="Calibri"/>
      <w:kern w:val="0"/>
      <w:sz w:val="22"/>
      <w:lang w:eastAsia="en-US"/>
    </w:rPr>
  </w:style>
  <w:style w:type="character" w:customStyle="1" w:styleId="17">
    <w:name w:val="Body Text First Indent 2 Char"/>
    <w:basedOn w:val="16"/>
    <w:link w:val="2"/>
    <w:semiHidden/>
    <w:qFormat/>
    <w:uiPriority w:val="99"/>
  </w:style>
  <w:style w:type="character" w:customStyle="1" w:styleId="18">
    <w:name w:val="Comment Text Char"/>
    <w:basedOn w:val="12"/>
    <w:link w:val="6"/>
    <w:semiHidden/>
    <w:qFormat/>
    <w:uiPriority w:val="99"/>
    <w:rPr>
      <w:rFonts w:ascii="Calibri" w:hAnsi="Calibri"/>
      <w:kern w:val="0"/>
      <w:sz w:val="22"/>
      <w:lang w:eastAsia="en-US"/>
    </w:rPr>
  </w:style>
  <w:style w:type="character" w:customStyle="1" w:styleId="19">
    <w:name w:val="Footer Char"/>
    <w:basedOn w:val="12"/>
    <w:link w:val="8"/>
    <w:semiHidden/>
    <w:qFormat/>
    <w:uiPriority w:val="99"/>
    <w:rPr>
      <w:rFonts w:ascii="Calibri" w:hAnsi="Calibri"/>
      <w:kern w:val="0"/>
      <w:sz w:val="18"/>
      <w:szCs w:val="18"/>
      <w:lang w:eastAsia="en-US"/>
    </w:rPr>
  </w:style>
  <w:style w:type="character" w:customStyle="1" w:styleId="20">
    <w:name w:val="Header Char"/>
    <w:basedOn w:val="12"/>
    <w:link w:val="9"/>
    <w:semiHidden/>
    <w:qFormat/>
    <w:uiPriority w:val="99"/>
    <w:rPr>
      <w:rFonts w:ascii="Calibri" w:hAnsi="Calibri"/>
      <w:kern w:val="0"/>
      <w:sz w:val="18"/>
      <w:szCs w:val="18"/>
      <w:lang w:eastAsia="en-US"/>
    </w:rPr>
  </w:style>
  <w:style w:type="paragraph" w:customStyle="1" w:styleId="21">
    <w:name w:val="正文 New New New New New New New New New New New New New New New New New New New New New New New New New New New New New New New New New New"/>
    <w:qFormat/>
    <w:uiPriority w:val="99"/>
    <w:pPr>
      <w:widowControl w:val="0"/>
      <w:jc w:val="both"/>
    </w:pPr>
    <w:rPr>
      <w:rFonts w:ascii="Calibri" w:hAnsi="Calibri" w:eastAsia="宋体" w:cs="Times New Roman"/>
      <w:kern w:val="2"/>
      <w:sz w:val="21"/>
      <w:szCs w:val="21"/>
      <w:lang w:val="en-US" w:eastAsia="zh-CN" w:bidi="ar-SA"/>
    </w:rPr>
  </w:style>
  <w:style w:type="character" w:customStyle="1" w:styleId="22">
    <w:name w:val="Balloon Text Char"/>
    <w:basedOn w:val="12"/>
    <w:link w:val="7"/>
    <w:semiHidden/>
    <w:qFormat/>
    <w:uiPriority w:val="99"/>
    <w:rPr>
      <w:rFonts w:ascii="Calibri" w:hAnsi="Calibri"/>
      <w:kern w:val="0"/>
      <w:sz w:val="0"/>
      <w:szCs w:val="0"/>
      <w:lang w:eastAsia="en-US"/>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12</Pages>
  <Words>2246</Words>
  <Characters>2450</Characters>
  <Lines>0</Lines>
  <Paragraphs>0</Paragraphs>
  <TotalTime>6</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2023-03-22T06:36:00Z</dcterms:created>
  <dc:creator>Administrator</dc:creator>
  <cp:lastModifiedBy>谭瑞月</cp:lastModifiedBy>
  <cp:lastPrinted>2024-04-11T08:55:00Z</cp:lastPrinted>
  <dcterms:modified xsi:type="dcterms:W3CDTF">2024-04-29T02:05:30Z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2C0E535C43D04AF9BC9837DCDB419790</vt:lpwstr>
  </property>
</Properties>
</file>