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line="0" w:lineRule="atLeast"/>
        <w:rPr>
          <w:rFonts w:hint="default" w:eastAsia="宋体"/>
          <w:b/>
          <w:sz w:val="44"/>
          <w:szCs w:val="44"/>
          <w:lang w:val="en-US" w:eastAsia="zh-CN"/>
        </w:rPr>
      </w:pPr>
      <w:r>
        <w:rPr>
          <w:rFonts w:hint="eastAsia"/>
          <w:b/>
          <w:sz w:val="44"/>
          <w:szCs w:val="44"/>
          <w:lang w:val="en-US" w:eastAsia="zh-CN"/>
        </w:rPr>
        <w:t>附件</w:t>
      </w:r>
    </w:p>
    <w:p>
      <w:pPr>
        <w:pStyle w:val="5"/>
        <w:wordWrap w:val="0"/>
        <w:spacing w:line="0" w:lineRule="atLeast"/>
        <w:jc w:val="center"/>
        <w:rPr>
          <w:rFonts w:hint="eastAsia" w:ascii="仿宋_GB2312" w:eastAsia="仿宋_GB2312"/>
          <w:b/>
          <w:bCs/>
          <w:sz w:val="48"/>
          <w:szCs w:val="48"/>
          <w:lang w:val="en-US" w:eastAsia="zh-CN"/>
        </w:rPr>
      </w:pPr>
      <w:r>
        <w:rPr>
          <w:rFonts w:hint="eastAsia" w:ascii="仿宋_GB2312" w:eastAsia="仿宋_GB2312"/>
          <w:b/>
          <w:bCs/>
          <w:sz w:val="48"/>
          <w:szCs w:val="48"/>
          <w:lang w:val="en-US" w:eastAsia="zh-CN"/>
        </w:rPr>
        <w:t>南海区深基坑工程安全隐患自查自纠表</w:t>
      </w:r>
      <w:bookmarkStart w:id="2" w:name="_GoBack"/>
      <w:bookmarkEnd w:id="2"/>
    </w:p>
    <w:p>
      <w:pPr>
        <w:pStyle w:val="5"/>
        <w:wordWrap w:val="0"/>
        <w:spacing w:line="0" w:lineRule="atLeast"/>
        <w:jc w:val="center"/>
        <w:rPr>
          <w:rFonts w:hint="eastAsia" w:ascii="仿宋_GB2312" w:eastAsia="仿宋_GB2312"/>
          <w:b/>
          <w:bCs/>
          <w:sz w:val="48"/>
          <w:szCs w:val="48"/>
          <w:lang w:val="en-US" w:eastAsia="zh-CN"/>
        </w:rPr>
      </w:pPr>
    </w:p>
    <w:tbl>
      <w:tblPr>
        <w:tblStyle w:val="3"/>
        <w:tblW w:w="10016" w:type="dxa"/>
        <w:tblInd w:w="-4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79"/>
        <w:gridCol w:w="1123"/>
        <w:gridCol w:w="237"/>
        <w:gridCol w:w="1259"/>
        <w:gridCol w:w="507"/>
        <w:gridCol w:w="869"/>
        <w:gridCol w:w="1134"/>
        <w:gridCol w:w="354"/>
        <w:gridCol w:w="1365"/>
        <w:gridCol w:w="284"/>
        <w:gridCol w:w="372"/>
        <w:gridCol w:w="1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rPr>
                <w:rFonts w:hint="eastAsia"/>
                <w:b/>
                <w:bCs/>
                <w:sz w:val="24"/>
                <w:szCs w:val="28"/>
              </w:rPr>
            </w:pPr>
            <w:r>
              <w:rPr>
                <w:rFonts w:hint="eastAsia"/>
                <w:b/>
                <w:bCs/>
                <w:sz w:val="24"/>
                <w:szCs w:val="28"/>
              </w:rPr>
              <w:t xml:space="preserve">   工程名称</w:t>
            </w:r>
          </w:p>
        </w:tc>
        <w:tc>
          <w:tcPr>
            <w:tcW w:w="4123" w:type="dxa"/>
            <w:gridSpan w:val="5"/>
            <w:tcBorders>
              <w:right w:val="single" w:color="auto" w:sz="4" w:space="0"/>
            </w:tcBorders>
            <w:noWrap w:val="0"/>
            <w:vAlign w:val="center"/>
          </w:tcPr>
          <w:p>
            <w:pPr>
              <w:pStyle w:val="5"/>
              <w:jc w:val="center"/>
              <w:rPr>
                <w:b/>
                <w:bCs/>
                <w:sz w:val="24"/>
                <w:szCs w:val="28"/>
              </w:rPr>
            </w:pPr>
          </w:p>
        </w:tc>
        <w:tc>
          <w:tcPr>
            <w:tcW w:w="2021" w:type="dxa"/>
            <w:gridSpan w:val="3"/>
            <w:tcBorders>
              <w:left w:val="single" w:color="auto" w:sz="4" w:space="0"/>
              <w:right w:val="single" w:color="auto" w:sz="4" w:space="0"/>
            </w:tcBorders>
            <w:noWrap w:val="0"/>
            <w:vAlign w:val="center"/>
          </w:tcPr>
          <w:p>
            <w:pPr>
              <w:pStyle w:val="5"/>
              <w:jc w:val="center"/>
              <w:rPr>
                <w:rFonts w:hint="eastAsia"/>
                <w:b/>
                <w:bCs/>
                <w:sz w:val="24"/>
                <w:szCs w:val="28"/>
              </w:rPr>
            </w:pPr>
            <w:r>
              <w:rPr>
                <w:rFonts w:hint="eastAsia"/>
                <w:b/>
                <w:bCs/>
                <w:sz w:val="24"/>
                <w:szCs w:val="28"/>
              </w:rPr>
              <w:t>所属镇街</w:t>
            </w:r>
          </w:p>
        </w:tc>
        <w:tc>
          <w:tcPr>
            <w:tcW w:w="1633" w:type="dxa"/>
            <w:tcBorders>
              <w:left w:val="single" w:color="auto" w:sz="4" w:space="0"/>
            </w:tcBorders>
            <w:noWrap w:val="0"/>
            <w:vAlign w:val="center"/>
          </w:tcPr>
          <w:p>
            <w:pPr>
              <w:pStyle w:val="5"/>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基坑安全等级</w:t>
            </w:r>
          </w:p>
        </w:tc>
        <w:tc>
          <w:tcPr>
            <w:tcW w:w="1259" w:type="dxa"/>
            <w:tcBorders>
              <w:right w:val="single" w:color="auto" w:sz="4" w:space="0"/>
            </w:tcBorders>
            <w:noWrap w:val="0"/>
            <w:vAlign w:val="center"/>
          </w:tcPr>
          <w:p>
            <w:pPr>
              <w:pStyle w:val="5"/>
              <w:jc w:val="center"/>
              <w:rPr>
                <w:b/>
                <w:bCs/>
                <w:sz w:val="24"/>
                <w:szCs w:val="28"/>
              </w:rPr>
            </w:pPr>
          </w:p>
        </w:tc>
        <w:tc>
          <w:tcPr>
            <w:tcW w:w="1376" w:type="dxa"/>
            <w:gridSpan w:val="2"/>
            <w:tcBorders>
              <w:left w:val="single" w:color="auto" w:sz="4" w:space="0"/>
              <w:right w:val="single" w:color="auto" w:sz="4" w:space="0"/>
            </w:tcBorders>
            <w:noWrap w:val="0"/>
            <w:vAlign w:val="center"/>
          </w:tcPr>
          <w:p>
            <w:pPr>
              <w:pStyle w:val="5"/>
              <w:jc w:val="center"/>
              <w:rPr>
                <w:rFonts w:hint="eastAsia"/>
                <w:b/>
                <w:bCs/>
                <w:sz w:val="24"/>
                <w:szCs w:val="28"/>
              </w:rPr>
            </w:pPr>
            <w:r>
              <w:rPr>
                <w:rFonts w:hint="eastAsia"/>
                <w:b/>
                <w:bCs/>
                <w:sz w:val="24"/>
                <w:szCs w:val="28"/>
              </w:rPr>
              <w:t>基坑支护结构形式</w:t>
            </w:r>
          </w:p>
        </w:tc>
        <w:tc>
          <w:tcPr>
            <w:tcW w:w="1488" w:type="dxa"/>
            <w:gridSpan w:val="2"/>
            <w:tcBorders>
              <w:left w:val="single" w:color="auto" w:sz="4" w:space="0"/>
              <w:right w:val="single" w:color="auto" w:sz="4" w:space="0"/>
            </w:tcBorders>
            <w:noWrap w:val="0"/>
            <w:vAlign w:val="center"/>
          </w:tcPr>
          <w:p>
            <w:pPr>
              <w:pStyle w:val="5"/>
              <w:jc w:val="center"/>
              <w:rPr>
                <w:b/>
                <w:bCs/>
                <w:sz w:val="24"/>
                <w:szCs w:val="28"/>
              </w:rPr>
            </w:pPr>
          </w:p>
        </w:tc>
        <w:tc>
          <w:tcPr>
            <w:tcW w:w="1365" w:type="dxa"/>
            <w:tcBorders>
              <w:left w:val="single" w:color="auto" w:sz="4" w:space="0"/>
              <w:right w:val="single" w:color="auto" w:sz="4" w:space="0"/>
            </w:tcBorders>
            <w:noWrap w:val="0"/>
            <w:vAlign w:val="center"/>
          </w:tcPr>
          <w:p>
            <w:pPr>
              <w:pStyle w:val="5"/>
              <w:jc w:val="center"/>
              <w:rPr>
                <w:rFonts w:hint="eastAsia"/>
                <w:b/>
                <w:bCs/>
                <w:sz w:val="24"/>
                <w:szCs w:val="28"/>
              </w:rPr>
            </w:pPr>
            <w:r>
              <w:rPr>
                <w:rFonts w:hint="eastAsia"/>
                <w:b/>
                <w:bCs/>
                <w:sz w:val="24"/>
                <w:szCs w:val="28"/>
              </w:rPr>
              <w:t>基坑施工</w:t>
            </w:r>
          </w:p>
          <w:p>
            <w:pPr>
              <w:pStyle w:val="5"/>
              <w:jc w:val="center"/>
              <w:rPr>
                <w:rFonts w:hint="eastAsia"/>
                <w:b/>
                <w:bCs/>
                <w:sz w:val="24"/>
                <w:szCs w:val="28"/>
              </w:rPr>
            </w:pPr>
            <w:r>
              <w:rPr>
                <w:rFonts w:hint="eastAsia"/>
                <w:b/>
                <w:bCs/>
                <w:sz w:val="24"/>
                <w:szCs w:val="28"/>
              </w:rPr>
              <w:t>进度</w:t>
            </w:r>
          </w:p>
        </w:tc>
        <w:tc>
          <w:tcPr>
            <w:tcW w:w="2289" w:type="dxa"/>
            <w:gridSpan w:val="3"/>
            <w:tcBorders>
              <w:left w:val="single" w:color="auto" w:sz="4" w:space="0"/>
            </w:tcBorders>
            <w:noWrap w:val="0"/>
            <w:vAlign w:val="center"/>
          </w:tcPr>
          <w:p>
            <w:pPr>
              <w:pStyle w:val="5"/>
              <w:jc w:val="center"/>
              <w:rPr>
                <w:rFonts w:hint="eastAsia"/>
                <w:b/>
                <w:bCs/>
                <w:sz w:val="24"/>
                <w:szCs w:val="28"/>
              </w:rPr>
            </w:pPr>
            <w:r>
              <w:rPr>
                <w:rFonts w:hint="eastAsia" w:ascii="宋体" w:hAnsi="宋体"/>
                <w:sz w:val="24"/>
                <w:szCs w:val="24"/>
              </w:rPr>
              <w:t>□</w:t>
            </w:r>
            <w:r>
              <w:rPr>
                <w:rFonts w:hint="eastAsia"/>
                <w:b/>
                <w:bCs/>
                <w:sz w:val="24"/>
                <w:szCs w:val="28"/>
              </w:rPr>
              <w:t>开挖、</w:t>
            </w:r>
            <w:r>
              <w:rPr>
                <w:rFonts w:hint="eastAsia" w:ascii="宋体" w:hAnsi="宋体"/>
                <w:sz w:val="24"/>
                <w:szCs w:val="24"/>
              </w:rPr>
              <w:t>□</w:t>
            </w:r>
            <w:r>
              <w:rPr>
                <w:rFonts w:hint="eastAsia"/>
                <w:b/>
                <w:bCs/>
                <w:sz w:val="24"/>
                <w:szCs w:val="28"/>
              </w:rPr>
              <w:t>局部</w:t>
            </w:r>
          </w:p>
          <w:p>
            <w:pPr>
              <w:pStyle w:val="5"/>
              <w:jc w:val="center"/>
              <w:rPr>
                <w:rFonts w:hint="eastAsia"/>
                <w:b/>
                <w:bCs/>
                <w:sz w:val="24"/>
                <w:szCs w:val="28"/>
              </w:rPr>
            </w:pPr>
            <w:r>
              <w:rPr>
                <w:rFonts w:hint="eastAsia"/>
                <w:b/>
                <w:bCs/>
                <w:sz w:val="24"/>
                <w:szCs w:val="28"/>
              </w:rPr>
              <w:t>使用、</w:t>
            </w:r>
            <w:r>
              <w:rPr>
                <w:rFonts w:hint="eastAsia" w:ascii="宋体" w:hAnsi="宋体"/>
                <w:sz w:val="24"/>
                <w:szCs w:val="24"/>
              </w:rPr>
              <w:t>□</w:t>
            </w:r>
            <w:r>
              <w:rPr>
                <w:rFonts w:hint="eastAsia"/>
                <w:b/>
                <w:bCs/>
                <w:sz w:val="24"/>
                <w:szCs w:val="28"/>
              </w:rPr>
              <w:t>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建设单位</w:t>
            </w:r>
          </w:p>
        </w:tc>
        <w:tc>
          <w:tcPr>
            <w:tcW w:w="4123" w:type="dxa"/>
            <w:gridSpan w:val="5"/>
            <w:tcBorders>
              <w:right w:val="single" w:color="auto" w:sz="4" w:space="0"/>
            </w:tcBorders>
            <w:noWrap w:val="0"/>
            <w:vAlign w:val="center"/>
          </w:tcPr>
          <w:p>
            <w:pPr>
              <w:pStyle w:val="5"/>
              <w:jc w:val="center"/>
              <w:rPr>
                <w:rFonts w:hint="eastAsia"/>
                <w:b/>
                <w:bCs/>
                <w:sz w:val="24"/>
                <w:szCs w:val="28"/>
              </w:rPr>
            </w:pPr>
          </w:p>
        </w:tc>
        <w:tc>
          <w:tcPr>
            <w:tcW w:w="2021" w:type="dxa"/>
            <w:gridSpan w:val="3"/>
            <w:tcBorders>
              <w:left w:val="single" w:color="auto" w:sz="4" w:space="0"/>
            </w:tcBorders>
            <w:noWrap w:val="0"/>
            <w:vAlign w:val="center"/>
          </w:tcPr>
          <w:p>
            <w:pPr>
              <w:pStyle w:val="5"/>
              <w:jc w:val="center"/>
              <w:rPr>
                <w:rFonts w:hint="eastAsia"/>
                <w:b/>
                <w:bCs/>
                <w:sz w:val="24"/>
                <w:szCs w:val="28"/>
              </w:rPr>
            </w:pPr>
            <w:r>
              <w:rPr>
                <w:rFonts w:hint="eastAsia"/>
                <w:b/>
                <w:bCs/>
                <w:sz w:val="24"/>
                <w:szCs w:val="28"/>
              </w:rPr>
              <w:t>项目负责人</w:t>
            </w:r>
          </w:p>
        </w:tc>
        <w:tc>
          <w:tcPr>
            <w:tcW w:w="1633" w:type="dxa"/>
            <w:noWrap w:val="0"/>
            <w:vAlign w:val="center"/>
          </w:tcPr>
          <w:p>
            <w:pPr>
              <w:pStyle w:val="5"/>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总承包单位</w:t>
            </w:r>
          </w:p>
        </w:tc>
        <w:tc>
          <w:tcPr>
            <w:tcW w:w="4123" w:type="dxa"/>
            <w:gridSpan w:val="5"/>
            <w:tcBorders>
              <w:right w:val="single" w:color="auto" w:sz="4" w:space="0"/>
            </w:tcBorders>
            <w:noWrap w:val="0"/>
            <w:vAlign w:val="center"/>
          </w:tcPr>
          <w:p>
            <w:pPr>
              <w:pStyle w:val="5"/>
              <w:jc w:val="center"/>
              <w:rPr>
                <w:rFonts w:hint="eastAsia"/>
                <w:b/>
                <w:bCs/>
                <w:sz w:val="24"/>
                <w:szCs w:val="28"/>
              </w:rPr>
            </w:pPr>
          </w:p>
        </w:tc>
        <w:tc>
          <w:tcPr>
            <w:tcW w:w="2021" w:type="dxa"/>
            <w:gridSpan w:val="3"/>
            <w:tcBorders>
              <w:left w:val="single" w:color="auto" w:sz="4" w:space="0"/>
            </w:tcBorders>
            <w:noWrap w:val="0"/>
            <w:vAlign w:val="center"/>
          </w:tcPr>
          <w:p>
            <w:pPr>
              <w:pStyle w:val="5"/>
              <w:jc w:val="center"/>
              <w:rPr>
                <w:rFonts w:hint="eastAsia"/>
                <w:b/>
                <w:bCs/>
                <w:sz w:val="24"/>
                <w:szCs w:val="28"/>
              </w:rPr>
            </w:pPr>
            <w:r>
              <w:rPr>
                <w:rFonts w:hint="eastAsia"/>
                <w:b/>
                <w:bCs/>
                <w:sz w:val="24"/>
                <w:szCs w:val="28"/>
              </w:rPr>
              <w:t>项目经理</w:t>
            </w:r>
          </w:p>
        </w:tc>
        <w:tc>
          <w:tcPr>
            <w:tcW w:w="1633" w:type="dxa"/>
            <w:noWrap w:val="0"/>
            <w:vAlign w:val="center"/>
          </w:tcPr>
          <w:p>
            <w:pPr>
              <w:pStyle w:val="5"/>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基坑施工单位</w:t>
            </w:r>
          </w:p>
        </w:tc>
        <w:tc>
          <w:tcPr>
            <w:tcW w:w="4123" w:type="dxa"/>
            <w:gridSpan w:val="5"/>
            <w:tcBorders>
              <w:right w:val="single" w:color="auto" w:sz="4" w:space="0"/>
            </w:tcBorders>
            <w:noWrap w:val="0"/>
            <w:vAlign w:val="center"/>
          </w:tcPr>
          <w:p>
            <w:pPr>
              <w:pStyle w:val="5"/>
              <w:jc w:val="center"/>
              <w:rPr>
                <w:rFonts w:hint="eastAsia"/>
                <w:b/>
                <w:bCs/>
                <w:sz w:val="24"/>
                <w:szCs w:val="28"/>
              </w:rPr>
            </w:pPr>
          </w:p>
        </w:tc>
        <w:tc>
          <w:tcPr>
            <w:tcW w:w="2021" w:type="dxa"/>
            <w:gridSpan w:val="3"/>
            <w:tcBorders>
              <w:left w:val="single" w:color="auto" w:sz="4" w:space="0"/>
            </w:tcBorders>
            <w:noWrap w:val="0"/>
            <w:vAlign w:val="center"/>
          </w:tcPr>
          <w:p>
            <w:pPr>
              <w:pStyle w:val="5"/>
              <w:jc w:val="center"/>
              <w:rPr>
                <w:rFonts w:hint="eastAsia"/>
                <w:b/>
                <w:bCs/>
                <w:sz w:val="24"/>
                <w:szCs w:val="28"/>
              </w:rPr>
            </w:pPr>
            <w:r>
              <w:rPr>
                <w:rFonts w:hint="eastAsia"/>
                <w:b/>
                <w:bCs/>
                <w:sz w:val="24"/>
                <w:szCs w:val="28"/>
              </w:rPr>
              <w:t>项目负责人</w:t>
            </w:r>
          </w:p>
        </w:tc>
        <w:tc>
          <w:tcPr>
            <w:tcW w:w="1633" w:type="dxa"/>
            <w:noWrap w:val="0"/>
            <w:vAlign w:val="center"/>
          </w:tcPr>
          <w:p>
            <w:pPr>
              <w:pStyle w:val="5"/>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监理单位</w:t>
            </w:r>
          </w:p>
        </w:tc>
        <w:tc>
          <w:tcPr>
            <w:tcW w:w="4123" w:type="dxa"/>
            <w:gridSpan w:val="5"/>
            <w:tcBorders>
              <w:right w:val="single" w:color="auto" w:sz="4" w:space="0"/>
            </w:tcBorders>
            <w:noWrap w:val="0"/>
            <w:vAlign w:val="center"/>
          </w:tcPr>
          <w:p>
            <w:pPr>
              <w:pStyle w:val="5"/>
              <w:jc w:val="center"/>
              <w:rPr>
                <w:rFonts w:hint="eastAsia"/>
                <w:b/>
                <w:bCs/>
                <w:sz w:val="24"/>
                <w:szCs w:val="28"/>
              </w:rPr>
            </w:pPr>
          </w:p>
        </w:tc>
        <w:tc>
          <w:tcPr>
            <w:tcW w:w="2021" w:type="dxa"/>
            <w:gridSpan w:val="3"/>
            <w:tcBorders>
              <w:left w:val="single" w:color="auto" w:sz="4" w:space="0"/>
            </w:tcBorders>
            <w:noWrap w:val="0"/>
            <w:vAlign w:val="center"/>
          </w:tcPr>
          <w:p>
            <w:pPr>
              <w:pStyle w:val="5"/>
              <w:jc w:val="center"/>
              <w:rPr>
                <w:rFonts w:hint="eastAsia"/>
                <w:b/>
                <w:bCs/>
                <w:sz w:val="24"/>
                <w:szCs w:val="28"/>
              </w:rPr>
            </w:pPr>
            <w:r>
              <w:rPr>
                <w:rFonts w:hint="eastAsia"/>
                <w:b/>
                <w:bCs/>
                <w:sz w:val="24"/>
                <w:szCs w:val="28"/>
              </w:rPr>
              <w:t>项目总监</w:t>
            </w:r>
          </w:p>
        </w:tc>
        <w:tc>
          <w:tcPr>
            <w:tcW w:w="1633" w:type="dxa"/>
            <w:noWrap w:val="0"/>
            <w:vAlign w:val="center"/>
          </w:tcPr>
          <w:p>
            <w:pPr>
              <w:pStyle w:val="5"/>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2239" w:type="dxa"/>
            <w:gridSpan w:val="3"/>
            <w:noWrap w:val="0"/>
            <w:vAlign w:val="center"/>
          </w:tcPr>
          <w:p>
            <w:pPr>
              <w:pStyle w:val="5"/>
              <w:jc w:val="center"/>
              <w:rPr>
                <w:rFonts w:hint="eastAsia"/>
                <w:b/>
                <w:bCs/>
                <w:sz w:val="24"/>
                <w:szCs w:val="28"/>
              </w:rPr>
            </w:pPr>
            <w:r>
              <w:rPr>
                <w:rFonts w:hint="eastAsia"/>
                <w:b/>
                <w:bCs/>
                <w:sz w:val="24"/>
                <w:szCs w:val="28"/>
              </w:rPr>
              <w:t>第三方监测单位</w:t>
            </w:r>
          </w:p>
        </w:tc>
        <w:tc>
          <w:tcPr>
            <w:tcW w:w="4123" w:type="dxa"/>
            <w:gridSpan w:val="5"/>
            <w:tcBorders>
              <w:right w:val="single" w:color="auto" w:sz="4" w:space="0"/>
            </w:tcBorders>
            <w:noWrap w:val="0"/>
            <w:vAlign w:val="center"/>
          </w:tcPr>
          <w:p>
            <w:pPr>
              <w:pStyle w:val="5"/>
              <w:jc w:val="center"/>
              <w:rPr>
                <w:rFonts w:hint="eastAsia"/>
                <w:b/>
                <w:bCs/>
                <w:sz w:val="24"/>
                <w:szCs w:val="28"/>
              </w:rPr>
            </w:pPr>
          </w:p>
        </w:tc>
        <w:tc>
          <w:tcPr>
            <w:tcW w:w="2021" w:type="dxa"/>
            <w:gridSpan w:val="3"/>
            <w:tcBorders>
              <w:left w:val="single" w:color="auto" w:sz="4" w:space="0"/>
            </w:tcBorders>
            <w:noWrap w:val="0"/>
            <w:vAlign w:val="center"/>
          </w:tcPr>
          <w:p>
            <w:pPr>
              <w:pStyle w:val="5"/>
              <w:jc w:val="center"/>
              <w:rPr>
                <w:rFonts w:hint="eastAsia"/>
                <w:b/>
                <w:bCs/>
                <w:sz w:val="24"/>
                <w:szCs w:val="28"/>
              </w:rPr>
            </w:pPr>
            <w:r>
              <w:rPr>
                <w:rFonts w:hint="eastAsia"/>
                <w:b/>
                <w:bCs/>
                <w:sz w:val="24"/>
                <w:szCs w:val="28"/>
              </w:rPr>
              <w:t>项目负责人</w:t>
            </w:r>
          </w:p>
        </w:tc>
        <w:tc>
          <w:tcPr>
            <w:tcW w:w="1633" w:type="dxa"/>
            <w:noWrap w:val="0"/>
            <w:vAlign w:val="center"/>
          </w:tcPr>
          <w:p>
            <w:pPr>
              <w:pStyle w:val="5"/>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3" w:hRule="atLeast"/>
        </w:trPr>
        <w:tc>
          <w:tcPr>
            <w:tcW w:w="879" w:type="dxa"/>
            <w:noWrap w:val="0"/>
            <w:vAlign w:val="center"/>
          </w:tcPr>
          <w:p>
            <w:pPr>
              <w:pStyle w:val="5"/>
              <w:spacing w:line="0" w:lineRule="atLeast"/>
              <w:rPr>
                <w:rFonts w:hint="eastAsia"/>
                <w:b/>
                <w:bCs/>
                <w:sz w:val="28"/>
                <w:szCs w:val="28"/>
              </w:rPr>
            </w:pPr>
            <w:r>
              <w:rPr>
                <w:rFonts w:hint="eastAsia"/>
                <w:b/>
                <w:bCs/>
                <w:sz w:val="28"/>
                <w:szCs w:val="28"/>
              </w:rPr>
              <w:t>序号</w:t>
            </w:r>
          </w:p>
        </w:tc>
        <w:tc>
          <w:tcPr>
            <w:tcW w:w="1360" w:type="dxa"/>
            <w:gridSpan w:val="2"/>
            <w:noWrap w:val="0"/>
            <w:vAlign w:val="center"/>
          </w:tcPr>
          <w:p>
            <w:pPr>
              <w:pStyle w:val="5"/>
              <w:spacing w:line="0" w:lineRule="atLeast"/>
              <w:rPr>
                <w:rFonts w:hint="eastAsia"/>
                <w:b/>
                <w:bCs/>
                <w:sz w:val="28"/>
                <w:szCs w:val="28"/>
              </w:rPr>
            </w:pPr>
            <w:r>
              <w:rPr>
                <w:rFonts w:hint="eastAsia"/>
                <w:b/>
                <w:bCs/>
                <w:sz w:val="28"/>
                <w:szCs w:val="28"/>
              </w:rPr>
              <w:t xml:space="preserve">  项目</w:t>
            </w:r>
          </w:p>
        </w:tc>
        <w:tc>
          <w:tcPr>
            <w:tcW w:w="6144" w:type="dxa"/>
            <w:gridSpan w:val="8"/>
            <w:noWrap w:val="0"/>
            <w:vAlign w:val="center"/>
          </w:tcPr>
          <w:p>
            <w:pPr>
              <w:pStyle w:val="5"/>
              <w:spacing w:line="0" w:lineRule="atLeast"/>
              <w:jc w:val="center"/>
              <w:rPr>
                <w:rFonts w:hint="eastAsia"/>
                <w:b/>
                <w:bCs/>
                <w:sz w:val="28"/>
                <w:szCs w:val="28"/>
              </w:rPr>
            </w:pPr>
            <w:r>
              <w:rPr>
                <w:rFonts w:hint="eastAsia"/>
                <w:b/>
                <w:bCs/>
                <w:sz w:val="28"/>
                <w:szCs w:val="28"/>
              </w:rPr>
              <w:t>抽查内容</w:t>
            </w:r>
          </w:p>
        </w:tc>
        <w:tc>
          <w:tcPr>
            <w:tcW w:w="1633" w:type="dxa"/>
            <w:noWrap w:val="0"/>
            <w:vAlign w:val="center"/>
          </w:tcPr>
          <w:p>
            <w:pPr>
              <w:pStyle w:val="5"/>
              <w:spacing w:line="0" w:lineRule="atLeast"/>
              <w:jc w:val="center"/>
              <w:rPr>
                <w:rFonts w:hint="eastAsia"/>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1</w:t>
            </w:r>
          </w:p>
        </w:tc>
        <w:tc>
          <w:tcPr>
            <w:tcW w:w="1360" w:type="dxa"/>
            <w:gridSpan w:val="2"/>
            <w:vMerge w:val="restart"/>
            <w:noWrap w:val="0"/>
            <w:vAlign w:val="center"/>
          </w:tcPr>
          <w:p>
            <w:pPr>
              <w:pStyle w:val="5"/>
              <w:jc w:val="center"/>
              <w:rPr>
                <w:sz w:val="24"/>
                <w:szCs w:val="24"/>
              </w:rPr>
            </w:pPr>
            <w:r>
              <w:rPr>
                <w:rFonts w:hint="eastAsia"/>
                <w:sz w:val="24"/>
                <w:szCs w:val="24"/>
              </w:rPr>
              <w:t>专项方案的编制、审查、专家论证情况</w:t>
            </w:r>
          </w:p>
        </w:tc>
        <w:tc>
          <w:tcPr>
            <w:tcW w:w="6144" w:type="dxa"/>
            <w:gridSpan w:val="8"/>
            <w:noWrap w:val="0"/>
            <w:vAlign w:val="center"/>
          </w:tcPr>
          <w:p>
            <w:pPr>
              <w:pStyle w:val="5"/>
              <w:rPr>
                <w:sz w:val="24"/>
                <w:szCs w:val="24"/>
              </w:rPr>
            </w:pPr>
            <w:r>
              <w:rPr>
                <w:rFonts w:hint="eastAsia"/>
                <w:sz w:val="24"/>
                <w:szCs w:val="24"/>
              </w:rPr>
              <w:t>按相关规定编制设计、施工、第三方监测方案。</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2</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sz w:val="24"/>
                <w:szCs w:val="24"/>
              </w:rPr>
            </w:pPr>
            <w:r>
              <w:rPr>
                <w:rFonts w:hint="eastAsia"/>
                <w:sz w:val="24"/>
                <w:szCs w:val="24"/>
              </w:rPr>
              <w:t>是否已组织专家对基坑设计、施工、第三方监测方案进行论证审查。</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3</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基坑施工单位技术负责人、总监理工程师对基坑施工方案签字批准。</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4</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施工现场有较大变更出具设计变更及施工方案变更后或超出设计有效使用期限的基坑应重新组织专家论证。</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5</w:t>
            </w:r>
          </w:p>
        </w:tc>
        <w:tc>
          <w:tcPr>
            <w:tcW w:w="1360" w:type="dxa"/>
            <w:gridSpan w:val="2"/>
            <w:vMerge w:val="restart"/>
            <w:noWrap w:val="0"/>
            <w:vAlign w:val="center"/>
          </w:tcPr>
          <w:p>
            <w:pPr>
              <w:pStyle w:val="5"/>
              <w:jc w:val="center"/>
              <w:rPr>
                <w:sz w:val="24"/>
                <w:szCs w:val="24"/>
              </w:rPr>
            </w:pPr>
            <w:r>
              <w:rPr>
                <w:rFonts w:hint="eastAsia"/>
                <w:sz w:val="24"/>
                <w:szCs w:val="24"/>
              </w:rPr>
              <w:t>各方责任主体行为</w:t>
            </w:r>
          </w:p>
        </w:tc>
        <w:tc>
          <w:tcPr>
            <w:tcW w:w="6144" w:type="dxa"/>
            <w:gridSpan w:val="8"/>
            <w:noWrap w:val="0"/>
            <w:vAlign w:val="center"/>
          </w:tcPr>
          <w:p>
            <w:pPr>
              <w:pStyle w:val="5"/>
              <w:rPr>
                <w:rFonts w:hint="eastAsia"/>
                <w:sz w:val="24"/>
                <w:szCs w:val="24"/>
              </w:rPr>
            </w:pPr>
            <w:r>
              <w:rPr>
                <w:rFonts w:hint="eastAsia"/>
                <w:sz w:val="24"/>
                <w:szCs w:val="24"/>
              </w:rPr>
              <w:t>施工前，建设单位应组织施工、监理等单位或委托第三方监测单位，对邻近建（构）筑物的现状进行调查、测绘或摄像，并作相关记录。</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6</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各方责任主体项目负责人及施工单位的技术负责人应参加基坑工程（分段）验收，并在验收记录上签字。</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7</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基坑施工前，施工单位向施工作业班组、作业人员作安全技术交底，并双方签字确认。</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sz w:val="24"/>
                <w:szCs w:val="24"/>
              </w:rPr>
            </w:pPr>
            <w:r>
              <w:rPr>
                <w:rFonts w:hint="eastAsia"/>
                <w:sz w:val="24"/>
                <w:szCs w:val="24"/>
              </w:rPr>
              <w:t>8</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施工单位应按方案要求对基坑进行监测并作记录。</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9</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应把深基坑工程作为本工程的重大危险源在工地明显位置进行公示。</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10</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施工单位应编制基坑工程应急救援预案，并组织演练。</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11</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基坑监测超出预警值或支护设施已产生局部超限变形的，建设单位应组织相关单位出具处理意见并落实相应处理措施。</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12</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第三方监测单位现场监测人员持证上岗情况。</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13</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第三方监测单位按方案要求对基坑进行监测并记录，及时将监测报告上报相关单位。</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14</w:t>
            </w:r>
          </w:p>
        </w:tc>
        <w:tc>
          <w:tcPr>
            <w:tcW w:w="1360" w:type="dxa"/>
            <w:gridSpan w:val="2"/>
            <w:vMerge w:val="restart"/>
            <w:noWrap w:val="0"/>
            <w:vAlign w:val="center"/>
          </w:tcPr>
          <w:p>
            <w:pPr>
              <w:pStyle w:val="5"/>
              <w:jc w:val="center"/>
              <w:rPr>
                <w:sz w:val="24"/>
                <w:szCs w:val="24"/>
              </w:rPr>
            </w:pPr>
            <w:r>
              <w:rPr>
                <w:rFonts w:hint="eastAsia"/>
                <w:sz w:val="24"/>
                <w:szCs w:val="24"/>
              </w:rPr>
              <w:t>现场实施情况</w:t>
            </w:r>
          </w:p>
        </w:tc>
        <w:tc>
          <w:tcPr>
            <w:tcW w:w="6144" w:type="dxa"/>
            <w:gridSpan w:val="8"/>
            <w:noWrap w:val="0"/>
            <w:vAlign w:val="center"/>
          </w:tcPr>
          <w:p>
            <w:pPr>
              <w:pStyle w:val="5"/>
              <w:rPr>
                <w:rFonts w:hint="eastAsia"/>
                <w:sz w:val="24"/>
                <w:szCs w:val="24"/>
              </w:rPr>
            </w:pPr>
            <w:r>
              <w:rPr>
                <w:rFonts w:hint="eastAsia"/>
                <w:sz w:val="24"/>
                <w:szCs w:val="24"/>
              </w:rPr>
              <w:t>支护结构（包括支护桩、地下连续墙、锚索、锚杆、土钉等）及其原材料、混凝土试件、喷锚混凝土厚度等应按相关要求进行检测。</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15</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基坑放坡比例、护坡措施应符合设计方案要求。</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16</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坑顶和坑底应按设计方案要求设置排水措施、防护拦杆、上下通道等。</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17</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深度2倍范围内的临近工程有正在桩基施工、基坑开挖、边坡工程、盾构顶进、爆破等作业的，应采取相应安全防护措施；基坑深度2倍范围内有市政道路或施工道路的载重汽车通过的，应有相应的安全防护措施。</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18</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按方案要求设置出土通道及出土口的情况。</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19</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基坑边2米范围内不得有积土、料具堆放等，2米外应按设计方案要求进行堆载。</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20</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第三方监测单位是否按监测方案进行现场布点监测，并由建设单位组织各方进行验收。</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879" w:type="dxa"/>
            <w:noWrap w:val="0"/>
            <w:vAlign w:val="center"/>
          </w:tcPr>
          <w:p>
            <w:pPr>
              <w:pStyle w:val="5"/>
              <w:jc w:val="center"/>
              <w:rPr>
                <w:rFonts w:hint="eastAsia"/>
                <w:sz w:val="24"/>
                <w:szCs w:val="24"/>
              </w:rPr>
            </w:pPr>
            <w:r>
              <w:rPr>
                <w:rFonts w:hint="eastAsia"/>
                <w:sz w:val="24"/>
                <w:szCs w:val="24"/>
              </w:rPr>
              <w:t>21</w:t>
            </w:r>
          </w:p>
        </w:tc>
        <w:tc>
          <w:tcPr>
            <w:tcW w:w="1360" w:type="dxa"/>
            <w:gridSpan w:val="2"/>
            <w:vMerge w:val="continue"/>
            <w:noWrap w:val="0"/>
            <w:vAlign w:val="center"/>
          </w:tcPr>
          <w:p>
            <w:pPr>
              <w:pStyle w:val="5"/>
              <w:jc w:val="center"/>
              <w:rPr>
                <w:sz w:val="24"/>
                <w:szCs w:val="24"/>
              </w:rPr>
            </w:pPr>
          </w:p>
        </w:tc>
        <w:tc>
          <w:tcPr>
            <w:tcW w:w="6144" w:type="dxa"/>
            <w:gridSpan w:val="8"/>
            <w:noWrap w:val="0"/>
            <w:vAlign w:val="center"/>
          </w:tcPr>
          <w:p>
            <w:pPr>
              <w:pStyle w:val="5"/>
              <w:rPr>
                <w:rFonts w:hint="eastAsia"/>
                <w:sz w:val="24"/>
                <w:szCs w:val="24"/>
              </w:rPr>
            </w:pPr>
            <w:r>
              <w:rPr>
                <w:rFonts w:hint="eastAsia"/>
                <w:sz w:val="24"/>
                <w:szCs w:val="24"/>
              </w:rPr>
              <w:t>论证专家应按《佛山市南海区深基坑工程管理暂行办法》（南建设</w:t>
            </w:r>
            <w:r>
              <w:rPr>
                <w:rFonts w:hint="eastAsia" w:ascii="仿宋" w:hAnsi="仿宋" w:eastAsia="仿宋"/>
                <w:sz w:val="24"/>
                <w:szCs w:val="24"/>
              </w:rPr>
              <w:t>〔</w:t>
            </w:r>
            <w:r>
              <w:rPr>
                <w:rFonts w:hint="eastAsia"/>
                <w:sz w:val="24"/>
                <w:szCs w:val="24"/>
              </w:rPr>
              <w:t>2015</w:t>
            </w:r>
            <w:r>
              <w:rPr>
                <w:rFonts w:hint="eastAsia" w:ascii="仿宋" w:hAnsi="仿宋" w:eastAsia="仿宋"/>
                <w:sz w:val="24"/>
                <w:szCs w:val="24"/>
              </w:rPr>
              <w:t>〕</w:t>
            </w:r>
            <w:r>
              <w:rPr>
                <w:rFonts w:hint="eastAsia"/>
                <w:sz w:val="24"/>
                <w:szCs w:val="24"/>
              </w:rPr>
              <w:t>146号）在基坑实施过程进行阶段性检查，并形成检查文件放工地备查。</w:t>
            </w:r>
          </w:p>
        </w:tc>
        <w:tc>
          <w:tcPr>
            <w:tcW w:w="1633" w:type="dxa"/>
            <w:noWrap w:val="0"/>
            <w:vAlign w:val="center"/>
          </w:tcPr>
          <w:p>
            <w:pPr>
              <w:pStyle w:val="5"/>
              <w:rPr>
                <w:rFonts w:hint="eastAsia"/>
                <w:sz w:val="24"/>
                <w:szCs w:val="24"/>
              </w:rPr>
            </w:pPr>
            <w:r>
              <w:rPr>
                <w:rFonts w:hint="eastAsia" w:ascii="宋体" w:hAnsi="宋体"/>
                <w:sz w:val="24"/>
                <w:szCs w:val="24"/>
              </w:rPr>
              <w:t>□符合</w:t>
            </w:r>
            <w:r>
              <w:rPr>
                <w:rFonts w:hint="eastAsia"/>
                <w:sz w:val="24"/>
                <w:szCs w:val="24"/>
              </w:rPr>
              <w:t xml:space="preserve"> </w:t>
            </w:r>
          </w:p>
          <w:p>
            <w:pPr>
              <w:pStyle w:val="5"/>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84" w:hRule="atLeast"/>
        </w:trPr>
        <w:tc>
          <w:tcPr>
            <w:tcW w:w="879" w:type="dxa"/>
            <w:tcBorders>
              <w:top w:val="single" w:color="auto" w:sz="4" w:space="0"/>
            </w:tcBorders>
            <w:noWrap w:val="0"/>
            <w:vAlign w:val="center"/>
          </w:tcPr>
          <w:p>
            <w:pPr>
              <w:pStyle w:val="6"/>
              <w:jc w:val="center"/>
              <w:rPr>
                <w:rFonts w:hint="eastAsia"/>
                <w:sz w:val="24"/>
                <w:szCs w:val="24"/>
              </w:rPr>
            </w:pPr>
            <w:r>
              <w:rPr>
                <w:rFonts w:hint="eastAsia"/>
                <w:sz w:val="24"/>
                <w:szCs w:val="24"/>
              </w:rPr>
              <w:t>22</w:t>
            </w:r>
          </w:p>
        </w:tc>
        <w:tc>
          <w:tcPr>
            <w:tcW w:w="1360" w:type="dxa"/>
            <w:gridSpan w:val="2"/>
            <w:noWrap w:val="0"/>
            <w:vAlign w:val="center"/>
          </w:tcPr>
          <w:p>
            <w:pPr>
              <w:pStyle w:val="6"/>
              <w:jc w:val="center"/>
              <w:rPr>
                <w:rFonts w:hint="eastAsia"/>
                <w:sz w:val="24"/>
                <w:szCs w:val="24"/>
              </w:rPr>
            </w:pPr>
            <w:r>
              <w:rPr>
                <w:rFonts w:hint="eastAsia"/>
                <w:sz w:val="24"/>
                <w:szCs w:val="24"/>
              </w:rPr>
              <w:t>其他情况</w:t>
            </w:r>
          </w:p>
        </w:tc>
        <w:tc>
          <w:tcPr>
            <w:tcW w:w="7777" w:type="dxa"/>
            <w:gridSpan w:val="9"/>
            <w:noWrap w:val="0"/>
            <w:vAlign w:val="center"/>
          </w:tcPr>
          <w:p>
            <w:pPr>
              <w:pStyle w:val="6"/>
              <w:rPr>
                <w:rFonts w:hint="eastAsia"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5" w:hRule="atLeast"/>
        </w:trPr>
        <w:tc>
          <w:tcPr>
            <w:tcW w:w="2002" w:type="dxa"/>
            <w:gridSpan w:val="2"/>
            <w:tcBorders>
              <w:top w:val="single" w:color="auto" w:sz="4" w:space="0"/>
              <w:right w:val="single" w:color="auto" w:sz="4" w:space="0"/>
            </w:tcBorders>
            <w:noWrap w:val="0"/>
            <w:vAlign w:val="center"/>
          </w:tcPr>
          <w:p>
            <w:pPr>
              <w:pStyle w:val="5"/>
              <w:rPr>
                <w:rFonts w:hint="eastAsia"/>
                <w:sz w:val="24"/>
                <w:szCs w:val="24"/>
              </w:rPr>
            </w:pPr>
            <w:bookmarkStart w:id="0" w:name="OLE_LINK4" w:colFirst="0" w:colLast="0"/>
            <w:r>
              <w:rPr>
                <w:rFonts w:hint="eastAsia"/>
                <w:sz w:val="24"/>
                <w:szCs w:val="24"/>
              </w:rPr>
              <w:t>建设单位：</w:t>
            </w:r>
          </w:p>
          <w:p>
            <w:pPr>
              <w:pStyle w:val="5"/>
              <w:rPr>
                <w:rFonts w:hint="eastAsia"/>
                <w:sz w:val="24"/>
                <w:szCs w:val="24"/>
              </w:rPr>
            </w:pPr>
            <w:r>
              <w:rPr>
                <w:rFonts w:hint="eastAsia"/>
                <w:sz w:val="24"/>
                <w:szCs w:val="24"/>
              </w:rPr>
              <w:t xml:space="preserve"> </w:t>
            </w:r>
          </w:p>
          <w:p>
            <w:pPr>
              <w:pStyle w:val="5"/>
              <w:rPr>
                <w:rFonts w:hint="eastAsia"/>
                <w:sz w:val="24"/>
                <w:szCs w:val="24"/>
              </w:rPr>
            </w:pPr>
          </w:p>
          <w:p>
            <w:pPr>
              <w:pStyle w:val="5"/>
              <w:jc w:val="right"/>
              <w:rPr>
                <w:rFonts w:hint="eastAsia"/>
                <w:sz w:val="24"/>
                <w:szCs w:val="24"/>
              </w:rPr>
            </w:pPr>
            <w:bookmarkStart w:id="1" w:name="OLE_LINK3"/>
            <w:r>
              <w:rPr>
                <w:rFonts w:hint="eastAsia"/>
                <w:sz w:val="24"/>
                <w:szCs w:val="24"/>
              </w:rPr>
              <w:t xml:space="preserve">    年  月  日</w:t>
            </w:r>
            <w:bookmarkEnd w:id="1"/>
          </w:p>
        </w:tc>
        <w:tc>
          <w:tcPr>
            <w:tcW w:w="2003" w:type="dxa"/>
            <w:gridSpan w:val="3"/>
            <w:tcBorders>
              <w:top w:val="single" w:color="auto" w:sz="4" w:space="0"/>
              <w:right w:val="single" w:color="auto" w:sz="4" w:space="0"/>
            </w:tcBorders>
            <w:noWrap w:val="0"/>
            <w:vAlign w:val="center"/>
          </w:tcPr>
          <w:p>
            <w:pPr>
              <w:pStyle w:val="5"/>
              <w:rPr>
                <w:rFonts w:hint="eastAsia"/>
                <w:sz w:val="24"/>
                <w:szCs w:val="24"/>
              </w:rPr>
            </w:pPr>
            <w:r>
              <w:rPr>
                <w:rFonts w:hint="eastAsia"/>
                <w:sz w:val="24"/>
                <w:szCs w:val="24"/>
              </w:rPr>
              <w:t>施工单位：</w:t>
            </w:r>
          </w:p>
          <w:p>
            <w:pPr>
              <w:pStyle w:val="5"/>
              <w:rPr>
                <w:rFonts w:hint="eastAsia"/>
                <w:sz w:val="24"/>
                <w:szCs w:val="24"/>
              </w:rPr>
            </w:pPr>
            <w:r>
              <w:rPr>
                <w:rFonts w:hint="eastAsia"/>
                <w:sz w:val="24"/>
                <w:szCs w:val="24"/>
              </w:rPr>
              <w:t xml:space="preserve"> </w:t>
            </w:r>
          </w:p>
          <w:p>
            <w:pPr>
              <w:pStyle w:val="5"/>
              <w:rPr>
                <w:rFonts w:hint="eastAsia"/>
                <w:sz w:val="24"/>
                <w:szCs w:val="24"/>
              </w:rPr>
            </w:pPr>
          </w:p>
          <w:p>
            <w:pPr>
              <w:pStyle w:val="5"/>
              <w:jc w:val="right"/>
              <w:rPr>
                <w:rFonts w:hint="eastAsia"/>
                <w:sz w:val="24"/>
                <w:szCs w:val="24"/>
              </w:rPr>
            </w:pPr>
            <w:r>
              <w:rPr>
                <w:rFonts w:hint="eastAsia"/>
                <w:sz w:val="24"/>
                <w:szCs w:val="24"/>
              </w:rPr>
              <w:t xml:space="preserve">    年  月  日</w:t>
            </w:r>
          </w:p>
        </w:tc>
        <w:tc>
          <w:tcPr>
            <w:tcW w:w="2003" w:type="dxa"/>
            <w:gridSpan w:val="2"/>
            <w:tcBorders>
              <w:top w:val="single" w:color="auto" w:sz="4" w:space="0"/>
              <w:right w:val="single" w:color="auto" w:sz="4" w:space="0"/>
            </w:tcBorders>
            <w:noWrap w:val="0"/>
            <w:vAlign w:val="center"/>
          </w:tcPr>
          <w:p>
            <w:pPr>
              <w:pStyle w:val="5"/>
              <w:rPr>
                <w:rFonts w:hint="eastAsia"/>
                <w:sz w:val="24"/>
                <w:szCs w:val="24"/>
              </w:rPr>
            </w:pPr>
            <w:r>
              <w:rPr>
                <w:rFonts w:hint="eastAsia"/>
                <w:sz w:val="24"/>
                <w:szCs w:val="24"/>
              </w:rPr>
              <w:t>监理单位：</w:t>
            </w:r>
          </w:p>
          <w:p>
            <w:pPr>
              <w:pStyle w:val="5"/>
              <w:rPr>
                <w:rFonts w:hint="eastAsia"/>
                <w:sz w:val="24"/>
                <w:szCs w:val="24"/>
              </w:rPr>
            </w:pPr>
          </w:p>
          <w:p>
            <w:pPr>
              <w:pStyle w:val="5"/>
              <w:rPr>
                <w:rFonts w:hint="eastAsia"/>
                <w:sz w:val="24"/>
                <w:szCs w:val="24"/>
              </w:rPr>
            </w:pPr>
          </w:p>
          <w:p>
            <w:pPr>
              <w:pStyle w:val="5"/>
              <w:jc w:val="right"/>
              <w:rPr>
                <w:rFonts w:hint="eastAsia"/>
                <w:sz w:val="24"/>
                <w:szCs w:val="24"/>
              </w:rPr>
            </w:pPr>
            <w:r>
              <w:rPr>
                <w:rFonts w:hint="eastAsia"/>
                <w:sz w:val="24"/>
                <w:szCs w:val="24"/>
              </w:rPr>
              <w:t xml:space="preserve"> 年  月  日</w:t>
            </w:r>
          </w:p>
        </w:tc>
        <w:tc>
          <w:tcPr>
            <w:tcW w:w="2003" w:type="dxa"/>
            <w:gridSpan w:val="3"/>
            <w:tcBorders>
              <w:top w:val="single" w:color="auto" w:sz="4" w:space="0"/>
              <w:left w:val="single" w:color="auto" w:sz="4" w:space="0"/>
              <w:right w:val="single" w:color="auto" w:sz="4" w:space="0"/>
            </w:tcBorders>
            <w:noWrap w:val="0"/>
            <w:vAlign w:val="center"/>
          </w:tcPr>
          <w:p>
            <w:pPr>
              <w:pStyle w:val="5"/>
              <w:rPr>
                <w:rFonts w:hint="eastAsia"/>
                <w:sz w:val="24"/>
                <w:szCs w:val="24"/>
              </w:rPr>
            </w:pPr>
            <w:r>
              <w:rPr>
                <w:rFonts w:hint="eastAsia"/>
                <w:sz w:val="24"/>
                <w:szCs w:val="24"/>
              </w:rPr>
              <w:t>第三方监测单位：</w:t>
            </w:r>
          </w:p>
          <w:p>
            <w:pPr>
              <w:pStyle w:val="5"/>
              <w:rPr>
                <w:rFonts w:hint="eastAsia"/>
                <w:sz w:val="24"/>
                <w:szCs w:val="24"/>
              </w:rPr>
            </w:pPr>
          </w:p>
          <w:p>
            <w:pPr>
              <w:pStyle w:val="5"/>
              <w:jc w:val="right"/>
              <w:rPr>
                <w:rFonts w:hint="eastAsia"/>
                <w:sz w:val="24"/>
                <w:szCs w:val="24"/>
              </w:rPr>
            </w:pPr>
            <w:r>
              <w:rPr>
                <w:rFonts w:hint="eastAsia"/>
                <w:sz w:val="24"/>
                <w:szCs w:val="24"/>
              </w:rPr>
              <w:t xml:space="preserve"> 年  月  日</w:t>
            </w:r>
          </w:p>
        </w:tc>
        <w:tc>
          <w:tcPr>
            <w:tcW w:w="2005" w:type="dxa"/>
            <w:gridSpan w:val="2"/>
            <w:tcBorders>
              <w:top w:val="single" w:color="auto" w:sz="4" w:space="0"/>
              <w:left w:val="single" w:color="auto" w:sz="4" w:space="0"/>
            </w:tcBorders>
            <w:noWrap w:val="0"/>
            <w:vAlign w:val="center"/>
          </w:tcPr>
          <w:p>
            <w:pPr>
              <w:pStyle w:val="5"/>
              <w:rPr>
                <w:rFonts w:hint="eastAsia"/>
                <w:sz w:val="24"/>
                <w:szCs w:val="24"/>
              </w:rPr>
            </w:pPr>
            <w:r>
              <w:rPr>
                <w:rFonts w:hint="eastAsia"/>
                <w:sz w:val="24"/>
                <w:szCs w:val="24"/>
              </w:rPr>
              <w:t>其他单位：</w:t>
            </w:r>
          </w:p>
          <w:p>
            <w:pPr>
              <w:pStyle w:val="5"/>
              <w:rPr>
                <w:rFonts w:hint="eastAsia"/>
                <w:sz w:val="24"/>
                <w:szCs w:val="24"/>
              </w:rPr>
            </w:pPr>
          </w:p>
          <w:p>
            <w:pPr>
              <w:pStyle w:val="5"/>
              <w:rPr>
                <w:rFonts w:hint="eastAsia"/>
                <w:sz w:val="24"/>
                <w:szCs w:val="24"/>
              </w:rPr>
            </w:pPr>
            <w:r>
              <w:rPr>
                <w:rFonts w:hint="eastAsia"/>
                <w:sz w:val="24"/>
                <w:szCs w:val="24"/>
              </w:rPr>
              <w:t xml:space="preserve"> </w:t>
            </w:r>
          </w:p>
          <w:p>
            <w:pPr>
              <w:pStyle w:val="5"/>
              <w:jc w:val="right"/>
              <w:rPr>
                <w:rFonts w:hint="eastAsia"/>
                <w:sz w:val="24"/>
                <w:szCs w:val="24"/>
              </w:rPr>
            </w:pPr>
            <w:r>
              <w:rPr>
                <w:rFonts w:hint="eastAsia"/>
                <w:sz w:val="24"/>
                <w:szCs w:val="24"/>
              </w:rPr>
              <w:t xml:space="preserve">    年  月  日</w:t>
            </w:r>
          </w:p>
        </w:tc>
      </w:tr>
      <w:bookmarkEnd w:id="0"/>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hOWExYmI2MDg2ZDE1YWFmOWM2M2Y0MzU2NDgwZDcifQ=="/>
  </w:docVars>
  <w:rsids>
    <w:rsidRoot w:val="21813643"/>
    <w:rsid w:val="218136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semiHidden/>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2"/>
    <w:basedOn w:val="1"/>
    <w:qFormat/>
    <w:uiPriority w:val="0"/>
    <w:pPr>
      <w:spacing w:after="120" w:line="480" w:lineRule="auto"/>
    </w:pPr>
    <w:rPr>
      <w:rFonts w:ascii="Calibri" w:hAnsi="Calibri" w:eastAsia="宋体" w:cs="Times New Roman"/>
    </w:rPr>
  </w:style>
  <w:style w:type="paragraph" w:customStyle="1" w:styleId="5">
    <w:name w:val="正文 New New New New New New New New New New New New New New New New New New New New New New New"/>
    <w:autoRedefine/>
    <w:qFormat/>
    <w:uiPriority w:val="0"/>
    <w:pPr>
      <w:widowControl w:val="0"/>
      <w:jc w:val="both"/>
    </w:pPr>
    <w:rPr>
      <w:rFonts w:ascii="Calibri" w:hAnsi="Calibri" w:eastAsia="宋体" w:cs="Times New Roman"/>
      <w:kern w:val="2"/>
      <w:sz w:val="21"/>
      <w:szCs w:val="22"/>
      <w:lang w:val="en-US" w:eastAsia="zh-CN" w:bidi="ar-SA"/>
    </w:rPr>
  </w:style>
  <w:style w:type="paragraph" w:customStyle="1" w:styleId="6">
    <w:name w:val="正文 New"/>
    <w:autoRedefine/>
    <w:qFormat/>
    <w:uiPriority w:val="0"/>
    <w:pPr>
      <w:widowControl w:val="0"/>
      <w:jc w:val="both"/>
    </w:pPr>
    <w:rPr>
      <w:rFonts w:ascii="Calibri" w:hAnsi="Calibri" w:eastAsia="宋体" w:cs="Times New Roman"/>
      <w:kern w:val="2"/>
      <w:sz w:val="21"/>
      <w:szCs w:val="22"/>
      <w:lang w:val="en-US" w:eastAsia="zh-CN" w:bidi="ar-SA"/>
    </w:rPr>
  </w:style>
  <w:style w:type="paragraph" w:customStyle="1" w:styleId="7">
    <w:name w:val="正文 New New New New New New New New New New New New New New New"/>
    <w:autoRedefine/>
    <w:qFormat/>
    <w:uiPriority w:val="0"/>
    <w:pPr>
      <w:widowControl w:val="0"/>
      <w:jc w:val="both"/>
    </w:pPr>
    <w:rPr>
      <w:rFonts w:hint="eastAsia"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2024-05-14T03:40:00Z</dcterms:created>
  <dc:creator>煊煊煊煊</dc:creator>
  <cp:lastModifiedBy>煊煊煊煊</cp:lastModifiedBy>
  <dcterms:modified xsi:type="dcterms:W3CDTF">2024-05-14T03:43:16Z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F29B0277470248BAA5E8E5F748B8CA4E_11</vt:lpwstr>
  </property>
</Properties>
</file>