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EC3" w:rsidRPr="00B37EC3" w:rsidRDefault="00B37EC3" w:rsidP="00B37EC3">
      <w:pPr>
        <w:widowControl/>
        <w:shd w:val="clear" w:color="auto" w:fill="FFFFFF"/>
        <w:spacing w:line="360" w:lineRule="auto"/>
        <w:jc w:val="center"/>
        <w:outlineLvl w:val="0"/>
        <w:rPr>
          <w:rFonts w:asciiTheme="minorEastAsia" w:hAnsiTheme="minorEastAsia" w:cs="宋体"/>
          <w:b/>
          <w:color w:val="0E59A4"/>
          <w:kern w:val="36"/>
          <w:sz w:val="30"/>
          <w:szCs w:val="30"/>
        </w:rPr>
      </w:pPr>
      <w:r w:rsidRPr="00B37EC3">
        <w:rPr>
          <w:rFonts w:asciiTheme="minorEastAsia" w:hAnsiTheme="minorEastAsia" w:cs="宋体" w:hint="eastAsia"/>
          <w:b/>
          <w:color w:val="0E59A4"/>
          <w:kern w:val="36"/>
          <w:sz w:val="30"/>
          <w:szCs w:val="30"/>
        </w:rPr>
        <w:t>佛山市南海区建筑工程质量监督站关于房屋建筑工程验收资料监督抽查目录修订的通知</w:t>
      </w:r>
    </w:p>
    <w:p w:rsidR="00000000" w:rsidRPr="00B37EC3" w:rsidRDefault="00D40481" w:rsidP="00B37EC3">
      <w:pPr>
        <w:spacing w:line="360" w:lineRule="auto"/>
        <w:rPr>
          <w:rFonts w:asciiTheme="minorEastAsia" w:hAnsiTheme="minorEastAsia"/>
          <w:sz w:val="24"/>
          <w:szCs w:val="24"/>
        </w:rPr>
      </w:pPr>
    </w:p>
    <w:p w:rsidR="00B37EC3" w:rsidRPr="00B37EC3" w:rsidRDefault="00B37EC3" w:rsidP="00B37EC3">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B37EC3">
        <w:rPr>
          <w:rFonts w:asciiTheme="minorEastAsia" w:eastAsiaTheme="minorEastAsia" w:hAnsiTheme="minorEastAsia" w:hint="eastAsia"/>
          <w:color w:val="333333"/>
        </w:rPr>
        <w:t>南建质监〔2024〕55号</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各有关单位：</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为进一步压实房屋建筑工程参建单位工程质量主体责任，切实加强工程质量监督管理，根据相关文件要求，结合工程质量监督工作实际情况，现对房屋建筑工程验收资料监督抽查目录进行修订。</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一、修订的主要内容</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1.进一步明确归入监督档案和抽查后退回的资料；</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2.由于结建式人防工程施工过程质量安全监督职能的移交，在竣工验收资料抽查目录中增加人防工程的相关资料；</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3.优化分部工程验收及竣工验收部分技术资料；</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4.根据《广东省房屋建筑工程竣工验收技术资料统一用表(2024版)》更新了部分资料名称。</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二、工作要求</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1.递交验收资料监督抽查前，总包单位、监理单位应对照监督抽查目录及档案归档要求对验收资料进行梳理和审查，发现资料不齐全或者填写不规范的应补充修改后再到我站窗口递交。未经认真审查或弄虚作假的我站不予入件，并根据实际情况处理。    </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2.申报单位应根据工程实际情况、项目归档要求、监督抽查要求等提交齐全完整的工程质量控制资料，连同验收资料监督抽查目录送我站登记抽查。</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lastRenderedPageBreak/>
        <w:t xml:space="preserve">　　3.申报单位除按照监督抽查目录提供监督抽查材料以外，尚应按照监督机构或城建档案归档的要求及目录提供其他材料。</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4.验收资料监督抽查目录详见附件。</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本通知自2024年8月1日起执行。</w:t>
      </w: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B37EC3">
          <w:rPr>
            <w:rStyle w:val="a6"/>
            <w:rFonts w:asciiTheme="minorEastAsia" w:eastAsiaTheme="minorEastAsia" w:hAnsiTheme="minorEastAsia" w:hint="eastAsia"/>
            <w:color w:val="333333"/>
          </w:rPr>
          <w:t>附件1：地基与基础分部验收资料监督抽查目录.doc</w:t>
        </w:r>
      </w:hyperlink>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B37EC3">
          <w:rPr>
            <w:rStyle w:val="a6"/>
            <w:rFonts w:asciiTheme="minorEastAsia" w:eastAsiaTheme="minorEastAsia" w:hAnsiTheme="minorEastAsia" w:hint="eastAsia"/>
            <w:color w:val="333333"/>
          </w:rPr>
          <w:t>附件2：主体结构分部验收资料监督抽查目录.doc</w:t>
        </w:r>
      </w:hyperlink>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B37EC3">
          <w:rPr>
            <w:rStyle w:val="a6"/>
            <w:rFonts w:asciiTheme="minorEastAsia" w:eastAsiaTheme="minorEastAsia" w:hAnsiTheme="minorEastAsia" w:hint="eastAsia"/>
            <w:color w:val="333333"/>
          </w:rPr>
          <w:t>附件3：建筑节能分部验收监督抽查资料目录.doc</w:t>
        </w:r>
      </w:hyperlink>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9" w:tgtFrame="_blank" w:history="1">
        <w:r w:rsidRPr="00B37EC3">
          <w:rPr>
            <w:rStyle w:val="a6"/>
            <w:rFonts w:asciiTheme="minorEastAsia" w:eastAsiaTheme="minorEastAsia" w:hAnsiTheme="minorEastAsia" w:hint="eastAsia"/>
            <w:color w:val="333333"/>
          </w:rPr>
          <w:t>附件4：分户及部分分部工程验收资料监督抽查目录.doc</w:t>
        </w:r>
      </w:hyperlink>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10" w:tgtFrame="_blank" w:history="1">
        <w:r w:rsidRPr="00B37EC3">
          <w:rPr>
            <w:rStyle w:val="a6"/>
            <w:rFonts w:asciiTheme="minorEastAsia" w:eastAsiaTheme="minorEastAsia" w:hAnsiTheme="minorEastAsia" w:hint="eastAsia"/>
            <w:color w:val="333333"/>
          </w:rPr>
          <w:t>附件5：房屋建筑工程竣工验收资料监督抽查目录.doc</w:t>
        </w:r>
      </w:hyperlink>
    </w:p>
    <w:p w:rsidR="00B37EC3" w:rsidRPr="00B37EC3" w:rsidRDefault="00B37EC3" w:rsidP="00B37EC3">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w:t>
      </w:r>
    </w:p>
    <w:p w:rsidR="00B37EC3" w:rsidRPr="00B37EC3" w:rsidRDefault="00B37EC3" w:rsidP="00B37EC3">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佛山市南海区建筑工程质量监督站</w:t>
      </w:r>
    </w:p>
    <w:p w:rsidR="00B37EC3" w:rsidRPr="00B37EC3" w:rsidRDefault="00B37EC3" w:rsidP="00B37EC3">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37EC3">
        <w:rPr>
          <w:rFonts w:asciiTheme="minorEastAsia" w:eastAsiaTheme="minorEastAsia" w:hAnsiTheme="minorEastAsia" w:hint="eastAsia"/>
          <w:color w:val="333333"/>
        </w:rPr>
        <w:t xml:space="preserve">　　2024年7月18日</w:t>
      </w:r>
    </w:p>
    <w:p w:rsidR="00B37EC3" w:rsidRPr="00B37EC3" w:rsidRDefault="00B37EC3"/>
    <w:sectPr w:rsidR="00B37EC3" w:rsidRPr="00B37EC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0481" w:rsidRDefault="00D40481" w:rsidP="00B37EC3">
      <w:r>
        <w:separator/>
      </w:r>
    </w:p>
  </w:endnote>
  <w:endnote w:type="continuationSeparator" w:id="1">
    <w:p w:rsidR="00D40481" w:rsidRDefault="00D40481" w:rsidP="00B37EC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0481" w:rsidRDefault="00D40481" w:rsidP="00B37EC3">
      <w:r>
        <w:separator/>
      </w:r>
    </w:p>
  </w:footnote>
  <w:footnote w:type="continuationSeparator" w:id="1">
    <w:p w:rsidR="00D40481" w:rsidRDefault="00D40481" w:rsidP="00B37E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37EC3"/>
    <w:rsid w:val="00B37EC3"/>
    <w:rsid w:val="00D4048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37EC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37EC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37EC3"/>
    <w:rPr>
      <w:sz w:val="18"/>
      <w:szCs w:val="18"/>
    </w:rPr>
  </w:style>
  <w:style w:type="paragraph" w:styleId="a4">
    <w:name w:val="footer"/>
    <w:basedOn w:val="a"/>
    <w:link w:val="Char0"/>
    <w:uiPriority w:val="99"/>
    <w:semiHidden/>
    <w:unhideWhenUsed/>
    <w:rsid w:val="00B37EC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37EC3"/>
    <w:rPr>
      <w:sz w:val="18"/>
      <w:szCs w:val="18"/>
    </w:rPr>
  </w:style>
  <w:style w:type="character" w:customStyle="1" w:styleId="1Char">
    <w:name w:val="标题 1 Char"/>
    <w:basedOn w:val="a0"/>
    <w:link w:val="1"/>
    <w:uiPriority w:val="9"/>
    <w:rsid w:val="00B37EC3"/>
    <w:rPr>
      <w:rFonts w:ascii="宋体" w:eastAsia="宋体" w:hAnsi="宋体" w:cs="宋体"/>
      <w:b/>
      <w:bCs/>
      <w:kern w:val="36"/>
      <w:sz w:val="48"/>
      <w:szCs w:val="48"/>
    </w:rPr>
  </w:style>
  <w:style w:type="paragraph" w:styleId="a5">
    <w:name w:val="Normal (Web)"/>
    <w:basedOn w:val="a"/>
    <w:uiPriority w:val="99"/>
    <w:semiHidden/>
    <w:unhideWhenUsed/>
    <w:rsid w:val="00B37EC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37EC3"/>
    <w:rPr>
      <w:color w:val="0000FF"/>
      <w:u w:val="single"/>
    </w:rPr>
  </w:style>
</w:styles>
</file>

<file path=word/webSettings.xml><?xml version="1.0" encoding="utf-8"?>
<w:webSettings xmlns:r="http://schemas.openxmlformats.org/officeDocument/2006/relationships" xmlns:w="http://schemas.openxmlformats.org/wordprocessingml/2006/main">
  <w:divs>
    <w:div w:id="728262363">
      <w:bodyDiv w:val="1"/>
      <w:marLeft w:val="0"/>
      <w:marRight w:val="0"/>
      <w:marTop w:val="0"/>
      <w:marBottom w:val="0"/>
      <w:divBdr>
        <w:top w:val="none" w:sz="0" w:space="0" w:color="auto"/>
        <w:left w:val="none" w:sz="0" w:space="0" w:color="auto"/>
        <w:bottom w:val="none" w:sz="0" w:space="0" w:color="auto"/>
        <w:right w:val="none" w:sz="0" w:space="0" w:color="auto"/>
      </w:divBdr>
    </w:div>
    <w:div w:id="950623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18/418933/6048687.doc" TargetMode="External"/><Relationship Id="rId3" Type="http://schemas.openxmlformats.org/officeDocument/2006/relationships/webSettings" Target="webSettings.xml"/><Relationship Id="rId7" Type="http://schemas.openxmlformats.org/officeDocument/2006/relationships/hyperlink" Target="http://www.nanhai.gov.cn/attachment/0/418/418932/6048687.doc"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18/418931/6048687.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418/418935/6048687.doc" TargetMode="External"/><Relationship Id="rId4" Type="http://schemas.openxmlformats.org/officeDocument/2006/relationships/footnotes" Target="footnotes.xml"/><Relationship Id="rId9" Type="http://schemas.openxmlformats.org/officeDocument/2006/relationships/hyperlink" Target="http://www.nanhai.gov.cn/attachment/0/418/418934/6048687.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181</Words>
  <Characters>1036</Characters>
  <Application>Microsoft Office Word</Application>
  <DocSecurity>0</DocSecurity>
  <Lines>8</Lines>
  <Paragraphs>2</Paragraphs>
  <ScaleCrop>false</ScaleCrop>
  <Company>Regaltec</Company>
  <LinksUpToDate>false</LinksUpToDate>
  <CharactersWithSpaces>1215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2024-07-22T02:33:00Z</dcterms:created>
  <dcterms:modified xsi:type="dcterms:W3CDTF">2024-07-22T02:33:00Z</dcterms:modified>
</cp:coreProperties>
</file>