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6C51" w:rsidRPr="00E06C51" w:rsidRDefault="00E06C51" w:rsidP="00E06C51">
      <w:pPr>
        <w:widowControl/>
        <w:shd w:val="clear" w:color="auto" w:fill="FFFFFF"/>
        <w:spacing w:line="360" w:lineRule="auto"/>
        <w:jc w:val="center"/>
        <w:outlineLvl w:val="0"/>
        <w:rPr>
          <w:rFonts w:asciiTheme="minorEastAsia" w:hAnsiTheme="minorEastAsia" w:cs="宋体"/>
          <w:b/>
          <w:color w:val="0E59A4"/>
          <w:kern w:val="36"/>
          <w:sz w:val="32"/>
          <w:szCs w:val="32"/>
        </w:rPr>
      </w:pPr>
      <w:r w:rsidRPr="00E06C51">
        <w:rPr>
          <w:rFonts w:asciiTheme="minorEastAsia" w:hAnsiTheme="minorEastAsia" w:cs="宋体" w:hint="eastAsia"/>
          <w:b/>
          <w:color w:val="0E59A4"/>
          <w:kern w:val="36"/>
          <w:sz w:val="32"/>
          <w:szCs w:val="32"/>
        </w:rPr>
        <w:t>佛山市南海区住房城乡建设和水务局关于做好超长期特别国债支持住宅老旧电梯更新项目储备的通知</w:t>
      </w:r>
    </w:p>
    <w:p w:rsidR="00000000" w:rsidRPr="00E06C51" w:rsidRDefault="00DE2A74" w:rsidP="00E06C51">
      <w:pPr>
        <w:spacing w:line="360" w:lineRule="auto"/>
        <w:rPr>
          <w:rFonts w:asciiTheme="minorEastAsia" w:hAnsiTheme="minorEastAsia" w:hint="eastAsia"/>
          <w:sz w:val="24"/>
          <w:szCs w:val="24"/>
        </w:rPr>
      </w:pPr>
    </w:p>
    <w:p w:rsidR="00E06C51" w:rsidRPr="00E06C51" w:rsidRDefault="00E06C51" w:rsidP="00E06C51">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E06C51">
        <w:rPr>
          <w:rFonts w:asciiTheme="minorEastAsia" w:eastAsiaTheme="minorEastAsia" w:hAnsiTheme="minorEastAsia" w:hint="eastAsia"/>
          <w:color w:val="333333"/>
        </w:rPr>
        <w:t>各镇（街道）房管所，各物业服务企业，各住宅小区业主：</w:t>
      </w:r>
    </w:p>
    <w:p w:rsidR="00E06C51" w:rsidRPr="00E06C51" w:rsidRDefault="00E06C51" w:rsidP="00E06C5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06C51">
        <w:rPr>
          <w:rFonts w:asciiTheme="minorEastAsia" w:eastAsiaTheme="minorEastAsia" w:hAnsiTheme="minorEastAsia" w:hint="eastAsia"/>
          <w:color w:val="333333"/>
        </w:rPr>
        <w:t xml:space="preserve">　　根据《关于请抓紧做好2024年住宅老旧电梯更新改造有关工作的通知》等有关文件精神，为做好申报2024年、2025年申报超长期特别国债支持住宅老旧电梯更新项目储备工作，现就有关事宜通知如下:</w:t>
      </w:r>
    </w:p>
    <w:p w:rsidR="00E06C51" w:rsidRPr="00E06C51" w:rsidRDefault="00E06C51" w:rsidP="00E06C5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06C51">
        <w:rPr>
          <w:rFonts w:asciiTheme="minorEastAsia" w:eastAsiaTheme="minorEastAsia" w:hAnsiTheme="minorEastAsia" w:hint="eastAsia"/>
          <w:color w:val="333333"/>
        </w:rPr>
        <w:t xml:space="preserve">　　一、为支持对使用年限长、运行故障高老旧电梯实施更新，国家将发行超长期特别国债。住宅（含商住）电梯更新每台将定额补贴15万元（具体以下发文件为准）。非住宅电梯不纳入。因申报时间短，因此需要提前储备电梯更新项目。</w:t>
      </w:r>
    </w:p>
    <w:p w:rsidR="00E06C51" w:rsidRPr="00E06C51" w:rsidRDefault="00E06C51" w:rsidP="00E06C5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06C51">
        <w:rPr>
          <w:rFonts w:asciiTheme="minorEastAsia" w:eastAsiaTheme="minorEastAsia" w:hAnsiTheme="minorEastAsia" w:hint="eastAsia"/>
          <w:color w:val="333333"/>
        </w:rPr>
        <w:t xml:space="preserve">　　二、请各物业服务企业对使用15年以上（2009年11月1日前办理使用登记），重点对使用20年以上（2004年11月1日前办理使用登记），配置水平低、运行故障高的住宅老旧电梯数量及业主更新意愿进行摸查形成更新电梯清单。</w:t>
      </w:r>
    </w:p>
    <w:p w:rsidR="00E06C51" w:rsidRPr="00E06C51" w:rsidRDefault="00E06C51" w:rsidP="00E06C5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06C51">
        <w:rPr>
          <w:rFonts w:asciiTheme="minorEastAsia" w:eastAsiaTheme="minorEastAsia" w:hAnsiTheme="minorEastAsia" w:hint="eastAsia"/>
          <w:color w:val="333333"/>
        </w:rPr>
        <w:t xml:space="preserve">　　三、请各物业服务企业对更新电梯清单内的老旧电梯，以楼栋为单位根据《民法典》第278条组织楼栋业主表决电梯更新方案。楼栋业主对电梯供应商品牌型号、项目金额及是否购买电梯综合保险达成一致意见的，使用附件1；难以达成一致意见的，使用附件2。在11月26日前形成表决结果并公示（详见附件3）。</w:t>
      </w:r>
    </w:p>
    <w:p w:rsidR="00E06C51" w:rsidRPr="00E06C51" w:rsidRDefault="00E06C51" w:rsidP="00E06C5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06C51">
        <w:rPr>
          <w:rFonts w:asciiTheme="minorEastAsia" w:eastAsiaTheme="minorEastAsia" w:hAnsiTheme="minorEastAsia" w:hint="eastAsia"/>
          <w:color w:val="333333"/>
        </w:rPr>
        <w:t xml:space="preserve">　　四、业主就电梯更新方案达成一致意见的项目，物业服务企业应在11月28日前在发改部门平台（网址：http://kpp.ndrc.gov.cn）完成立项申报工作，取得项目编码（https://gd.tzxm.gov.cn/），并提交资金申请报告（参考附件4、5）。为提高申报通过率，项目应以楼栋为单位进行申报立项。</w:t>
      </w:r>
    </w:p>
    <w:p w:rsidR="00E06C51" w:rsidRPr="00E06C51" w:rsidRDefault="00E06C51" w:rsidP="00E06C5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06C51">
        <w:rPr>
          <w:rFonts w:asciiTheme="minorEastAsia" w:eastAsiaTheme="minorEastAsia" w:hAnsiTheme="minorEastAsia" w:hint="eastAsia"/>
          <w:color w:val="333333"/>
        </w:rPr>
        <w:t xml:space="preserve">　　五、请各镇（街道）房管所组织、督促辖区内住宅项目的物业服务企业做好储备申报，严格按照时间节点要求开展工作。</w:t>
      </w:r>
    </w:p>
    <w:p w:rsidR="00E06C51" w:rsidRPr="00E06C51" w:rsidRDefault="00E06C51" w:rsidP="00E06C5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06C51">
        <w:rPr>
          <w:rFonts w:asciiTheme="minorEastAsia" w:eastAsiaTheme="minorEastAsia" w:hAnsiTheme="minorEastAsia" w:hint="eastAsia"/>
          <w:color w:val="333333"/>
        </w:rPr>
        <w:lastRenderedPageBreak/>
        <w:t xml:space="preserve">　　六、本次老旧电梯更新补贴政策是国家对广大老旧小区业主的福利，机会难得，为提高申报成功率，请广大业主积极配合物业服务企业做好表决、申报工作。</w:t>
      </w:r>
    </w:p>
    <w:p w:rsidR="00E06C51" w:rsidRPr="00E06C51" w:rsidRDefault="00E06C51" w:rsidP="00E06C51">
      <w:pPr>
        <w:pStyle w:val="a5"/>
        <w:shd w:val="clear" w:color="auto" w:fill="FFFFFF"/>
        <w:spacing w:before="281" w:beforeAutospacing="0" w:after="281" w:afterAutospacing="0" w:line="360" w:lineRule="auto"/>
        <w:rPr>
          <w:rFonts w:asciiTheme="minorEastAsia" w:eastAsiaTheme="minorEastAsia" w:hAnsiTheme="minorEastAsia"/>
          <w:color w:val="333333"/>
          <w:sz w:val="21"/>
          <w:szCs w:val="21"/>
        </w:rPr>
      </w:pPr>
    </w:p>
    <w:p w:rsidR="00E06C51" w:rsidRPr="00E06C51" w:rsidRDefault="00E06C51" w:rsidP="00E06C51">
      <w:pPr>
        <w:pStyle w:val="a5"/>
        <w:shd w:val="clear" w:color="auto" w:fill="FFFFFF"/>
        <w:spacing w:before="281" w:beforeAutospacing="0" w:after="281" w:afterAutospacing="0" w:line="360" w:lineRule="auto"/>
        <w:rPr>
          <w:rFonts w:asciiTheme="minorEastAsia" w:eastAsiaTheme="minorEastAsia" w:hAnsiTheme="minorEastAsia"/>
          <w:color w:val="333333"/>
          <w:sz w:val="21"/>
          <w:szCs w:val="21"/>
        </w:rPr>
      </w:pPr>
      <w:hyperlink r:id="rId6" w:tgtFrame="_blank" w:history="1">
        <w:r w:rsidRPr="00E06C51">
          <w:rPr>
            <w:rStyle w:val="a6"/>
            <w:rFonts w:asciiTheme="minorEastAsia" w:eastAsiaTheme="minorEastAsia" w:hAnsiTheme="minorEastAsia" w:hint="eastAsia"/>
            <w:color w:val="333333"/>
            <w:sz w:val="21"/>
            <w:szCs w:val="21"/>
          </w:rPr>
          <w:t>附件1：电梯更新改造方案1.doc</w:t>
        </w:r>
      </w:hyperlink>
    </w:p>
    <w:p w:rsidR="00E06C51" w:rsidRPr="00E06C51" w:rsidRDefault="00E06C51" w:rsidP="00E06C51">
      <w:pPr>
        <w:pStyle w:val="a5"/>
        <w:shd w:val="clear" w:color="auto" w:fill="FFFFFF"/>
        <w:spacing w:before="281" w:beforeAutospacing="0" w:after="281" w:afterAutospacing="0" w:line="360" w:lineRule="auto"/>
        <w:rPr>
          <w:rFonts w:asciiTheme="minorEastAsia" w:eastAsiaTheme="minorEastAsia" w:hAnsiTheme="minorEastAsia"/>
          <w:color w:val="333333"/>
          <w:sz w:val="21"/>
          <w:szCs w:val="21"/>
        </w:rPr>
      </w:pPr>
      <w:hyperlink r:id="rId7" w:tgtFrame="_blank" w:history="1">
        <w:r w:rsidRPr="00E06C51">
          <w:rPr>
            <w:rStyle w:val="a6"/>
            <w:rFonts w:asciiTheme="minorEastAsia" w:eastAsiaTheme="minorEastAsia" w:hAnsiTheme="minorEastAsia" w:hint="eastAsia"/>
            <w:color w:val="333333"/>
            <w:sz w:val="21"/>
            <w:szCs w:val="21"/>
          </w:rPr>
          <w:t>附件2：电梯更新改造方案2.doc</w:t>
        </w:r>
      </w:hyperlink>
    </w:p>
    <w:p w:rsidR="00E06C51" w:rsidRPr="00E06C51" w:rsidRDefault="00E06C51" w:rsidP="00E06C51">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1"/>
          <w:szCs w:val="21"/>
        </w:rPr>
      </w:pPr>
      <w:hyperlink r:id="rId8" w:tgtFrame="_blank" w:history="1">
        <w:r w:rsidRPr="00E06C51">
          <w:rPr>
            <w:rStyle w:val="a6"/>
            <w:rFonts w:asciiTheme="minorEastAsia" w:eastAsiaTheme="minorEastAsia" w:hAnsiTheme="minorEastAsia" w:hint="eastAsia"/>
            <w:color w:val="333333"/>
            <w:sz w:val="21"/>
            <w:szCs w:val="21"/>
          </w:rPr>
          <w:t>附件3：投票结果公示.doc</w:t>
        </w:r>
      </w:hyperlink>
    </w:p>
    <w:p w:rsidR="00E06C51" w:rsidRPr="00E06C51" w:rsidRDefault="00E06C51" w:rsidP="00E06C51">
      <w:pPr>
        <w:pStyle w:val="a5"/>
        <w:shd w:val="clear" w:color="auto" w:fill="FFFFFF"/>
        <w:spacing w:before="281" w:beforeAutospacing="0" w:after="281" w:afterAutospacing="0" w:line="360" w:lineRule="auto"/>
        <w:rPr>
          <w:rFonts w:asciiTheme="minorEastAsia" w:eastAsiaTheme="minorEastAsia" w:hAnsiTheme="minorEastAsia" w:hint="eastAsia"/>
          <w:color w:val="333333"/>
          <w:sz w:val="21"/>
          <w:szCs w:val="21"/>
        </w:rPr>
      </w:pPr>
      <w:hyperlink r:id="rId9" w:tgtFrame="_blank" w:history="1">
        <w:r w:rsidRPr="00E06C51">
          <w:rPr>
            <w:rStyle w:val="a6"/>
            <w:rFonts w:asciiTheme="minorEastAsia" w:eastAsiaTheme="minorEastAsia" w:hAnsiTheme="minorEastAsia" w:hint="eastAsia"/>
            <w:color w:val="333333"/>
            <w:sz w:val="21"/>
            <w:szCs w:val="21"/>
          </w:rPr>
          <w:t>附件4：超长期特别国债申报材料要求.doc</w:t>
        </w:r>
      </w:hyperlink>
    </w:p>
    <w:p w:rsidR="00E06C51" w:rsidRPr="00E06C51" w:rsidRDefault="00E06C51" w:rsidP="00E06C51">
      <w:pPr>
        <w:pStyle w:val="a5"/>
        <w:shd w:val="clear" w:color="auto" w:fill="FFFFFF"/>
        <w:spacing w:before="281" w:beforeAutospacing="0" w:after="281" w:afterAutospacing="0" w:line="360" w:lineRule="auto"/>
        <w:rPr>
          <w:rFonts w:asciiTheme="minorEastAsia" w:eastAsiaTheme="minorEastAsia" w:hAnsiTheme="minorEastAsia"/>
          <w:color w:val="333333"/>
          <w:sz w:val="21"/>
          <w:szCs w:val="21"/>
        </w:rPr>
      </w:pPr>
      <w:hyperlink r:id="rId10" w:tgtFrame="_blank" w:history="1">
        <w:r w:rsidRPr="00E06C51">
          <w:rPr>
            <w:rStyle w:val="a6"/>
            <w:rFonts w:asciiTheme="minorEastAsia" w:eastAsiaTheme="minorEastAsia" w:hAnsiTheme="minorEastAsia" w:hint="eastAsia"/>
            <w:color w:val="333333"/>
            <w:sz w:val="21"/>
            <w:szCs w:val="21"/>
          </w:rPr>
          <w:t>附件5：成功案例示范文本.pdf</w:t>
        </w:r>
      </w:hyperlink>
    </w:p>
    <w:p w:rsidR="00E06C51" w:rsidRPr="00E06C51" w:rsidRDefault="00E06C51" w:rsidP="00E06C5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E06C51" w:rsidRPr="00E06C51" w:rsidRDefault="00E06C51" w:rsidP="00E06C51">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E06C51">
        <w:rPr>
          <w:rFonts w:asciiTheme="minorEastAsia" w:eastAsiaTheme="minorEastAsia" w:hAnsiTheme="minorEastAsia" w:hint="eastAsia"/>
          <w:color w:val="333333"/>
        </w:rPr>
        <w:t xml:space="preserve">　　佛山市南海区住房城乡建设和水务局</w:t>
      </w:r>
    </w:p>
    <w:p w:rsidR="00E06C51" w:rsidRPr="00E06C51" w:rsidRDefault="00E06C51" w:rsidP="00E06C51">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E06C51">
        <w:rPr>
          <w:rFonts w:asciiTheme="minorEastAsia" w:eastAsiaTheme="minorEastAsia" w:hAnsiTheme="minorEastAsia" w:hint="eastAsia"/>
          <w:color w:val="333333"/>
        </w:rPr>
        <w:t xml:space="preserve">　　2024年11月11日</w:t>
      </w:r>
    </w:p>
    <w:p w:rsidR="00E06C51" w:rsidRPr="00E06C51" w:rsidRDefault="00E06C51" w:rsidP="00E06C5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E06C51">
        <w:rPr>
          <w:rFonts w:asciiTheme="minorEastAsia" w:eastAsiaTheme="minorEastAsia" w:hAnsiTheme="minorEastAsia" w:hint="eastAsia"/>
          <w:color w:val="333333"/>
        </w:rPr>
        <w:t xml:space="preserve">　　（联系人：李清桃，联系电话：86323849）</w:t>
      </w:r>
    </w:p>
    <w:p w:rsidR="00E06C51" w:rsidRPr="00E06C51" w:rsidRDefault="00E06C51"/>
    <w:sectPr w:rsidR="00E06C51" w:rsidRPr="00E06C5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E2A74" w:rsidRDefault="00DE2A74" w:rsidP="00E06C51">
      <w:r>
        <w:separator/>
      </w:r>
    </w:p>
  </w:endnote>
  <w:endnote w:type="continuationSeparator" w:id="1">
    <w:p w:rsidR="00DE2A74" w:rsidRDefault="00DE2A74" w:rsidP="00E06C5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E2A74" w:rsidRDefault="00DE2A74" w:rsidP="00E06C51">
      <w:r>
        <w:separator/>
      </w:r>
    </w:p>
  </w:footnote>
  <w:footnote w:type="continuationSeparator" w:id="1">
    <w:p w:rsidR="00DE2A74" w:rsidRDefault="00DE2A74" w:rsidP="00E06C5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06C51"/>
    <w:rsid w:val="00DE2A74"/>
    <w:rsid w:val="00E06C5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E06C5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06C5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06C51"/>
    <w:rPr>
      <w:sz w:val="18"/>
      <w:szCs w:val="18"/>
    </w:rPr>
  </w:style>
  <w:style w:type="paragraph" w:styleId="a4">
    <w:name w:val="footer"/>
    <w:basedOn w:val="a"/>
    <w:link w:val="Char0"/>
    <w:uiPriority w:val="99"/>
    <w:semiHidden/>
    <w:unhideWhenUsed/>
    <w:rsid w:val="00E06C5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06C51"/>
    <w:rPr>
      <w:sz w:val="18"/>
      <w:szCs w:val="18"/>
    </w:rPr>
  </w:style>
  <w:style w:type="character" w:customStyle="1" w:styleId="1Char">
    <w:name w:val="标题 1 Char"/>
    <w:basedOn w:val="a0"/>
    <w:link w:val="1"/>
    <w:uiPriority w:val="9"/>
    <w:rsid w:val="00E06C51"/>
    <w:rPr>
      <w:rFonts w:ascii="宋体" w:eastAsia="宋体" w:hAnsi="宋体" w:cs="宋体"/>
      <w:b/>
      <w:bCs/>
      <w:kern w:val="36"/>
      <w:sz w:val="48"/>
      <w:szCs w:val="48"/>
    </w:rPr>
  </w:style>
  <w:style w:type="paragraph" w:styleId="a5">
    <w:name w:val="Normal (Web)"/>
    <w:basedOn w:val="a"/>
    <w:uiPriority w:val="99"/>
    <w:semiHidden/>
    <w:unhideWhenUsed/>
    <w:rsid w:val="00E06C51"/>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E06C51"/>
    <w:rPr>
      <w:color w:val="0000FF"/>
      <w:u w:val="single"/>
    </w:rPr>
  </w:style>
</w:styles>
</file>

<file path=word/webSettings.xml><?xml version="1.0" encoding="utf-8"?>
<w:webSettings xmlns:r="http://schemas.openxmlformats.org/officeDocument/2006/relationships" xmlns:w="http://schemas.openxmlformats.org/wordprocessingml/2006/main">
  <w:divs>
    <w:div w:id="357777133">
      <w:bodyDiv w:val="1"/>
      <w:marLeft w:val="0"/>
      <w:marRight w:val="0"/>
      <w:marTop w:val="0"/>
      <w:marBottom w:val="0"/>
      <w:divBdr>
        <w:top w:val="none" w:sz="0" w:space="0" w:color="auto"/>
        <w:left w:val="none" w:sz="0" w:space="0" w:color="auto"/>
        <w:bottom w:val="none" w:sz="0" w:space="0" w:color="auto"/>
        <w:right w:val="none" w:sz="0" w:space="0" w:color="auto"/>
      </w:divBdr>
    </w:div>
    <w:div w:id="457531797">
      <w:bodyDiv w:val="1"/>
      <w:marLeft w:val="0"/>
      <w:marRight w:val="0"/>
      <w:marTop w:val="0"/>
      <w:marBottom w:val="0"/>
      <w:divBdr>
        <w:top w:val="none" w:sz="0" w:space="0" w:color="auto"/>
        <w:left w:val="none" w:sz="0" w:space="0" w:color="auto"/>
        <w:bottom w:val="none" w:sz="0" w:space="0" w:color="auto"/>
        <w:right w:val="none" w:sz="0" w:space="0" w:color="auto"/>
      </w:divBdr>
    </w:div>
    <w:div w:id="516312991">
      <w:bodyDiv w:val="1"/>
      <w:marLeft w:val="0"/>
      <w:marRight w:val="0"/>
      <w:marTop w:val="0"/>
      <w:marBottom w:val="0"/>
      <w:divBdr>
        <w:top w:val="none" w:sz="0" w:space="0" w:color="auto"/>
        <w:left w:val="none" w:sz="0" w:space="0" w:color="auto"/>
        <w:bottom w:val="none" w:sz="0" w:space="0" w:color="auto"/>
        <w:right w:val="none" w:sz="0" w:space="0" w:color="auto"/>
      </w:divBdr>
    </w:div>
    <w:div w:id="1202671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485/485195/6183430.doc" TargetMode="External"/><Relationship Id="rId3" Type="http://schemas.openxmlformats.org/officeDocument/2006/relationships/webSettings" Target="webSettings.xml"/><Relationship Id="rId7" Type="http://schemas.openxmlformats.org/officeDocument/2006/relationships/hyperlink" Target="http://www.nanhai.gov.cn/attachment/0/485/485194/6183430.doc"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85/485193/6183430.doc"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www.nanhai.gov.cn/attachment/0/485/485197/6183430.pdf" TargetMode="External"/><Relationship Id="rId4" Type="http://schemas.openxmlformats.org/officeDocument/2006/relationships/footnotes" Target="footnotes.xml"/><Relationship Id="rId9" Type="http://schemas.openxmlformats.org/officeDocument/2006/relationships/hyperlink" Target="http://www.nanhai.gov.cn/attachment/0/485/485196/6183430.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211</Words>
  <Characters>1205</Characters>
  <Application>Microsoft Office Word</Application>
  <DocSecurity>0</DocSecurity>
  <Lines>10</Lines>
  <Paragraphs>2</Paragraphs>
  <ScaleCrop>false</ScaleCrop>
  <Company>Regaltec</Company>
  <LinksUpToDate>false</LinksUpToDate>
  <CharactersWithSpaces>1414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2024-11-12T02:41:00Z</dcterms:created>
  <dcterms:modified xsi:type="dcterms:W3CDTF">2024-11-12T02:42:00Z</dcterms:modified>
</cp:coreProperties>
</file>