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514C6" w:rsidP="00E514C6">
      <w:pPr>
        <w:jc w:val="center"/>
        <w:rPr>
          <w:rFonts w:hint="eastAsia"/>
          <w:b/>
          <w:bCs/>
          <w:color w:val="333333"/>
          <w:kern w:val="36"/>
          <w:sz w:val="32"/>
          <w:szCs w:val="32"/>
        </w:rPr>
      </w:pPr>
      <w:r>
        <w:rPr>
          <w:rFonts w:hint="eastAsia"/>
          <w:b/>
          <w:bCs/>
          <w:color w:val="333333"/>
          <w:kern w:val="36"/>
          <w:sz w:val="32"/>
          <w:szCs w:val="32"/>
        </w:rPr>
        <w:t>佛山市南海区国土城建和水务局关于配合做好物业小区“三非”外国人管理的通知</w:t>
      </w:r>
    </w:p>
    <w:p w:rsidR="00E514C6" w:rsidRPr="00E514C6" w:rsidRDefault="00E514C6" w:rsidP="00E514C6">
      <w:pPr>
        <w:widowControl/>
        <w:spacing w:after="134" w:line="419" w:lineRule="atLeast"/>
        <w:jc w:val="center"/>
        <w:rPr>
          <w:rFonts w:ascii="宋体" w:eastAsia="宋体" w:hAnsi="宋体" w:cs="宋体"/>
          <w:color w:val="333333"/>
          <w:kern w:val="0"/>
          <w:sz w:val="24"/>
          <w:szCs w:val="24"/>
        </w:rPr>
      </w:pPr>
      <w:r w:rsidRPr="00E514C6">
        <w:rPr>
          <w:rFonts w:ascii="宋体" w:eastAsia="宋体" w:hAnsi="宋体" w:cs="宋体" w:hint="eastAsia"/>
          <w:color w:val="333333"/>
          <w:kern w:val="0"/>
          <w:sz w:val="24"/>
          <w:szCs w:val="24"/>
        </w:rPr>
        <w:t>南建设〔2015〕159号</w:t>
      </w:r>
    </w:p>
    <w:p w:rsidR="00E514C6" w:rsidRPr="00E514C6" w:rsidRDefault="00E514C6" w:rsidP="00E514C6">
      <w:pPr>
        <w:widowControl/>
        <w:spacing w:after="134" w:line="419" w:lineRule="atLeast"/>
        <w:jc w:val="center"/>
        <w:rPr>
          <w:rFonts w:ascii="宋体" w:eastAsia="仿宋_GB2312" w:hAnsi="宋体" w:cs="宋体"/>
          <w:color w:val="333333"/>
          <w:kern w:val="0"/>
          <w:sz w:val="24"/>
          <w:szCs w:val="24"/>
        </w:rPr>
      </w:pPr>
    </w:p>
    <w:p w:rsidR="00E514C6" w:rsidRPr="00E514C6" w:rsidRDefault="00E514C6" w:rsidP="00E514C6">
      <w:pPr>
        <w:widowControl/>
        <w:topLinePunct/>
        <w:spacing w:after="134" w:line="640" w:lineRule="exac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南海区各物业服务企业：</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为进一步配合公安部门加强对“三非”外国人的管理，贯彻落实《南海区“三非”外国人管理问题整治工作方案》，维护物业小区的良好治安秩序，现把做好物业小区“三非”外国人管理的工作要求如下:</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一、严禁超范围经营</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禁止物业服务企业超范围经营房屋租赁业务，物业服务企业未获得工商部门批准不得经营房屋租赁业务，特别是涉外业务。我局将与工商部门严加监管，如发现上述行为，将其违规经营行为记录纳入诚信档案，并通报工商部门对其进行查处。</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二、配合公安、流管部门做好管理工作</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物业服务企业在日常管理工作中，应配合公安、流管办做好对小区、高层楼宇出租屋以及外国人的登记、建档、巡查工作。把做好出租屋及外国人管理工作作为物业服务企业年度换证检查内容之一，对不配合公安、流管部门工作的物业服务企业，我局将在该企业年度换证时视情况作出严肃处理。</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lastRenderedPageBreak/>
        <w:t>（一）加强小区内出租屋巡查。物业服务企业要加强小区出租屋巡查力度，对小区内的出租屋要建立出租屋内部管理档案，发现未到流管站办理租赁登记备案手续的出租屋要及时向当地流管站通报。</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二）建立小区外国人房屋租赁档案。做好小区内外国人员租屋登记工作，认真填写《境外人员临时住宿登记表》，做到“人来登记，人走注销”。在外国人入住小区两个工作日内必须对其进行登记备案（档案包括：护照、签证复印件、出租屋租赁合同复印件、出租人、代理登记资料、临时住宿登记回执复印件），并及时将信息资料提供给当地流管站。</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三）建立门禁制度，把好小区人员准入关。已实施IC卡管理的小区，出租屋暂住人员必须凭合法有效的暂住证明办理IC卡。临时探访的外国人要有合法证件方可进入小区，并做好出入时间登记，对无合法证件要求进入小区的外国人要坚决制止其进入，制止无效时，应立即向公安部门报告。对没有实施IC卡管理的小区要加强出租屋暂住人员（特别是外国人）的证件核查、登记。</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四）配合公安、流管办加强对外国人治安管理和房屋租赁有关规定的宣传工作，提高小区业主共同防范意识，使广大业主在出租房屋时做到合法租赁、依法管理、共同维护小区良好的治安秩序，确保小区的稳定。</w:t>
      </w: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4"/>
          <w:szCs w:val="24"/>
        </w:rPr>
      </w:pPr>
      <w:r w:rsidRPr="00E514C6">
        <w:rPr>
          <w:rFonts w:ascii="宋体" w:eastAsia="宋体" w:hAnsi="宋体" w:cs="宋体" w:hint="eastAsia"/>
          <w:color w:val="333333"/>
          <w:kern w:val="0"/>
          <w:sz w:val="27"/>
          <w:szCs w:val="27"/>
        </w:rPr>
        <w:t>在配合有关部门做好外国人管理和服务工作中如遇到本通知未明确的事项，请直接与当地镇（街道）流管办、辖区派出所联系。</w:t>
      </w:r>
    </w:p>
    <w:p w:rsidR="00E514C6" w:rsidRPr="00E514C6" w:rsidRDefault="00E514C6" w:rsidP="00E514C6">
      <w:pPr>
        <w:widowControl/>
        <w:spacing w:after="134" w:line="600" w:lineRule="exact"/>
        <w:ind w:firstLineChars="200" w:firstLine="480"/>
        <w:jc w:val="left"/>
        <w:rPr>
          <w:rFonts w:ascii="宋体" w:eastAsia="宋体" w:hAnsi="宋体" w:cs="宋体"/>
          <w:color w:val="333333"/>
          <w:kern w:val="0"/>
          <w:sz w:val="27"/>
          <w:szCs w:val="27"/>
        </w:rPr>
      </w:pPr>
      <w:r w:rsidRPr="00E514C6">
        <w:rPr>
          <w:rFonts w:ascii="宋体" w:eastAsia="宋体" w:hAnsi="宋体" w:cs="宋体"/>
          <w:color w:val="333333"/>
          <w:kern w:val="0"/>
          <w:sz w:val="24"/>
          <w:szCs w:val="24"/>
        </w:rPr>
        <w:t> </w:t>
      </w:r>
    </w:p>
    <w:p w:rsidR="00E514C6" w:rsidRPr="00E514C6" w:rsidRDefault="00E514C6" w:rsidP="00E514C6">
      <w:pPr>
        <w:widowControl/>
        <w:spacing w:after="134" w:line="600" w:lineRule="exact"/>
        <w:ind w:firstLineChars="200" w:firstLine="640"/>
        <w:jc w:val="left"/>
        <w:rPr>
          <w:rFonts w:ascii="仿宋_GB2312" w:eastAsia="仿宋_GB2312" w:hAnsi="宋体" w:cs="宋体" w:hint="eastAsia"/>
          <w:color w:val="333333"/>
          <w:kern w:val="0"/>
          <w:sz w:val="32"/>
          <w:szCs w:val="32"/>
        </w:rPr>
      </w:pPr>
    </w:p>
    <w:p w:rsidR="00E514C6" w:rsidRPr="00E514C6" w:rsidRDefault="00E514C6" w:rsidP="00E514C6">
      <w:pPr>
        <w:widowControl/>
        <w:spacing w:after="134" w:line="600" w:lineRule="exact"/>
        <w:ind w:firstLineChars="200" w:firstLine="540"/>
        <w:jc w:val="left"/>
        <w:rPr>
          <w:rFonts w:ascii="宋体" w:eastAsia="宋体" w:hAnsi="宋体" w:cs="宋体" w:hint="eastAsia"/>
          <w:color w:val="333333"/>
          <w:kern w:val="0"/>
          <w:sz w:val="24"/>
          <w:szCs w:val="24"/>
        </w:rPr>
      </w:pPr>
      <w:r w:rsidRPr="00E514C6">
        <w:rPr>
          <w:rFonts w:ascii="宋体" w:eastAsia="宋体" w:hAnsi="宋体" w:cs="宋体" w:hint="eastAsia"/>
          <w:color w:val="333333"/>
          <w:kern w:val="0"/>
          <w:sz w:val="27"/>
          <w:szCs w:val="27"/>
        </w:rPr>
        <w:t>附件：</w:t>
      </w:r>
      <w:r w:rsidR="00A244CF">
        <w:rPr>
          <w:rFonts w:ascii="宋体" w:eastAsia="宋体" w:hAnsi="宋体" w:cs="宋体" w:hint="eastAsia"/>
          <w:color w:val="333333"/>
          <w:kern w:val="0"/>
          <w:sz w:val="27"/>
          <w:szCs w:val="27"/>
        </w:rPr>
        <w:t xml:space="preserve"> </w:t>
      </w:r>
      <w:r w:rsidRPr="00E514C6">
        <w:rPr>
          <w:rFonts w:ascii="宋体" w:eastAsia="宋体" w:hAnsi="宋体" w:cs="宋体" w:hint="eastAsia"/>
          <w:color w:val="333333"/>
          <w:kern w:val="0"/>
          <w:sz w:val="24"/>
          <w:szCs w:val="24"/>
        </w:rPr>
        <w:t>1</w:t>
      </w:r>
      <w:hyperlink r:id="rId6" w:tgtFrame="_blank" w:history="1">
        <w:r w:rsidRPr="00A244CF">
          <w:rPr>
            <w:rFonts w:ascii="宋体" w:eastAsia="宋体" w:hAnsi="宋体" w:cs="宋体" w:hint="eastAsia"/>
            <w:color w:val="333333"/>
            <w:kern w:val="0"/>
            <w:sz w:val="24"/>
            <w:szCs w:val="24"/>
          </w:rPr>
          <w:t>：境外人员临时住宿登记表.pdf</w:t>
        </w:r>
      </w:hyperlink>
    </w:p>
    <w:p w:rsidR="00E514C6" w:rsidRPr="00E514C6" w:rsidRDefault="00E514C6" w:rsidP="00E514C6">
      <w:pPr>
        <w:widowControl/>
        <w:spacing w:after="134" w:line="600" w:lineRule="exact"/>
        <w:jc w:val="left"/>
        <w:rPr>
          <w:rFonts w:ascii="宋体" w:eastAsia="宋体" w:hAnsi="宋体" w:cs="宋体"/>
          <w:color w:val="333333"/>
          <w:kern w:val="0"/>
          <w:sz w:val="24"/>
          <w:szCs w:val="24"/>
        </w:rPr>
      </w:pPr>
      <w:r w:rsidRPr="00E514C6">
        <w:rPr>
          <w:rFonts w:ascii="宋体" w:eastAsia="宋体" w:hAnsi="宋体" w:cs="宋体" w:hint="eastAsia"/>
          <w:color w:val="333333"/>
          <w:kern w:val="0"/>
          <w:sz w:val="24"/>
          <w:szCs w:val="24"/>
        </w:rPr>
        <w:t xml:space="preserve">           </w:t>
      </w:r>
      <w:r w:rsidR="00A244CF">
        <w:rPr>
          <w:rFonts w:ascii="宋体" w:eastAsia="宋体" w:hAnsi="宋体" w:cs="宋体" w:hint="eastAsia"/>
          <w:color w:val="333333"/>
          <w:kern w:val="0"/>
          <w:sz w:val="24"/>
          <w:szCs w:val="24"/>
        </w:rPr>
        <w:t xml:space="preserve"> </w:t>
      </w:r>
      <w:hyperlink r:id="rId7" w:tgtFrame="_blank" w:history="1">
        <w:r w:rsidRPr="00A244CF">
          <w:rPr>
            <w:rFonts w:ascii="宋体" w:eastAsia="宋体" w:hAnsi="宋体" w:cs="宋体" w:hint="eastAsia"/>
            <w:color w:val="333333"/>
            <w:kern w:val="0"/>
            <w:sz w:val="24"/>
            <w:szCs w:val="24"/>
          </w:rPr>
          <w:t>2：各镇（街道）流动人员和出租屋管理办公室咨询电话.doc</w:t>
        </w:r>
      </w:hyperlink>
    </w:p>
    <w:p w:rsidR="00E514C6" w:rsidRDefault="00E514C6" w:rsidP="00E514C6">
      <w:pPr>
        <w:widowControl/>
        <w:spacing w:after="134" w:line="600" w:lineRule="exact"/>
        <w:jc w:val="left"/>
        <w:rPr>
          <w:rFonts w:ascii="宋体" w:hAnsi="宋体" w:cs="宋体" w:hint="eastAsia"/>
          <w:color w:val="000000"/>
          <w:kern w:val="0"/>
          <w:sz w:val="32"/>
          <w:szCs w:val="20"/>
        </w:rPr>
      </w:pPr>
    </w:p>
    <w:p w:rsidR="00941D0D" w:rsidRPr="00E514C6" w:rsidRDefault="00941D0D" w:rsidP="00E514C6">
      <w:pPr>
        <w:widowControl/>
        <w:spacing w:after="134" w:line="600" w:lineRule="exact"/>
        <w:jc w:val="left"/>
        <w:rPr>
          <w:rFonts w:ascii="宋体" w:hAnsi="宋体" w:cs="宋体" w:hint="eastAsia"/>
          <w:color w:val="000000"/>
          <w:kern w:val="0"/>
          <w:sz w:val="32"/>
          <w:szCs w:val="20"/>
        </w:rPr>
      </w:pPr>
    </w:p>
    <w:p w:rsidR="00E514C6" w:rsidRPr="00E514C6" w:rsidRDefault="00E514C6" w:rsidP="00E514C6">
      <w:pPr>
        <w:widowControl/>
        <w:spacing w:after="134" w:line="600" w:lineRule="exact"/>
        <w:jc w:val="left"/>
        <w:rPr>
          <w:rFonts w:ascii="宋体" w:eastAsia="Times New Roman" w:hAnsi="宋体" w:cs="宋体" w:hint="eastAsia"/>
          <w:color w:val="000000"/>
          <w:kern w:val="0"/>
          <w:sz w:val="32"/>
          <w:szCs w:val="20"/>
        </w:rPr>
      </w:pPr>
    </w:p>
    <w:p w:rsidR="00E514C6" w:rsidRPr="00E514C6" w:rsidRDefault="00E514C6" w:rsidP="00941D0D">
      <w:pPr>
        <w:widowControl/>
        <w:spacing w:after="134" w:line="600" w:lineRule="exact"/>
        <w:ind w:firstLineChars="1250" w:firstLine="3375"/>
        <w:jc w:val="righ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佛山市南海区国土城建和水务局</w:t>
      </w:r>
    </w:p>
    <w:p w:rsidR="00E514C6" w:rsidRPr="00E514C6" w:rsidRDefault="00E514C6" w:rsidP="00941D0D">
      <w:pPr>
        <w:widowControl/>
        <w:spacing w:after="134" w:line="600" w:lineRule="exact"/>
        <w:ind w:leftChars="48" w:left="101" w:firstLineChars="1550" w:firstLine="4185"/>
        <w:jc w:val="right"/>
        <w:rPr>
          <w:rFonts w:ascii="宋体" w:eastAsia="宋体" w:hAnsi="宋体" w:cs="宋体" w:hint="eastAsia"/>
          <w:color w:val="333333"/>
          <w:kern w:val="0"/>
          <w:szCs w:val="21"/>
        </w:rPr>
      </w:pPr>
      <w:r w:rsidRPr="00E514C6">
        <w:rPr>
          <w:rFonts w:ascii="宋体" w:eastAsia="宋体" w:hAnsi="宋体" w:cs="宋体" w:hint="eastAsia"/>
          <w:color w:val="333333"/>
          <w:kern w:val="0"/>
          <w:sz w:val="27"/>
          <w:szCs w:val="27"/>
        </w:rPr>
        <w:t>2015年8月25日</w:t>
      </w:r>
    </w:p>
    <w:p w:rsidR="00E514C6" w:rsidRPr="00E514C6" w:rsidRDefault="00E514C6" w:rsidP="00941D0D">
      <w:pPr>
        <w:widowControl/>
        <w:spacing w:after="134" w:line="600" w:lineRule="exact"/>
        <w:ind w:leftChars="48" w:left="101" w:firstLineChars="1550" w:firstLine="3255"/>
        <w:jc w:val="right"/>
        <w:rPr>
          <w:rFonts w:ascii="宋体" w:eastAsia="宋体" w:hAnsi="宋体" w:cs="宋体" w:hint="eastAsia"/>
          <w:color w:val="333333"/>
          <w:kern w:val="0"/>
          <w:szCs w:val="21"/>
        </w:rPr>
      </w:pPr>
      <w:r w:rsidRPr="00E514C6">
        <w:rPr>
          <w:rFonts w:ascii="宋体" w:eastAsia="宋体" w:hAnsi="宋体" w:cs="宋体" w:hint="eastAsia"/>
          <w:color w:val="333333"/>
          <w:kern w:val="0"/>
          <w:szCs w:val="21"/>
        </w:rPr>
        <w:t> </w:t>
      </w:r>
    </w:p>
    <w:p w:rsidR="00E514C6" w:rsidRPr="00E514C6" w:rsidRDefault="00E514C6" w:rsidP="00941D0D">
      <w:pPr>
        <w:widowControl/>
        <w:spacing w:after="134" w:line="600" w:lineRule="exact"/>
        <w:ind w:firstLineChars="200" w:firstLine="540"/>
        <w:jc w:val="right"/>
        <w:rPr>
          <w:rFonts w:ascii="宋体" w:eastAsia="宋体" w:hAnsi="宋体" w:cs="宋体" w:hint="eastAsia"/>
          <w:color w:val="333333"/>
          <w:kern w:val="0"/>
          <w:sz w:val="27"/>
          <w:szCs w:val="27"/>
        </w:rPr>
      </w:pPr>
      <w:r w:rsidRPr="00E514C6">
        <w:rPr>
          <w:rFonts w:ascii="宋体" w:eastAsia="宋体" w:hAnsi="宋体" w:cs="宋体" w:hint="eastAsia"/>
          <w:color w:val="333333"/>
          <w:kern w:val="0"/>
          <w:sz w:val="27"/>
          <w:szCs w:val="27"/>
        </w:rPr>
        <w:t>（联系人：关力强，联系电话：81213200）</w:t>
      </w:r>
    </w:p>
    <w:p w:rsidR="00E514C6" w:rsidRPr="00E514C6" w:rsidRDefault="00E514C6">
      <w:pPr>
        <w:rPr>
          <w:rFonts w:hint="eastAsia"/>
        </w:rPr>
      </w:pPr>
    </w:p>
    <w:sectPr w:rsidR="00E514C6" w:rsidRPr="00E514C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503C" w:rsidRDefault="00F8503C" w:rsidP="00E514C6">
      <w:r>
        <w:separator/>
      </w:r>
    </w:p>
  </w:endnote>
  <w:endnote w:type="continuationSeparator" w:id="1">
    <w:p w:rsidR="00F8503C" w:rsidRDefault="00F8503C" w:rsidP="00E514C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503C" w:rsidRDefault="00F8503C" w:rsidP="00E514C6">
      <w:r>
        <w:separator/>
      </w:r>
    </w:p>
  </w:footnote>
  <w:footnote w:type="continuationSeparator" w:id="1">
    <w:p w:rsidR="00F8503C" w:rsidRDefault="00F8503C" w:rsidP="00E514C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514C6"/>
    <w:rsid w:val="00941D0D"/>
    <w:rsid w:val="00A244CF"/>
    <w:rsid w:val="00E514C6"/>
    <w:rsid w:val="00F8503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514C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514C6"/>
    <w:rPr>
      <w:sz w:val="18"/>
      <w:szCs w:val="18"/>
    </w:rPr>
  </w:style>
  <w:style w:type="paragraph" w:styleId="a4">
    <w:name w:val="footer"/>
    <w:basedOn w:val="a"/>
    <w:link w:val="Char0"/>
    <w:uiPriority w:val="99"/>
    <w:semiHidden/>
    <w:unhideWhenUsed/>
    <w:rsid w:val="00E514C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514C6"/>
    <w:rPr>
      <w:sz w:val="18"/>
      <w:szCs w:val="18"/>
    </w:rPr>
  </w:style>
  <w:style w:type="character" w:styleId="a5">
    <w:name w:val="Hyperlink"/>
    <w:basedOn w:val="a0"/>
    <w:uiPriority w:val="99"/>
    <w:semiHidden/>
    <w:unhideWhenUsed/>
    <w:rsid w:val="00E514C6"/>
    <w:rPr>
      <w:strike w:val="0"/>
      <w:dstrike w:val="0"/>
      <w:color w:val="343434"/>
      <w:sz w:val="20"/>
      <w:szCs w:val="20"/>
      <w:u w:val="none"/>
      <w:effect w:val="none"/>
    </w:rPr>
  </w:style>
</w:styles>
</file>

<file path=word/webSettings.xml><?xml version="1.0" encoding="utf-8"?>
<w:webSettings xmlns:r="http://schemas.openxmlformats.org/officeDocument/2006/relationships" xmlns:w="http://schemas.openxmlformats.org/wordprocessingml/2006/main">
  <w:divs>
    <w:div w:id="120612859">
      <w:bodyDiv w:val="1"/>
      <w:marLeft w:val="0"/>
      <w:marRight w:val="0"/>
      <w:marTop w:val="0"/>
      <w:marBottom w:val="0"/>
      <w:divBdr>
        <w:top w:val="none" w:sz="0" w:space="0" w:color="auto"/>
        <w:left w:val="none" w:sz="0" w:space="0" w:color="auto"/>
        <w:bottom w:val="none" w:sz="0" w:space="0" w:color="auto"/>
        <w:right w:val="none" w:sz="0" w:space="0" w:color="auto"/>
      </w:divBdr>
      <w:divsChild>
        <w:div w:id="1234123887">
          <w:marLeft w:val="0"/>
          <w:marRight w:val="0"/>
          <w:marTop w:val="67"/>
          <w:marBottom w:val="0"/>
          <w:divBdr>
            <w:top w:val="dashed" w:sz="2" w:space="0" w:color="0000FF"/>
            <w:left w:val="dashed" w:sz="2" w:space="0" w:color="0000FF"/>
            <w:bottom w:val="dashed" w:sz="2" w:space="0" w:color="0000FF"/>
            <w:right w:val="dashed" w:sz="2" w:space="0" w:color="0000FF"/>
          </w:divBdr>
          <w:divsChild>
            <w:div w:id="541868672">
              <w:marLeft w:val="167"/>
              <w:marRight w:val="0"/>
              <w:marTop w:val="84"/>
              <w:marBottom w:val="0"/>
              <w:divBdr>
                <w:top w:val="dashed" w:sz="2" w:space="0" w:color="CCCCCC"/>
                <w:left w:val="dashed" w:sz="2" w:space="0" w:color="CCCCCC"/>
                <w:bottom w:val="dashed" w:sz="2" w:space="0" w:color="CCCCCC"/>
                <w:right w:val="dashed" w:sz="2" w:space="0" w:color="CCCCCC"/>
              </w:divBdr>
              <w:divsChild>
                <w:div w:id="76678288">
                  <w:marLeft w:val="0"/>
                  <w:marRight w:val="0"/>
                  <w:marTop w:val="0"/>
                  <w:marBottom w:val="0"/>
                  <w:divBdr>
                    <w:top w:val="dashed" w:sz="2" w:space="0" w:color="CCCCCC"/>
                    <w:left w:val="dashed" w:sz="2" w:space="0" w:color="CCCCCC"/>
                    <w:bottom w:val="dashed" w:sz="2" w:space="0" w:color="CCCCCC"/>
                    <w:right w:val="dashed" w:sz="2" w:space="0" w:color="CCCCCC"/>
                  </w:divBdr>
                  <w:divsChild>
                    <w:div w:id="409158797">
                      <w:marLeft w:val="1423"/>
                      <w:marRight w:val="0"/>
                      <w:marTop w:val="419"/>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10.168.10.146/cms/html/files/2015-08/25/20150825170204078178261.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10.168.10.146/cms/html/files/2015-08/25/20150825170141014485321.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196</Words>
  <Characters>1122</Characters>
  <Application>Microsoft Office Word</Application>
  <DocSecurity>0</DocSecurity>
  <Lines>9</Lines>
  <Paragraphs>2</Paragraphs>
  <ScaleCrop>false</ScaleCrop>
  <Company/>
  <LinksUpToDate>false</LinksUpToDate>
  <CharactersWithSpaces>1316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2015-08-26T01:42:00Z</dcterms:created>
  <dcterms:modified xsi:type="dcterms:W3CDTF">2015-08-26T01:44:00Z</dcterms:modified>
</cp:coreProperties>
</file>