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BC233B" w:rsidP="00BC233B">
      <w:pPr>
        <w:jc w:val="center"/>
        <w:rPr>
          <w:rFonts w:hint="eastAsia"/>
          <w:b/>
          <w:bCs/>
          <w:color w:val="333333"/>
          <w:kern w:val="36"/>
          <w:sz w:val="32"/>
          <w:szCs w:val="32"/>
        </w:rPr>
      </w:pPr>
      <w:r>
        <w:rPr>
          <w:rFonts w:hint="eastAsia"/>
          <w:b/>
          <w:bCs/>
          <w:color w:val="333333"/>
          <w:kern w:val="36"/>
          <w:sz w:val="32"/>
          <w:szCs w:val="32"/>
        </w:rPr>
        <w:t>关于召开</w:t>
      </w:r>
      <w:r>
        <w:rPr>
          <w:rFonts w:hint="eastAsia"/>
          <w:b/>
          <w:bCs/>
          <w:color w:val="333333"/>
          <w:kern w:val="36"/>
          <w:sz w:val="32"/>
          <w:szCs w:val="32"/>
        </w:rPr>
        <w:t>2015</w:t>
      </w:r>
      <w:r>
        <w:rPr>
          <w:rFonts w:hint="eastAsia"/>
          <w:b/>
          <w:bCs/>
          <w:color w:val="333333"/>
          <w:kern w:val="36"/>
          <w:sz w:val="32"/>
          <w:szCs w:val="32"/>
        </w:rPr>
        <w:t>年检测机构座谈会的通知</w:t>
      </w:r>
    </w:p>
    <w:p w:rsidR="00BC233B" w:rsidRDefault="00BC233B">
      <w:pPr>
        <w:rPr>
          <w:rFonts w:hint="eastAsia"/>
          <w:b/>
          <w:bCs/>
          <w:color w:val="333333"/>
          <w:kern w:val="36"/>
          <w:sz w:val="32"/>
          <w:szCs w:val="32"/>
        </w:rPr>
      </w:pPr>
    </w:p>
    <w:p w:rsidR="00BC233B" w:rsidRPr="00BC233B" w:rsidRDefault="00BC233B" w:rsidP="00BC233B">
      <w:pPr>
        <w:widowControl/>
        <w:spacing w:line="640" w:lineRule="atLeast"/>
        <w:jc w:val="left"/>
        <w:rPr>
          <w:rFonts w:ascii="仿宋_GB2312" w:eastAsia="仿宋_GB2312" w:hAnsi="宋体" w:cs="宋体"/>
          <w:color w:val="333333"/>
          <w:kern w:val="0"/>
          <w:sz w:val="24"/>
          <w:szCs w:val="24"/>
        </w:rPr>
      </w:pPr>
      <w:r w:rsidRPr="00BC233B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各镇（街道）国土城建和水务局，区建筑工程质量监督站、区建筑工程质量检测站，</w:t>
      </w:r>
      <w:r w:rsidRPr="00BC233B">
        <w:rPr>
          <w:rFonts w:ascii="仿宋_GB2312" w:eastAsia="仿宋_GB2312" w:hAnsi="宋体" w:cs="宋体" w:hint="eastAsia"/>
          <w:color w:val="000000"/>
          <w:kern w:val="0"/>
          <w:sz w:val="24"/>
          <w:szCs w:val="24"/>
        </w:rPr>
        <w:t>各工程检测机构</w:t>
      </w:r>
      <w:r w:rsidRPr="00BC233B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：</w:t>
      </w:r>
    </w:p>
    <w:p w:rsidR="00BC233B" w:rsidRPr="00BC233B" w:rsidRDefault="00BC233B" w:rsidP="00BC233B">
      <w:pPr>
        <w:widowControl/>
        <w:spacing w:line="640" w:lineRule="atLeast"/>
        <w:ind w:firstLine="640"/>
        <w:jc w:val="left"/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</w:pPr>
      <w:r w:rsidRPr="00BC233B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为规范我区房屋建筑和市政基础设施工程质量检测管理，净化行业市场，我局决定组织召开2015年检测机构座谈会。现将有关事项通知如下：</w:t>
      </w:r>
    </w:p>
    <w:p w:rsidR="00BC233B" w:rsidRPr="00BC233B" w:rsidRDefault="00BC233B" w:rsidP="00BC233B">
      <w:pPr>
        <w:widowControl/>
        <w:spacing w:line="640" w:lineRule="atLeast"/>
        <w:ind w:firstLine="640"/>
        <w:jc w:val="left"/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</w:pPr>
      <w:r w:rsidRPr="00BC233B">
        <w:rPr>
          <w:rFonts w:ascii="黑体" w:eastAsia="黑体" w:hAnsi="宋体" w:cs="宋体" w:hint="eastAsia"/>
          <w:color w:val="333333"/>
          <w:kern w:val="0"/>
          <w:sz w:val="24"/>
          <w:szCs w:val="24"/>
        </w:rPr>
        <w:t>一、会议时间</w:t>
      </w:r>
    </w:p>
    <w:p w:rsidR="00BC233B" w:rsidRPr="00BC233B" w:rsidRDefault="00BC233B" w:rsidP="00BC233B">
      <w:pPr>
        <w:widowControl/>
        <w:spacing w:line="640" w:lineRule="atLeast"/>
        <w:ind w:firstLine="640"/>
        <w:jc w:val="left"/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</w:pPr>
      <w:r w:rsidRPr="00BC233B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2015年9月29日（星期二）上午，8:40签到，9:00开会。</w:t>
      </w:r>
    </w:p>
    <w:p w:rsidR="00BC233B" w:rsidRPr="00BC233B" w:rsidRDefault="00BC233B" w:rsidP="00BC233B">
      <w:pPr>
        <w:widowControl/>
        <w:spacing w:line="640" w:lineRule="atLeast"/>
        <w:ind w:firstLine="640"/>
        <w:jc w:val="left"/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</w:pPr>
      <w:r w:rsidRPr="00BC233B">
        <w:rPr>
          <w:rFonts w:ascii="黑体" w:eastAsia="黑体" w:hAnsi="宋体" w:cs="宋体" w:hint="eastAsia"/>
          <w:color w:val="333333"/>
          <w:kern w:val="0"/>
          <w:sz w:val="24"/>
          <w:szCs w:val="24"/>
        </w:rPr>
        <w:t>二、会议地点</w:t>
      </w:r>
    </w:p>
    <w:p w:rsidR="00BC233B" w:rsidRPr="00BC233B" w:rsidRDefault="00BC233B" w:rsidP="00BC233B">
      <w:pPr>
        <w:widowControl/>
        <w:spacing w:line="640" w:lineRule="atLeast"/>
        <w:ind w:firstLine="640"/>
        <w:jc w:val="left"/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</w:pPr>
      <w:r w:rsidRPr="00BC233B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佛山市南海区国土城建和水务局410会议室（佛山市南海区桂城街道天佑三路1号）。</w:t>
      </w:r>
    </w:p>
    <w:p w:rsidR="00BC233B" w:rsidRPr="00BC233B" w:rsidRDefault="00BC233B" w:rsidP="00BC233B">
      <w:pPr>
        <w:widowControl/>
        <w:spacing w:line="640" w:lineRule="atLeast"/>
        <w:ind w:firstLine="640"/>
        <w:jc w:val="left"/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</w:pPr>
      <w:r w:rsidRPr="00BC233B">
        <w:rPr>
          <w:rFonts w:ascii="黑体" w:eastAsia="黑体" w:hAnsi="宋体" w:cs="宋体" w:hint="eastAsia"/>
          <w:color w:val="333333"/>
          <w:kern w:val="0"/>
          <w:sz w:val="24"/>
          <w:szCs w:val="24"/>
        </w:rPr>
        <w:t>三、会议内容</w:t>
      </w:r>
    </w:p>
    <w:p w:rsidR="00BC233B" w:rsidRPr="00BC233B" w:rsidRDefault="00BC233B" w:rsidP="00BC233B">
      <w:pPr>
        <w:widowControl/>
        <w:spacing w:line="640" w:lineRule="atLeast"/>
        <w:ind w:firstLine="640"/>
        <w:jc w:val="left"/>
        <w:rPr>
          <w:rFonts w:ascii="仿宋_GB2312" w:eastAsia="仿宋_GB2312" w:hAnsi="宋体" w:cs="宋体" w:hint="eastAsia"/>
          <w:color w:val="000000"/>
          <w:kern w:val="0"/>
          <w:sz w:val="24"/>
          <w:szCs w:val="24"/>
        </w:rPr>
      </w:pPr>
      <w:r w:rsidRPr="00BC233B">
        <w:rPr>
          <w:rFonts w:ascii="仿宋_GB2312" w:eastAsia="仿宋_GB2312" w:hAnsi="宋体" w:cs="宋体" w:hint="eastAsia"/>
          <w:color w:val="000000"/>
          <w:kern w:val="0"/>
          <w:sz w:val="24"/>
          <w:szCs w:val="24"/>
        </w:rPr>
        <w:t>（一）通报上半年对区内工程质量检测专项检查情况。</w:t>
      </w:r>
    </w:p>
    <w:p w:rsidR="00BC233B" w:rsidRPr="00BC233B" w:rsidRDefault="00BC233B" w:rsidP="00BC233B">
      <w:pPr>
        <w:widowControl/>
        <w:spacing w:line="640" w:lineRule="atLeast"/>
        <w:ind w:firstLine="640"/>
        <w:jc w:val="left"/>
        <w:rPr>
          <w:rFonts w:ascii="仿宋_GB2312" w:eastAsia="仿宋_GB2312" w:hAnsi="宋体" w:cs="宋体" w:hint="eastAsia"/>
          <w:color w:val="000000"/>
          <w:kern w:val="0"/>
          <w:sz w:val="24"/>
          <w:szCs w:val="24"/>
        </w:rPr>
      </w:pPr>
      <w:r w:rsidRPr="00BC233B">
        <w:rPr>
          <w:rFonts w:ascii="仿宋_GB2312" w:eastAsia="仿宋_GB2312" w:hAnsi="宋体" w:cs="宋体" w:hint="eastAsia"/>
          <w:color w:val="000000"/>
          <w:kern w:val="0"/>
          <w:sz w:val="24"/>
          <w:szCs w:val="24"/>
        </w:rPr>
        <w:t>（二）探讨南海区检测市场现状，探索规范检测市场行为的有力途径。</w:t>
      </w:r>
    </w:p>
    <w:p w:rsidR="00BC233B" w:rsidRPr="00BC233B" w:rsidRDefault="00BC233B" w:rsidP="00BC233B">
      <w:pPr>
        <w:widowControl/>
        <w:spacing w:line="640" w:lineRule="atLeast"/>
        <w:ind w:firstLine="640"/>
        <w:jc w:val="left"/>
        <w:rPr>
          <w:rFonts w:ascii="仿宋_GB2312" w:eastAsia="仿宋_GB2312" w:hAnsi="宋体" w:cs="宋体" w:hint="eastAsia"/>
          <w:color w:val="000000"/>
          <w:kern w:val="0"/>
          <w:sz w:val="24"/>
          <w:szCs w:val="24"/>
        </w:rPr>
      </w:pPr>
      <w:r w:rsidRPr="00BC233B">
        <w:rPr>
          <w:rFonts w:ascii="仿宋_GB2312" w:eastAsia="仿宋_GB2312" w:hAnsi="宋体" w:cs="宋体" w:hint="eastAsia"/>
          <w:color w:val="000000"/>
          <w:kern w:val="0"/>
          <w:sz w:val="24"/>
          <w:szCs w:val="24"/>
        </w:rPr>
        <w:t>（三）下阶段工作部署。</w:t>
      </w:r>
    </w:p>
    <w:p w:rsidR="00BC233B" w:rsidRPr="00BC233B" w:rsidRDefault="00BC233B" w:rsidP="00BC233B">
      <w:pPr>
        <w:widowControl/>
        <w:spacing w:line="640" w:lineRule="atLeast"/>
        <w:ind w:firstLine="640"/>
        <w:jc w:val="left"/>
        <w:rPr>
          <w:rFonts w:ascii="黑体" w:eastAsia="黑体" w:hAnsi="宋体" w:cs="宋体" w:hint="eastAsia"/>
          <w:color w:val="333333"/>
          <w:kern w:val="0"/>
          <w:sz w:val="24"/>
          <w:szCs w:val="24"/>
        </w:rPr>
      </w:pPr>
      <w:r w:rsidRPr="00BC233B">
        <w:rPr>
          <w:rFonts w:ascii="黑体" w:eastAsia="黑体" w:hAnsi="宋体" w:cs="宋体" w:hint="eastAsia"/>
          <w:color w:val="333333"/>
          <w:kern w:val="0"/>
          <w:sz w:val="24"/>
          <w:szCs w:val="24"/>
        </w:rPr>
        <w:t>四、参加人员</w:t>
      </w:r>
    </w:p>
    <w:p w:rsidR="00BC233B" w:rsidRPr="00BC233B" w:rsidRDefault="00BC233B" w:rsidP="00BC233B">
      <w:pPr>
        <w:widowControl/>
        <w:spacing w:line="640" w:lineRule="atLeast"/>
        <w:ind w:firstLine="640"/>
        <w:jc w:val="left"/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</w:pPr>
      <w:r w:rsidRPr="00BC233B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（一）区国土城建和水务局领导，建筑市场监管科、工程质量安全监管科、区建筑工程质量监督站、区建筑工程质量检测站、区散装水泥办公室负责人及相关人员。</w:t>
      </w:r>
    </w:p>
    <w:p w:rsidR="00BC233B" w:rsidRPr="00BC233B" w:rsidRDefault="00BC233B" w:rsidP="00BC233B">
      <w:pPr>
        <w:widowControl/>
        <w:spacing w:line="640" w:lineRule="atLeast"/>
        <w:ind w:firstLine="640"/>
        <w:jc w:val="left"/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</w:pPr>
      <w:r w:rsidRPr="00BC233B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（二）各镇（街道）国土城建和水务局分管建工负责人。</w:t>
      </w:r>
    </w:p>
    <w:p w:rsidR="00BC233B" w:rsidRPr="00BC233B" w:rsidRDefault="00BC233B" w:rsidP="00BC233B">
      <w:pPr>
        <w:widowControl/>
        <w:spacing w:line="640" w:lineRule="atLeast"/>
        <w:ind w:firstLine="640"/>
        <w:jc w:val="left"/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</w:pPr>
      <w:r w:rsidRPr="00BC233B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（三）在南海区有承接业务的各工程质量检测机构相关人员。</w:t>
      </w:r>
    </w:p>
    <w:p w:rsidR="00BC233B" w:rsidRPr="00BC233B" w:rsidRDefault="00BC233B" w:rsidP="00BC233B">
      <w:pPr>
        <w:widowControl/>
        <w:spacing w:line="640" w:lineRule="atLeast"/>
        <w:ind w:firstLine="640"/>
        <w:jc w:val="lef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C233B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lastRenderedPageBreak/>
        <w:t>与会人员信息请以“单位-姓名-职务-电话”格式发送至</w:t>
      </w:r>
      <w:hyperlink r:id="rId6" w:history="1">
        <w:r w:rsidRPr="00BC233B">
          <w:rPr>
            <w:rFonts w:ascii="仿宋_GB2312" w:eastAsia="仿宋_GB2312" w:hAnsi="宋体" w:cs="宋体" w:hint="eastAsia"/>
            <w:color w:val="343434"/>
            <w:kern w:val="0"/>
            <w:sz w:val="24"/>
          </w:rPr>
          <w:t>nhzjza@163.com</w:t>
        </w:r>
      </w:hyperlink>
      <w:r w:rsidRPr="00BC233B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邮箱。由于会场停车位有限，自驾车请尽量停放周边停车场，建议搭乘公共交通工具出行。</w:t>
      </w:r>
    </w:p>
    <w:p w:rsidR="00BC233B" w:rsidRPr="00BC233B" w:rsidRDefault="00BC233B" w:rsidP="00BC233B">
      <w:pPr>
        <w:widowControl/>
        <w:spacing w:line="640" w:lineRule="atLeast"/>
        <w:ind w:firstLine="640"/>
        <w:jc w:val="lef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C233B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BC233B" w:rsidRPr="00BC233B" w:rsidRDefault="00BC233B" w:rsidP="00BC233B">
      <w:pPr>
        <w:widowControl/>
        <w:spacing w:line="640" w:lineRule="atLeast"/>
        <w:ind w:firstLine="640"/>
        <w:jc w:val="left"/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</w:pPr>
      <w:r w:rsidRPr="00BC233B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BC233B" w:rsidRPr="00BC233B" w:rsidRDefault="00BC233B" w:rsidP="00BC233B">
      <w:pPr>
        <w:widowControl/>
        <w:spacing w:line="640" w:lineRule="atLeast"/>
        <w:ind w:firstLine="640"/>
        <w:jc w:val="left"/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</w:pPr>
      <w:r w:rsidRPr="00BC233B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BC233B" w:rsidRPr="00BC233B" w:rsidRDefault="00BC233B" w:rsidP="00BC233B">
      <w:pPr>
        <w:widowControl/>
        <w:spacing w:line="640" w:lineRule="atLeast"/>
        <w:ind w:firstLine="4000"/>
        <w:jc w:val="lef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C233B">
        <w:rPr>
          <w:rFonts w:ascii="仿宋_GB2312" w:eastAsia="仿宋_GB2312" w:hAnsi="宋体" w:cs="宋体" w:hint="eastAsia"/>
          <w:color w:val="000000"/>
          <w:kern w:val="0"/>
          <w:sz w:val="24"/>
          <w:szCs w:val="24"/>
        </w:rPr>
        <w:t xml:space="preserve">       佛山市南海区国土城建和水务局</w:t>
      </w:r>
    </w:p>
    <w:p w:rsidR="00BC233B" w:rsidRPr="00BC233B" w:rsidRDefault="00BC233B" w:rsidP="00BC233B">
      <w:pPr>
        <w:widowControl/>
        <w:spacing w:line="640" w:lineRule="atLeast"/>
        <w:ind w:firstLine="4000"/>
        <w:jc w:val="left"/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</w:pPr>
      <w:r w:rsidRPr="00BC233B">
        <w:rPr>
          <w:rFonts w:ascii="仿宋_GB2312" w:eastAsia="仿宋_GB2312" w:hAnsi="宋体" w:cs="宋体" w:hint="eastAsia"/>
          <w:color w:val="000000"/>
          <w:kern w:val="0"/>
          <w:sz w:val="24"/>
          <w:szCs w:val="24"/>
        </w:rPr>
        <w:t xml:space="preserve">                 </w:t>
      </w:r>
      <w:r w:rsidRPr="00BC233B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 xml:space="preserve"> 2015年9月10日</w:t>
      </w:r>
    </w:p>
    <w:p w:rsidR="00BC233B" w:rsidRDefault="00BC233B">
      <w:pPr>
        <w:rPr>
          <w:rFonts w:hint="eastAsia"/>
        </w:rPr>
      </w:pPr>
    </w:p>
    <w:sectPr w:rsidR="00BC233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62A6D" w:rsidRDefault="00362A6D" w:rsidP="00BC233B">
      <w:r>
        <w:separator/>
      </w:r>
    </w:p>
  </w:endnote>
  <w:endnote w:type="continuationSeparator" w:id="1">
    <w:p w:rsidR="00362A6D" w:rsidRDefault="00362A6D" w:rsidP="00BC233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62A6D" w:rsidRDefault="00362A6D" w:rsidP="00BC233B">
      <w:r>
        <w:separator/>
      </w:r>
    </w:p>
  </w:footnote>
  <w:footnote w:type="continuationSeparator" w:id="1">
    <w:p w:rsidR="00362A6D" w:rsidRDefault="00362A6D" w:rsidP="00BC233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C233B"/>
    <w:rsid w:val="00362A6D"/>
    <w:rsid w:val="00BC23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C233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BC233B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BC233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BC233B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BC233B"/>
    <w:rPr>
      <w:strike w:val="0"/>
      <w:dstrike w:val="0"/>
      <w:color w:val="343434"/>
      <w:sz w:val="20"/>
      <w:szCs w:val="20"/>
      <w:u w:val="none"/>
      <w:effect w:val="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553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4973020">
          <w:marLeft w:val="0"/>
          <w:marRight w:val="0"/>
          <w:marTop w:val="60"/>
          <w:marBottom w:val="0"/>
          <w:divBdr>
            <w:top w:val="dashed" w:sz="2" w:space="0" w:color="0000FF"/>
            <w:left w:val="dashed" w:sz="2" w:space="0" w:color="0000FF"/>
            <w:bottom w:val="dashed" w:sz="2" w:space="0" w:color="0000FF"/>
            <w:right w:val="dashed" w:sz="2" w:space="0" w:color="0000FF"/>
          </w:divBdr>
          <w:divsChild>
            <w:div w:id="70004218">
              <w:marLeft w:val="150"/>
              <w:marRight w:val="0"/>
              <w:marTop w:val="75"/>
              <w:marBottom w:val="0"/>
              <w:divBdr>
                <w:top w:val="dashed" w:sz="2" w:space="0" w:color="CCCCCC"/>
                <w:left w:val="dashed" w:sz="2" w:space="0" w:color="CCCCCC"/>
                <w:bottom w:val="dashed" w:sz="2" w:space="0" w:color="CCCCCC"/>
                <w:right w:val="dashed" w:sz="2" w:space="0" w:color="CCCCCC"/>
              </w:divBdr>
              <w:divsChild>
                <w:div w:id="1811828868">
                  <w:marLeft w:val="0"/>
                  <w:marRight w:val="0"/>
                  <w:marTop w:val="0"/>
                  <w:marBottom w:val="0"/>
                  <w:divBdr>
                    <w:top w:val="dashed" w:sz="2" w:space="0" w:color="CCCCCC"/>
                    <w:left w:val="dashed" w:sz="2" w:space="0" w:color="CCCCCC"/>
                    <w:bottom w:val="dashed" w:sz="2" w:space="0" w:color="CCCCCC"/>
                    <w:right w:val="dashed" w:sz="2" w:space="0" w:color="CCCCCC"/>
                  </w:divBdr>
                  <w:divsChild>
                    <w:div w:id="6300774">
                      <w:marLeft w:val="1275"/>
                      <w:marRight w:val="0"/>
                      <w:marTop w:val="375"/>
                      <w:marBottom w:val="0"/>
                      <w:divBdr>
                        <w:top w:val="dashed" w:sz="2" w:space="0" w:color="FF00FF"/>
                        <w:left w:val="dashed" w:sz="2" w:space="0" w:color="FF00FF"/>
                        <w:bottom w:val="dashed" w:sz="2" w:space="0" w:color="FF00FF"/>
                        <w:right w:val="dashed" w:sz="2" w:space="0" w:color="FF00FF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nhzjza@163.co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90</Words>
  <Characters>516</Characters>
  <Application>Microsoft Office Word</Application>
  <DocSecurity>0</DocSecurity>
  <Lines>4</Lines>
  <Paragraphs>1</Paragraphs>
  <ScaleCrop>false</ScaleCrop>
  <Company/>
  <LinksUpToDate>false</LinksUpToDate>
  <CharactersWithSpaces>605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2015-09-14T02:00:00Z</dcterms:created>
  <dcterms:modified xsi:type="dcterms:W3CDTF">2015-09-14T02:01:00Z</dcterms:modified>
</cp:coreProperties>
</file>