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107D" w:rsidRDefault="000F16B5" w:rsidP="000F16B5">
      <w:pPr>
        <w:jc w:val="center"/>
        <w:rPr>
          <w:b/>
          <w:bCs/>
          <w:color w:val="333333"/>
          <w:kern w:val="36"/>
          <w:sz w:val="32"/>
          <w:szCs w:val="32"/>
        </w:rPr>
      </w:pPr>
      <w:r>
        <w:rPr>
          <w:rFonts w:hint="eastAsia"/>
          <w:b/>
          <w:bCs/>
          <w:color w:val="333333"/>
          <w:kern w:val="36"/>
          <w:sz w:val="32"/>
          <w:szCs w:val="32"/>
        </w:rPr>
        <w:t>广东省住房和城乡建设厅关于</w:t>
      </w:r>
      <w:r>
        <w:rPr>
          <w:rFonts w:hint="eastAsia"/>
          <w:b/>
          <w:bCs/>
          <w:color w:val="333333"/>
          <w:kern w:val="36"/>
          <w:sz w:val="32"/>
          <w:szCs w:val="32"/>
        </w:rPr>
        <w:t>2015</w:t>
      </w:r>
      <w:r>
        <w:rPr>
          <w:rFonts w:hint="eastAsia"/>
          <w:b/>
          <w:bCs/>
          <w:color w:val="333333"/>
          <w:kern w:val="36"/>
          <w:sz w:val="32"/>
          <w:szCs w:val="32"/>
        </w:rPr>
        <w:t>年度工程建设省级工法受理申报的通知</w:t>
      </w:r>
    </w:p>
    <w:p w:rsidR="000F16B5" w:rsidRDefault="000F16B5" w:rsidP="000F16B5">
      <w:pPr>
        <w:widowControl/>
        <w:spacing w:line="560" w:lineRule="atLeast"/>
        <w:jc w:val="center"/>
        <w:rPr>
          <w:rFonts w:ascii="仿宋_GB2312" w:eastAsia="仿宋_GB2312" w:hAnsi="宋体" w:cs="宋体" w:hint="eastAsia"/>
          <w:color w:val="333333"/>
          <w:kern w:val="0"/>
          <w:sz w:val="24"/>
          <w:szCs w:val="24"/>
        </w:rPr>
      </w:pPr>
      <w:r w:rsidRPr="000F16B5">
        <w:rPr>
          <w:rFonts w:ascii="仿宋_GB2312" w:eastAsia="仿宋_GB2312" w:hAnsi="宋体" w:cs="宋体" w:hint="eastAsia"/>
          <w:color w:val="333333"/>
          <w:kern w:val="0"/>
          <w:sz w:val="24"/>
          <w:szCs w:val="24"/>
        </w:rPr>
        <w:t>粤建市函〔2015〕2149号</w:t>
      </w:r>
    </w:p>
    <w:p w:rsidR="006443F7" w:rsidRPr="000F16B5" w:rsidRDefault="006443F7" w:rsidP="000F16B5">
      <w:pPr>
        <w:widowControl/>
        <w:spacing w:line="560" w:lineRule="atLeast"/>
        <w:jc w:val="center"/>
        <w:rPr>
          <w:rFonts w:ascii="仿宋_GB2312" w:eastAsia="仿宋_GB2312" w:hAnsi="宋体" w:cs="宋体"/>
          <w:color w:val="333333"/>
          <w:kern w:val="0"/>
          <w:sz w:val="24"/>
          <w:szCs w:val="24"/>
        </w:rPr>
      </w:pP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各地级以上市及顺德区住房城乡建设主管部门，各有关建筑业企业：</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 w:eastAsia="仿宋" w:hAnsi="宋体" w:cs="宋体" w:hint="eastAsia"/>
          <w:color w:val="333333"/>
          <w:kern w:val="0"/>
          <w:sz w:val="24"/>
          <w:szCs w:val="24"/>
        </w:rPr>
        <w:t xml:space="preserve">    </w:t>
      </w:r>
      <w:r w:rsidRPr="000F16B5">
        <w:rPr>
          <w:rFonts w:ascii="仿宋_GB2312" w:eastAsia="仿宋_GB2312" w:hAnsi="宋体" w:cs="宋体" w:hint="eastAsia"/>
          <w:color w:val="333333"/>
          <w:kern w:val="0"/>
          <w:sz w:val="24"/>
          <w:szCs w:val="24"/>
        </w:rPr>
        <w:t>为促进我省建筑业科技创新能力，鼓励企业开展工程建设工法开发研究应用，通过工法开发研究和应用全面提高工程施工科学管理水平，增强企业的核心竞争力和技术积累。根据《住房城乡建设部关于印发&lt;工程建设工法管理办法&gt;的通知》（建质〔2014〕103号）精神，我厅定于今年12月受理2015年度工程建设省级工法申报，现将有关申报事项通知如下：</w:t>
      </w:r>
    </w:p>
    <w:p w:rsidR="000F16B5" w:rsidRPr="000F16B5" w:rsidRDefault="000F16B5" w:rsidP="00923BD2">
      <w:pPr>
        <w:widowControl/>
        <w:spacing w:line="560" w:lineRule="atLeast"/>
        <w:jc w:val="left"/>
        <w:outlineLvl w:val="0"/>
        <w:rPr>
          <w:rFonts w:ascii="黑体" w:eastAsia="黑体" w:hAnsi="宋体" w:cs="宋体"/>
          <w:kern w:val="0"/>
          <w:sz w:val="24"/>
          <w:szCs w:val="24"/>
        </w:rPr>
      </w:pPr>
      <w:r w:rsidRPr="000F16B5">
        <w:rPr>
          <w:rFonts w:ascii="仿宋_GB2312" w:eastAsia="仿宋_GB2312" w:hAnsi="宋体" w:cs="宋体" w:hint="eastAsia"/>
          <w:color w:val="333333"/>
          <w:kern w:val="0"/>
          <w:sz w:val="24"/>
          <w:szCs w:val="24"/>
        </w:rPr>
        <w:t xml:space="preserve">  </w:t>
      </w:r>
      <w:r w:rsidRPr="000F16B5">
        <w:rPr>
          <w:rFonts w:ascii="黑体" w:eastAsia="黑体" w:hAnsi="宋体" w:cs="宋体" w:hint="eastAsia"/>
          <w:color w:val="333333"/>
          <w:kern w:val="0"/>
          <w:sz w:val="24"/>
          <w:szCs w:val="24"/>
        </w:rPr>
        <w:t>一、受理时间</w:t>
      </w:r>
    </w:p>
    <w:p w:rsidR="000F16B5" w:rsidRPr="000F16B5" w:rsidRDefault="000F16B5" w:rsidP="000F16B5">
      <w:pPr>
        <w:widowControl/>
        <w:spacing w:line="560" w:lineRule="atLeast"/>
        <w:jc w:val="left"/>
        <w:rPr>
          <w:rFonts w:ascii="仿宋_GB2312" w:eastAsia="仿宋_GB2312" w:hAnsi="宋体" w:cs="宋体"/>
          <w:kern w:val="0"/>
          <w:sz w:val="24"/>
          <w:szCs w:val="24"/>
        </w:rPr>
      </w:pPr>
      <w:r w:rsidRPr="000F16B5">
        <w:rPr>
          <w:rFonts w:ascii="仿宋_GB2312" w:eastAsia="仿宋_GB2312" w:hAnsi="宋体" w:cs="宋体" w:hint="eastAsia"/>
          <w:color w:val="333333"/>
          <w:kern w:val="0"/>
          <w:sz w:val="24"/>
          <w:szCs w:val="24"/>
        </w:rPr>
        <w:t xml:space="preserve">  集中受理申报资料时间为2015年12月7日至12月18日，逾期不再受理。</w:t>
      </w:r>
    </w:p>
    <w:p w:rsidR="000F16B5" w:rsidRPr="000F16B5" w:rsidRDefault="000F16B5" w:rsidP="00923BD2">
      <w:pPr>
        <w:widowControl/>
        <w:spacing w:line="560" w:lineRule="atLeast"/>
        <w:jc w:val="left"/>
        <w:outlineLvl w:val="0"/>
        <w:rPr>
          <w:rFonts w:ascii="黑体" w:eastAsia="黑体" w:hAnsi="宋体" w:cs="宋体"/>
          <w:kern w:val="0"/>
          <w:sz w:val="24"/>
          <w:szCs w:val="24"/>
        </w:rPr>
      </w:pPr>
      <w:r w:rsidRPr="000F16B5">
        <w:rPr>
          <w:rFonts w:ascii="仿宋_GB2312" w:eastAsia="仿宋_GB2312" w:hAnsi="宋体" w:cs="宋体" w:hint="eastAsia"/>
          <w:color w:val="333333"/>
          <w:kern w:val="0"/>
          <w:sz w:val="24"/>
          <w:szCs w:val="24"/>
        </w:rPr>
        <w:t xml:space="preserve">  </w:t>
      </w:r>
      <w:r w:rsidRPr="000F16B5">
        <w:rPr>
          <w:rFonts w:ascii="黑体" w:eastAsia="黑体" w:hAnsi="宋体" w:cs="宋体" w:hint="eastAsia"/>
          <w:color w:val="333333"/>
          <w:kern w:val="0"/>
          <w:sz w:val="24"/>
          <w:szCs w:val="24"/>
        </w:rPr>
        <w:t>二、省级工法申报条件</w:t>
      </w:r>
    </w:p>
    <w:p w:rsidR="000F16B5" w:rsidRPr="000F16B5" w:rsidRDefault="000F16B5" w:rsidP="000F16B5">
      <w:pPr>
        <w:widowControl/>
        <w:spacing w:line="560" w:lineRule="atLeast"/>
        <w:jc w:val="left"/>
        <w:rPr>
          <w:rFonts w:ascii="仿宋_GB2312" w:eastAsia="仿宋_GB2312" w:hAnsi="宋体" w:cs="宋体"/>
          <w:kern w:val="0"/>
          <w:sz w:val="24"/>
          <w:szCs w:val="24"/>
        </w:rPr>
      </w:pPr>
      <w:r w:rsidRPr="000F16B5">
        <w:rPr>
          <w:rFonts w:ascii="仿宋_GB2312" w:eastAsia="仿宋_GB2312" w:hAnsi="宋体" w:cs="宋体" w:hint="eastAsia"/>
          <w:color w:val="333333"/>
          <w:kern w:val="0"/>
          <w:sz w:val="24"/>
          <w:szCs w:val="24"/>
        </w:rPr>
        <w:t xml:space="preserve">  （一）企业自愿申报，申报的工法应已经企业公布为企业级工法，工法的关键性技术已经省级住房城乡建设行政主管部门组织技术专家委员会鉴定（评估），并达到省内先进及以上水平。</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（二）工法的整体技术立足于国内，必须是申报单位自行研究开发或会同其他单位联合研究开发，无侵权纠纷。申报的每项工法主要完成单位不超过2家，主要完成人总数不超过8人。</w:t>
      </w:r>
    </w:p>
    <w:p w:rsidR="006443F7" w:rsidRDefault="000F16B5" w:rsidP="006443F7">
      <w:pPr>
        <w:widowControl/>
        <w:spacing w:line="560" w:lineRule="atLeast"/>
        <w:jc w:val="left"/>
        <w:rPr>
          <w:rFonts w:ascii="仿宋_GB2312" w:eastAsia="仿宋_GB2312" w:hAnsi="宋体" w:cs="宋体" w:hint="eastAsia"/>
          <w:color w:val="333333"/>
          <w:kern w:val="0"/>
          <w:sz w:val="24"/>
          <w:szCs w:val="24"/>
        </w:rPr>
      </w:pPr>
      <w:r w:rsidRPr="000F16B5">
        <w:rPr>
          <w:rFonts w:ascii="仿宋_GB2312" w:eastAsia="仿宋_GB2312" w:hAnsi="宋体" w:cs="宋体" w:hint="eastAsia"/>
          <w:color w:val="333333"/>
          <w:kern w:val="0"/>
          <w:sz w:val="24"/>
          <w:szCs w:val="24"/>
        </w:rPr>
        <w:t xml:space="preserve">  （三）工法一般要经过2个以上工程实际应用（有条件应提供工法应用施工过程录像影像资料），并证明是安全可靠，具有较高推广应用价值，经济效益和社会效益显著。</w:t>
      </w:r>
    </w:p>
    <w:p w:rsidR="000F16B5" w:rsidRPr="000F16B5" w:rsidRDefault="006443F7" w:rsidP="006443F7">
      <w:pPr>
        <w:widowControl/>
        <w:spacing w:line="560" w:lineRule="atLeast"/>
        <w:jc w:val="left"/>
        <w:rPr>
          <w:rFonts w:ascii="仿宋_GB2312" w:eastAsia="仿宋_GB2312" w:hAnsi="宋体" w:cs="宋体"/>
          <w:color w:val="333333"/>
          <w:kern w:val="0"/>
          <w:sz w:val="24"/>
          <w:szCs w:val="24"/>
        </w:rPr>
      </w:pPr>
      <w:r>
        <w:rPr>
          <w:rFonts w:ascii="仿宋_GB2312" w:eastAsia="仿宋_GB2312" w:hAnsi="宋体" w:cs="宋体" w:hint="eastAsia"/>
          <w:color w:val="333333"/>
          <w:kern w:val="0"/>
          <w:sz w:val="24"/>
          <w:szCs w:val="24"/>
        </w:rPr>
        <w:t xml:space="preserve">  </w:t>
      </w:r>
      <w:r w:rsidR="000F16B5" w:rsidRPr="000F16B5">
        <w:rPr>
          <w:rFonts w:ascii="仿宋_GB2312" w:eastAsia="仿宋_GB2312" w:hAnsi="宋体" w:cs="宋体" w:hint="eastAsia"/>
          <w:color w:val="333333"/>
          <w:kern w:val="0"/>
          <w:sz w:val="24"/>
          <w:szCs w:val="24"/>
        </w:rPr>
        <w:t>（四）工法遵循国家工程建设的方针、政策和工程建设强制性标准，符合国家建筑技术发展方向和节约资源、保护环境等要求。</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lastRenderedPageBreak/>
        <w:t xml:space="preserve">  （五）工法编写内容齐全，应包括前言、工法特点、适用范围、工艺原理、施工工艺流程及操作要点，材料与设备、质量控制、安全措施、环保措施、效益分析和应用实例等内容。图文并茂，文字表达清晰，能有效指导施工。</w:t>
      </w:r>
    </w:p>
    <w:p w:rsidR="000F16B5" w:rsidRPr="000F16B5" w:rsidRDefault="000F16B5" w:rsidP="000F16B5">
      <w:pPr>
        <w:widowControl/>
        <w:spacing w:line="560" w:lineRule="atLeast"/>
        <w:jc w:val="left"/>
        <w:rPr>
          <w:rFonts w:ascii="宋体" w:eastAsia="宋体" w:hAnsi="宋体" w:cs="宋体"/>
          <w:kern w:val="0"/>
          <w:sz w:val="24"/>
          <w:szCs w:val="24"/>
        </w:rPr>
      </w:pPr>
      <w:r w:rsidRPr="000F16B5">
        <w:rPr>
          <w:rFonts w:ascii="仿宋_GB2312" w:eastAsia="仿宋_GB2312" w:hAnsi="宋体" w:cs="宋体" w:hint="eastAsia"/>
          <w:color w:val="333333"/>
          <w:kern w:val="0"/>
          <w:sz w:val="24"/>
          <w:szCs w:val="24"/>
        </w:rPr>
        <w:t xml:space="preserve">  （六）已超过有效期（按批准文件公布时间计算）的省级工法，可重新申报，但原工法应已进行升级并经过2个以上工程实践（有条件应提供工法应用施工过程录像影像资料）。</w:t>
      </w:r>
    </w:p>
    <w:p w:rsidR="000F16B5" w:rsidRPr="000F16B5" w:rsidRDefault="000F16B5" w:rsidP="00923BD2">
      <w:pPr>
        <w:widowControl/>
        <w:spacing w:line="560" w:lineRule="atLeast"/>
        <w:jc w:val="left"/>
        <w:outlineLvl w:val="0"/>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w:t>
      </w:r>
      <w:r w:rsidRPr="000F16B5">
        <w:rPr>
          <w:rFonts w:ascii="黑体" w:eastAsia="黑体" w:hAnsi="宋体" w:cs="宋体" w:hint="eastAsia"/>
          <w:color w:val="333333"/>
          <w:kern w:val="0"/>
          <w:sz w:val="24"/>
          <w:szCs w:val="24"/>
        </w:rPr>
        <w:t>三、申报资料要求</w:t>
      </w:r>
    </w:p>
    <w:p w:rsidR="000F16B5" w:rsidRPr="000F16B5" w:rsidRDefault="000F16B5" w:rsidP="000F16B5">
      <w:pPr>
        <w:widowControl/>
        <w:spacing w:line="560" w:lineRule="atLeast"/>
        <w:jc w:val="left"/>
        <w:rPr>
          <w:rFonts w:ascii="宋体" w:eastAsia="宋体" w:hAnsi="宋体" w:cs="宋体"/>
          <w:kern w:val="0"/>
          <w:sz w:val="24"/>
          <w:szCs w:val="24"/>
        </w:rPr>
      </w:pPr>
      <w:r w:rsidRPr="000F16B5">
        <w:rPr>
          <w:rFonts w:ascii="仿宋_GB2312" w:eastAsia="仿宋_GB2312" w:hAnsi="宋体" w:cs="宋体" w:hint="eastAsia"/>
          <w:color w:val="333333"/>
          <w:kern w:val="0"/>
          <w:sz w:val="24"/>
          <w:szCs w:val="24"/>
        </w:rPr>
        <w:t xml:space="preserve">  每个申报单位统一汇总本单位作为第一完成单位的工法，并按以下要求提供申报资料。</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w:t>
      </w:r>
      <w:r w:rsidRPr="000F16B5">
        <w:rPr>
          <w:rFonts w:ascii="楷体_GB2312" w:eastAsia="楷体_GB2312" w:hAnsi="宋体" w:cs="宋体" w:hint="eastAsia"/>
          <w:color w:val="333333"/>
          <w:kern w:val="0"/>
          <w:sz w:val="24"/>
          <w:szCs w:val="24"/>
        </w:rPr>
        <w:t>（一）书面材料</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1.2015年省级工法申报项目汇总表（见附件1）一式两份（加盖第一完成单位公章）;</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2.每项工法申报材料一份，统一用A4纸打印装订成册，内容包括：</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（1）广东省省级工法申报表（见附件2）；</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（2）工法内容材料；</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（3）关键技术鉴定（评估）证书(正本为加盖公章的原件);</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4）工程应用证明，包括应用工程的监理单位或建设单位提供的证明（正本为加盖公章的原件），施工许可证或开工报告复印件，施工合同复印件（只提供封面，含发包单位、承包单位及承包范围内容页及盖章页）；</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（5）经济效益证明（正本为加盖公章的原件）；</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（6）专业技术情报部门提供的科技查新报告(正本为加盖公章的原件);</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（7）反映实际施工中工法操作要点的照片（10张）,有条件的应提供录像影像资料;</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lastRenderedPageBreak/>
        <w:t xml:space="preserve">  （8）若获关键技术专利证书和科技成果获奖应提供证明复印件，如有涉及他方专利的，应提供无争议声明书；</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  （9）若工法对外技术转让企业可附加其工法对外进行技术转让的证明材料。</w:t>
      </w:r>
    </w:p>
    <w:p w:rsidR="000F16B5" w:rsidRPr="000F16B5" w:rsidRDefault="000F16B5" w:rsidP="000F16B5">
      <w:pPr>
        <w:widowControl/>
        <w:spacing w:line="560" w:lineRule="atLeast"/>
        <w:ind w:firstLine="645"/>
        <w:jc w:val="left"/>
        <w:rPr>
          <w:rFonts w:ascii="宋体" w:eastAsia="宋体" w:hAnsi="宋体" w:cs="宋体"/>
          <w:b/>
          <w:bCs/>
          <w:kern w:val="0"/>
          <w:sz w:val="24"/>
          <w:szCs w:val="24"/>
        </w:rPr>
      </w:pPr>
      <w:r w:rsidRPr="000F16B5">
        <w:rPr>
          <w:rFonts w:ascii="楷体_GB2312" w:eastAsia="楷体_GB2312" w:hAnsi="宋体" w:cs="宋体" w:hint="eastAsia"/>
          <w:color w:val="333333"/>
          <w:kern w:val="0"/>
          <w:sz w:val="24"/>
          <w:szCs w:val="24"/>
        </w:rPr>
        <w:t>（二）电子文档</w:t>
      </w:r>
    </w:p>
    <w:p w:rsidR="000F16B5" w:rsidRPr="000F16B5" w:rsidRDefault="000F16B5" w:rsidP="000F16B5">
      <w:pPr>
        <w:widowControl/>
        <w:spacing w:line="560" w:lineRule="atLeast"/>
        <w:jc w:val="left"/>
        <w:rPr>
          <w:rFonts w:ascii="宋体" w:eastAsia="宋体" w:hAnsi="宋体" w:cs="宋体"/>
          <w:kern w:val="0"/>
          <w:sz w:val="24"/>
          <w:szCs w:val="24"/>
        </w:rPr>
      </w:pPr>
      <w:r w:rsidRPr="000F16B5">
        <w:rPr>
          <w:rFonts w:ascii="仿宋_GB2312" w:eastAsia="仿宋_GB2312" w:hAnsi="宋体" w:cs="宋体" w:hint="eastAsia"/>
          <w:color w:val="333333"/>
          <w:kern w:val="0"/>
          <w:sz w:val="24"/>
          <w:szCs w:val="24"/>
        </w:rPr>
        <w:t xml:space="preserve">  </w:t>
      </w:r>
      <w:r w:rsidR="00C56635">
        <w:rPr>
          <w:rFonts w:ascii="仿宋_GB2312" w:eastAsia="仿宋_GB2312" w:hAnsi="宋体" w:cs="宋体" w:hint="eastAsia"/>
          <w:color w:val="333333"/>
          <w:kern w:val="0"/>
          <w:sz w:val="24"/>
          <w:szCs w:val="24"/>
        </w:rPr>
        <w:t xml:space="preserve">   </w:t>
      </w:r>
      <w:r w:rsidRPr="000F16B5">
        <w:rPr>
          <w:rFonts w:ascii="仿宋_GB2312" w:eastAsia="仿宋_GB2312" w:hAnsi="宋体" w:cs="宋体" w:hint="eastAsia"/>
          <w:color w:val="333333"/>
          <w:kern w:val="0"/>
          <w:sz w:val="24"/>
          <w:szCs w:val="24"/>
        </w:rPr>
        <w:t>1.2015年省级工法申报项目汇总表EXCEL格式电子文档；</w:t>
      </w:r>
    </w:p>
    <w:p w:rsidR="000F16B5" w:rsidRPr="000F16B5" w:rsidRDefault="00C56635" w:rsidP="00C56635">
      <w:pPr>
        <w:widowControl/>
        <w:spacing w:line="560" w:lineRule="atLeast"/>
        <w:jc w:val="left"/>
        <w:rPr>
          <w:rFonts w:ascii="仿宋_GB2312" w:eastAsia="仿宋_GB2312" w:hAnsi="宋体" w:cs="宋体"/>
          <w:color w:val="333333"/>
          <w:kern w:val="0"/>
          <w:sz w:val="24"/>
          <w:szCs w:val="24"/>
        </w:rPr>
      </w:pPr>
      <w:r>
        <w:rPr>
          <w:rFonts w:ascii="仿宋_GB2312" w:eastAsia="仿宋_GB2312" w:hAnsi="宋体" w:cs="宋体" w:hint="eastAsia"/>
          <w:color w:val="333333"/>
          <w:kern w:val="0"/>
          <w:sz w:val="24"/>
          <w:szCs w:val="24"/>
        </w:rPr>
        <w:t xml:space="preserve">     </w:t>
      </w:r>
      <w:r w:rsidR="000F16B5" w:rsidRPr="000F16B5">
        <w:rPr>
          <w:rFonts w:ascii="仿宋_GB2312" w:eastAsia="仿宋_GB2312" w:hAnsi="宋体" w:cs="宋体" w:hint="eastAsia"/>
          <w:color w:val="333333"/>
          <w:kern w:val="0"/>
          <w:sz w:val="24"/>
          <w:szCs w:val="24"/>
        </w:rPr>
        <w:t>2.每项工法申报材料电子文档。</w:t>
      </w:r>
      <w:r w:rsidR="000F16B5" w:rsidRPr="000F16B5">
        <w:rPr>
          <w:rFonts w:ascii="仿宋_GB2312" w:eastAsia="仿宋_GB2312" w:hAnsi="宋体" w:cs="宋体" w:hint="eastAsia"/>
          <w:b/>
          <w:bCs/>
          <w:color w:val="333333"/>
          <w:kern w:val="0"/>
          <w:sz w:val="24"/>
          <w:szCs w:val="24"/>
        </w:rPr>
        <w:t>该电子文档将作为专家进行评审的材料,要与纸面材料一致。</w:t>
      </w:r>
      <w:r w:rsidR="000F16B5" w:rsidRPr="000F16B5">
        <w:rPr>
          <w:rFonts w:ascii="仿宋_GB2312" w:eastAsia="仿宋_GB2312" w:hAnsi="宋体" w:cs="宋体" w:hint="eastAsia"/>
          <w:color w:val="333333"/>
          <w:kern w:val="0"/>
          <w:sz w:val="24"/>
          <w:szCs w:val="24"/>
        </w:rPr>
        <w:t>每项工法以工法名称建立文件夹，内容应包括该项工法的所有书面申报材料扫描文件（除相片及单页材料为JPG格式外，其它为PDF格式），并分别统一以：1申报表、2工法内容、3鉴定证书、4应用证明1、4应用证明2、5经济效益证明、6查新报告、7影像资料（可建立子文件夹，保存为图片或视频格式）、8专利证书或获奖证书、9技术转让证明等命名文件或子文件夹。</w:t>
      </w:r>
    </w:p>
    <w:p w:rsidR="000F16B5" w:rsidRPr="000F16B5" w:rsidRDefault="00C56635" w:rsidP="00C56635">
      <w:pPr>
        <w:widowControl/>
        <w:spacing w:line="560" w:lineRule="atLeast"/>
        <w:jc w:val="left"/>
        <w:rPr>
          <w:rFonts w:ascii="仿宋_GB2312" w:eastAsia="仿宋_GB2312" w:hAnsi="宋体" w:cs="宋体"/>
          <w:color w:val="333333"/>
          <w:kern w:val="0"/>
          <w:sz w:val="24"/>
          <w:szCs w:val="24"/>
        </w:rPr>
      </w:pPr>
      <w:r>
        <w:rPr>
          <w:rFonts w:ascii="仿宋_GB2312" w:eastAsia="仿宋_GB2312" w:hAnsi="宋体" w:cs="宋体" w:hint="eastAsia"/>
          <w:color w:val="333333"/>
          <w:kern w:val="0"/>
          <w:sz w:val="24"/>
          <w:szCs w:val="24"/>
        </w:rPr>
        <w:t xml:space="preserve">    </w:t>
      </w:r>
      <w:r w:rsidR="000F16B5" w:rsidRPr="000F16B5">
        <w:rPr>
          <w:rFonts w:ascii="仿宋_GB2312" w:eastAsia="仿宋_GB2312" w:hAnsi="宋体" w:cs="宋体" w:hint="eastAsia"/>
          <w:color w:val="333333"/>
          <w:kern w:val="0"/>
          <w:sz w:val="24"/>
          <w:szCs w:val="24"/>
        </w:rPr>
        <w:t>以上电子文档，申报单位保存在同一张光盘，与申报的书面材料一起递交。</w:t>
      </w:r>
    </w:p>
    <w:p w:rsidR="000F16B5" w:rsidRPr="000F16B5" w:rsidRDefault="000F16B5" w:rsidP="00923BD2">
      <w:pPr>
        <w:widowControl/>
        <w:spacing w:line="560" w:lineRule="atLeast"/>
        <w:jc w:val="left"/>
        <w:outlineLvl w:val="0"/>
        <w:rPr>
          <w:rFonts w:ascii="宋体" w:eastAsia="宋体" w:hAnsi="宋体" w:cs="宋体"/>
          <w:kern w:val="0"/>
          <w:sz w:val="24"/>
          <w:szCs w:val="24"/>
        </w:rPr>
      </w:pPr>
      <w:r w:rsidRPr="000F16B5">
        <w:rPr>
          <w:rFonts w:ascii="黑体" w:eastAsia="黑体" w:hAnsi="宋体" w:cs="宋体" w:hint="eastAsia"/>
          <w:color w:val="333333"/>
          <w:kern w:val="0"/>
          <w:sz w:val="24"/>
          <w:szCs w:val="24"/>
        </w:rPr>
        <w:t>四、其他事项</w:t>
      </w:r>
    </w:p>
    <w:p w:rsidR="000F16B5" w:rsidRPr="000F16B5" w:rsidRDefault="00C56635" w:rsidP="00C56635">
      <w:pPr>
        <w:widowControl/>
        <w:spacing w:line="560" w:lineRule="atLeast"/>
        <w:jc w:val="left"/>
        <w:rPr>
          <w:rFonts w:ascii="宋体" w:eastAsia="宋体" w:hAnsi="宋体" w:cs="宋体"/>
          <w:kern w:val="0"/>
          <w:sz w:val="24"/>
          <w:szCs w:val="24"/>
        </w:rPr>
      </w:pPr>
      <w:r>
        <w:rPr>
          <w:rFonts w:ascii="仿宋_GB2312" w:eastAsia="仿宋_GB2312" w:hAnsi="宋体" w:cs="宋体" w:hint="eastAsia"/>
          <w:color w:val="333333"/>
          <w:kern w:val="0"/>
          <w:sz w:val="24"/>
          <w:szCs w:val="24"/>
        </w:rPr>
        <w:t xml:space="preserve">    </w:t>
      </w:r>
      <w:r w:rsidR="000F16B5" w:rsidRPr="000F16B5">
        <w:rPr>
          <w:rFonts w:ascii="仿宋_GB2312" w:eastAsia="仿宋_GB2312" w:hAnsi="宋体" w:cs="宋体" w:hint="eastAsia"/>
          <w:color w:val="333333"/>
          <w:kern w:val="0"/>
          <w:sz w:val="24"/>
          <w:szCs w:val="24"/>
        </w:rPr>
        <w:t>我厅委托省建筑业协会具体负责2015年度工程建设省级工法申报受理及评审组织工作，申报材料直接报送省建筑业协会，受理材料不收取评审费用。</w:t>
      </w:r>
    </w:p>
    <w:p w:rsidR="000F16B5" w:rsidRPr="000F16B5" w:rsidRDefault="00C56635" w:rsidP="00C56635">
      <w:pPr>
        <w:widowControl/>
        <w:spacing w:line="560" w:lineRule="atLeast"/>
        <w:jc w:val="left"/>
        <w:rPr>
          <w:rFonts w:ascii="仿宋_GB2312" w:eastAsia="仿宋_GB2312" w:hAnsi="宋体" w:cs="宋体"/>
          <w:color w:val="333333"/>
          <w:kern w:val="0"/>
          <w:sz w:val="24"/>
          <w:szCs w:val="24"/>
        </w:rPr>
      </w:pPr>
      <w:r>
        <w:rPr>
          <w:rFonts w:ascii="仿宋_GB2312" w:eastAsia="仿宋_GB2312" w:hAnsi="宋体" w:cs="宋体" w:hint="eastAsia"/>
          <w:color w:val="333333"/>
          <w:kern w:val="0"/>
          <w:sz w:val="24"/>
          <w:szCs w:val="24"/>
        </w:rPr>
        <w:t xml:space="preserve">    </w:t>
      </w:r>
      <w:r w:rsidR="000F16B5" w:rsidRPr="000F16B5">
        <w:rPr>
          <w:rFonts w:ascii="仿宋_GB2312" w:eastAsia="仿宋_GB2312" w:hAnsi="宋体" w:cs="宋体" w:hint="eastAsia"/>
          <w:color w:val="333333"/>
          <w:kern w:val="0"/>
          <w:sz w:val="24"/>
          <w:szCs w:val="24"/>
        </w:rPr>
        <w:t>省建筑业协会地址：广州市越秀北路222号越良大厦八楼，邮编：510050；联系人：郑顺炽、严民，电话：020-83642201，传真：020－83642502。</w:t>
      </w:r>
    </w:p>
    <w:p w:rsidR="000F16B5" w:rsidRPr="000F16B5" w:rsidRDefault="000F16B5" w:rsidP="000F16B5">
      <w:pPr>
        <w:widowControl/>
        <w:spacing w:line="560" w:lineRule="atLeast"/>
        <w:ind w:firstLine="640"/>
        <w:jc w:val="left"/>
        <w:rPr>
          <w:rFonts w:ascii="仿宋_GB2312" w:eastAsia="仿宋_GB2312" w:hAnsi="宋体" w:cs="宋体"/>
          <w:color w:val="333333"/>
          <w:kern w:val="0"/>
          <w:sz w:val="32"/>
          <w:szCs w:val="32"/>
        </w:rPr>
      </w:pPr>
    </w:p>
    <w:p w:rsidR="000F16B5" w:rsidRPr="000F16B5" w:rsidRDefault="00C56635" w:rsidP="000F16B5">
      <w:pPr>
        <w:widowControl/>
        <w:spacing w:line="560" w:lineRule="atLeast"/>
        <w:jc w:val="left"/>
        <w:rPr>
          <w:rFonts w:ascii="仿宋_GB2312" w:eastAsia="仿宋_GB2312" w:hAnsi="宋体" w:cs="宋体"/>
          <w:color w:val="333333"/>
          <w:kern w:val="0"/>
          <w:sz w:val="24"/>
          <w:szCs w:val="24"/>
        </w:rPr>
      </w:pPr>
      <w:r>
        <w:rPr>
          <w:rFonts w:ascii="仿宋_GB2312" w:eastAsia="仿宋_GB2312" w:hAnsi="宋体" w:cs="宋体" w:hint="eastAsia"/>
          <w:color w:val="333333"/>
          <w:kern w:val="0"/>
          <w:sz w:val="24"/>
          <w:szCs w:val="24"/>
        </w:rPr>
        <w:t xml:space="preserve">    </w:t>
      </w:r>
      <w:r w:rsidR="000F16B5" w:rsidRPr="000F16B5">
        <w:rPr>
          <w:rFonts w:ascii="仿宋_GB2312" w:eastAsia="仿宋_GB2312" w:hAnsi="宋体" w:cs="宋体" w:hint="eastAsia"/>
          <w:color w:val="333333"/>
          <w:kern w:val="0"/>
          <w:sz w:val="24"/>
          <w:szCs w:val="24"/>
        </w:rPr>
        <w:t>附件：1.2015年省级工法申报项目汇总表</w:t>
      </w:r>
    </w:p>
    <w:p w:rsidR="000F16B5" w:rsidRPr="000F16B5" w:rsidRDefault="000F16B5" w:rsidP="000F16B5">
      <w:pPr>
        <w:widowControl/>
        <w:spacing w:line="560" w:lineRule="atLeast"/>
        <w:jc w:val="left"/>
        <w:rPr>
          <w:rFonts w:ascii="宋体" w:eastAsia="宋体" w:hAnsi="宋体" w:cs="宋体"/>
          <w:color w:val="333333"/>
          <w:kern w:val="0"/>
          <w:szCs w:val="21"/>
        </w:rPr>
      </w:pPr>
      <w:r w:rsidRPr="000F16B5">
        <w:rPr>
          <w:rFonts w:ascii="仿宋_GB2312" w:eastAsia="仿宋_GB2312" w:hAnsi="宋体" w:cs="宋体" w:hint="eastAsia"/>
          <w:color w:val="333333"/>
          <w:kern w:val="0"/>
          <w:sz w:val="24"/>
          <w:szCs w:val="24"/>
        </w:rPr>
        <w:t xml:space="preserve">    </w:t>
      </w:r>
      <w:r w:rsidR="00C56635">
        <w:rPr>
          <w:rFonts w:ascii="仿宋_GB2312" w:eastAsia="仿宋_GB2312" w:hAnsi="宋体" w:cs="宋体" w:hint="eastAsia"/>
          <w:color w:val="333333"/>
          <w:kern w:val="0"/>
          <w:sz w:val="24"/>
          <w:szCs w:val="24"/>
        </w:rPr>
        <w:t xml:space="preserve">      </w:t>
      </w:r>
      <w:r w:rsidRPr="000F16B5">
        <w:rPr>
          <w:rFonts w:ascii="仿宋_GB2312" w:eastAsia="仿宋_GB2312" w:hAnsi="宋体" w:cs="宋体" w:hint="eastAsia"/>
          <w:color w:val="333333"/>
          <w:kern w:val="0"/>
          <w:sz w:val="24"/>
          <w:szCs w:val="24"/>
        </w:rPr>
        <w:t>2.广东省省级工法申报表</w:t>
      </w:r>
    </w:p>
    <w:p w:rsidR="000F16B5" w:rsidRPr="000F16B5" w:rsidRDefault="000F16B5" w:rsidP="000F16B5">
      <w:pPr>
        <w:widowControl/>
        <w:spacing w:line="560" w:lineRule="atLeast"/>
        <w:jc w:val="left"/>
        <w:rPr>
          <w:rFonts w:ascii="宋体" w:eastAsia="宋体" w:hAnsi="宋体" w:cs="宋体"/>
          <w:color w:val="333333"/>
          <w:kern w:val="0"/>
          <w:szCs w:val="21"/>
        </w:rPr>
      </w:pPr>
      <w:r w:rsidRPr="000F16B5">
        <w:rPr>
          <w:rFonts w:ascii="宋体" w:eastAsia="宋体" w:hAnsi="宋体" w:cs="宋体" w:hint="eastAsia"/>
          <w:color w:val="333333"/>
          <w:kern w:val="0"/>
          <w:szCs w:val="21"/>
        </w:rPr>
        <w:t> </w:t>
      </w:r>
    </w:p>
    <w:p w:rsidR="000F16B5" w:rsidRPr="000F16B5" w:rsidRDefault="000F16B5" w:rsidP="000F16B5">
      <w:pPr>
        <w:widowControl/>
        <w:spacing w:line="560" w:lineRule="atLeast"/>
        <w:jc w:val="left"/>
        <w:rPr>
          <w:rFonts w:ascii="仿宋_GB2312" w:eastAsia="仿宋_GB2312" w:hAnsi="宋体" w:cs="宋体"/>
          <w:color w:val="333333"/>
          <w:kern w:val="0"/>
          <w:sz w:val="24"/>
          <w:szCs w:val="24"/>
        </w:rPr>
      </w:pPr>
      <w:r w:rsidRPr="000F16B5">
        <w:rPr>
          <w:rFonts w:ascii="宋体" w:eastAsia="宋体" w:hAnsi="宋体" w:cs="宋体" w:hint="eastAsia"/>
          <w:color w:val="333333"/>
          <w:kern w:val="0"/>
          <w:szCs w:val="21"/>
        </w:rPr>
        <w:t> </w:t>
      </w:r>
    </w:p>
    <w:p w:rsidR="000F16B5" w:rsidRPr="000F16B5" w:rsidRDefault="000F16B5" w:rsidP="000F16B5">
      <w:pPr>
        <w:widowControl/>
        <w:spacing w:line="560" w:lineRule="atLeast"/>
        <w:jc w:val="right"/>
        <w:rPr>
          <w:rFonts w:ascii="仿宋_GB2312" w:eastAsia="仿宋_GB2312" w:hAnsi="宋体" w:cs="宋体"/>
          <w:color w:val="333333"/>
          <w:kern w:val="0"/>
          <w:sz w:val="24"/>
          <w:szCs w:val="24"/>
        </w:rPr>
      </w:pPr>
      <w:r w:rsidRPr="000F16B5">
        <w:rPr>
          <w:rFonts w:ascii="仿宋_GB2312" w:eastAsia="仿宋_GB2312" w:hAnsi="宋体" w:cs="宋体" w:hint="eastAsia"/>
          <w:color w:val="333333"/>
          <w:kern w:val="0"/>
          <w:sz w:val="24"/>
          <w:szCs w:val="24"/>
        </w:rPr>
        <w:t xml:space="preserve">广东省住房和城乡建设厅 </w:t>
      </w:r>
    </w:p>
    <w:p w:rsidR="000F16B5" w:rsidRPr="000F16B5" w:rsidRDefault="000F16B5" w:rsidP="000F16B5">
      <w:pPr>
        <w:widowControl/>
        <w:spacing w:line="375" w:lineRule="atLeast"/>
        <w:jc w:val="right"/>
        <w:rPr>
          <w:rFonts w:ascii="宋体" w:eastAsia="宋体" w:hAnsi="宋体" w:cs="宋体"/>
          <w:color w:val="333333"/>
          <w:kern w:val="0"/>
          <w:szCs w:val="21"/>
        </w:rPr>
      </w:pPr>
      <w:r w:rsidRPr="000F16B5">
        <w:rPr>
          <w:rFonts w:ascii="仿宋_GB2312" w:eastAsia="仿宋_GB2312" w:hAnsi="宋体" w:cs="宋体" w:hint="eastAsia"/>
          <w:color w:val="333333"/>
          <w:kern w:val="0"/>
          <w:sz w:val="24"/>
          <w:szCs w:val="24"/>
        </w:rPr>
        <w:t>2015年10月12日</w:t>
      </w:r>
    </w:p>
    <w:p w:rsidR="000F16B5" w:rsidRDefault="000F16B5"/>
    <w:sectPr w:rsidR="000F16B5" w:rsidSect="00F1107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17BF" w:rsidRDefault="001417BF" w:rsidP="000F16B5">
      <w:r>
        <w:separator/>
      </w:r>
    </w:p>
  </w:endnote>
  <w:endnote w:type="continuationSeparator" w:id="1">
    <w:p w:rsidR="001417BF" w:rsidRDefault="001417BF" w:rsidP="000F16B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仿宋">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17BF" w:rsidRDefault="001417BF" w:rsidP="000F16B5">
      <w:r>
        <w:separator/>
      </w:r>
    </w:p>
  </w:footnote>
  <w:footnote w:type="continuationSeparator" w:id="1">
    <w:p w:rsidR="001417BF" w:rsidRDefault="001417BF" w:rsidP="000F16B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F16B5"/>
    <w:rsid w:val="000F16B5"/>
    <w:rsid w:val="001417BF"/>
    <w:rsid w:val="006267B3"/>
    <w:rsid w:val="006443F7"/>
    <w:rsid w:val="00923BD2"/>
    <w:rsid w:val="00C56635"/>
    <w:rsid w:val="00CB0C59"/>
    <w:rsid w:val="00D71536"/>
    <w:rsid w:val="00F1107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107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F16B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F16B5"/>
    <w:rPr>
      <w:sz w:val="18"/>
      <w:szCs w:val="18"/>
    </w:rPr>
  </w:style>
  <w:style w:type="paragraph" w:styleId="a4">
    <w:name w:val="footer"/>
    <w:basedOn w:val="a"/>
    <w:link w:val="Char0"/>
    <w:uiPriority w:val="99"/>
    <w:semiHidden/>
    <w:unhideWhenUsed/>
    <w:rsid w:val="000F16B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F16B5"/>
    <w:rPr>
      <w:sz w:val="18"/>
      <w:szCs w:val="18"/>
    </w:rPr>
  </w:style>
  <w:style w:type="character" w:customStyle="1" w:styleId="15">
    <w:name w:val="15"/>
    <w:basedOn w:val="a0"/>
    <w:rsid w:val="000F16B5"/>
  </w:style>
  <w:style w:type="paragraph" w:styleId="a5">
    <w:name w:val="Document Map"/>
    <w:basedOn w:val="a"/>
    <w:link w:val="Char1"/>
    <w:uiPriority w:val="99"/>
    <w:semiHidden/>
    <w:unhideWhenUsed/>
    <w:rsid w:val="00923BD2"/>
    <w:rPr>
      <w:rFonts w:ascii="宋体" w:eastAsia="宋体"/>
      <w:sz w:val="18"/>
      <w:szCs w:val="18"/>
    </w:rPr>
  </w:style>
  <w:style w:type="character" w:customStyle="1" w:styleId="Char1">
    <w:name w:val="文档结构图 Char"/>
    <w:basedOn w:val="a0"/>
    <w:link w:val="a5"/>
    <w:uiPriority w:val="99"/>
    <w:semiHidden/>
    <w:rsid w:val="00923BD2"/>
    <w:rPr>
      <w:rFonts w:ascii="宋体" w:eastAsia="宋体"/>
      <w:sz w:val="18"/>
      <w:szCs w:val="18"/>
    </w:rPr>
  </w:style>
</w:styles>
</file>

<file path=word/webSettings.xml><?xml version="1.0" encoding="utf-8"?>
<w:webSettings xmlns:r="http://schemas.openxmlformats.org/officeDocument/2006/relationships" xmlns:w="http://schemas.openxmlformats.org/wordprocessingml/2006/main">
  <w:divs>
    <w:div w:id="882137658">
      <w:bodyDiv w:val="1"/>
      <w:marLeft w:val="0"/>
      <w:marRight w:val="0"/>
      <w:marTop w:val="0"/>
      <w:marBottom w:val="0"/>
      <w:divBdr>
        <w:top w:val="none" w:sz="0" w:space="0" w:color="auto"/>
        <w:left w:val="none" w:sz="0" w:space="0" w:color="auto"/>
        <w:bottom w:val="none" w:sz="0" w:space="0" w:color="auto"/>
        <w:right w:val="none" w:sz="0" w:space="0" w:color="auto"/>
      </w:divBdr>
      <w:divsChild>
        <w:div w:id="1571310442">
          <w:marLeft w:val="0"/>
          <w:marRight w:val="0"/>
          <w:marTop w:val="60"/>
          <w:marBottom w:val="0"/>
          <w:divBdr>
            <w:top w:val="dashed" w:sz="2" w:space="0" w:color="0000FF"/>
            <w:left w:val="dashed" w:sz="2" w:space="0" w:color="0000FF"/>
            <w:bottom w:val="dashed" w:sz="2" w:space="0" w:color="0000FF"/>
            <w:right w:val="dashed" w:sz="2" w:space="0" w:color="0000FF"/>
          </w:divBdr>
          <w:divsChild>
            <w:div w:id="459306725">
              <w:marLeft w:val="150"/>
              <w:marRight w:val="0"/>
              <w:marTop w:val="75"/>
              <w:marBottom w:val="0"/>
              <w:divBdr>
                <w:top w:val="dashed" w:sz="2" w:space="0" w:color="CCCCCC"/>
                <w:left w:val="dashed" w:sz="2" w:space="0" w:color="CCCCCC"/>
                <w:bottom w:val="dashed" w:sz="2" w:space="0" w:color="CCCCCC"/>
                <w:right w:val="dashed" w:sz="2" w:space="0" w:color="CCCCCC"/>
              </w:divBdr>
              <w:divsChild>
                <w:div w:id="181407465">
                  <w:marLeft w:val="0"/>
                  <w:marRight w:val="0"/>
                  <w:marTop w:val="0"/>
                  <w:marBottom w:val="0"/>
                  <w:divBdr>
                    <w:top w:val="dashed" w:sz="2" w:space="0" w:color="CCCCCC"/>
                    <w:left w:val="dashed" w:sz="2" w:space="0" w:color="CCCCCC"/>
                    <w:bottom w:val="dashed" w:sz="2" w:space="0" w:color="CCCCCC"/>
                    <w:right w:val="dashed" w:sz="2" w:space="0" w:color="CCCCCC"/>
                  </w:divBdr>
                  <w:divsChild>
                    <w:div w:id="1475680675">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CC587F-8EB9-4F0A-9C90-04C76F40D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275</Words>
  <Characters>1570</Characters>
  <Application>Microsoft Office Word</Application>
  <DocSecurity>0</DocSecurity>
  <Lines>13</Lines>
  <Paragraphs>3</Paragraphs>
  <ScaleCrop>false</ScaleCrop>
  <Company/>
  <LinksUpToDate>false</LinksUpToDate>
  <CharactersWithSpaces>1842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dcterms:created xsi:type="dcterms:W3CDTF">2015-10-28T02:19:00Z</dcterms:created>
  <dcterms:modified xsi:type="dcterms:W3CDTF">2015-10-28T03:12:00Z</dcterms:modified>
</cp:coreProperties>
</file>