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D964D7" w:rsidRDefault="00D964D7" w:rsidP="00D964D7">
      <w:pPr>
        <w:jc w:val="center"/>
        <w:rPr>
          <w:rFonts w:hint="eastAsia"/>
          <w:b/>
          <w:bCs/>
          <w:color w:val="333333"/>
          <w:kern w:val="36"/>
          <w:sz w:val="36"/>
          <w:szCs w:val="36"/>
        </w:rPr>
      </w:pPr>
      <w:r w:rsidRPr="00D964D7">
        <w:rPr>
          <w:rFonts w:hint="eastAsia"/>
          <w:b/>
          <w:bCs/>
          <w:color w:val="333333"/>
          <w:kern w:val="36"/>
          <w:sz w:val="36"/>
          <w:szCs w:val="36"/>
        </w:rPr>
        <w:t>佛山市南海区国土城建和水务局关于</w:t>
      </w:r>
      <w:r w:rsidRPr="00D964D7">
        <w:rPr>
          <w:rFonts w:hint="eastAsia"/>
          <w:b/>
          <w:bCs/>
          <w:color w:val="333333"/>
          <w:kern w:val="36"/>
          <w:sz w:val="36"/>
          <w:szCs w:val="36"/>
        </w:rPr>
        <w:t>2015</w:t>
      </w:r>
      <w:r w:rsidRPr="00D964D7">
        <w:rPr>
          <w:rFonts w:hint="eastAsia"/>
          <w:b/>
          <w:bCs/>
          <w:color w:val="333333"/>
          <w:kern w:val="36"/>
          <w:sz w:val="36"/>
          <w:szCs w:val="36"/>
        </w:rPr>
        <w:t>年第三季度建筑工地不到位项目负责人集中约谈的通知</w:t>
      </w:r>
    </w:p>
    <w:p w:rsidR="00D964D7" w:rsidRDefault="00D964D7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各有关单位：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 为深入开展我区工程质量治理两年行动，规范建筑市场秩序，促进建筑业持续健康有序发展，加大房屋市政工程质量安全责任追究力度，我局自2015年起，开展一系列专项治理行动，进一步加大对在建房屋市政工程项目管理人员在岗履责情况的检查。为落实责任，加强教育，现对2015年度第三季度南海区各建筑工地检查发现项目管理人员不到位10次以上(不含10次)的项目进行集中约谈。有关事项通知如下：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 一、约谈时间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2015年11月3日（星期二）上午8:15报到，9:00正式开始。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二、约谈地点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桂城天佑三路1号南海区国土城建和水务局（住建）305会议室。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三、约谈对象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2015年第三季度建筑工地项目管理人员不到位10次以上（不含10次，排名前23名）项目的施工单位项目经理、监理单位总监理工程师、建设单位项目负责人列席参会。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四、参加人员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（一）区国土城建和水务局相关科室负责人；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（二）区建筑工程质量（施工安全）监督站负责人。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五、注意事宜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（一）被约谈项目的施工单位项目经理、监理单位总监理工程师不得请假，参加会议时请带本人身份证原件及相应项目的施工许可证复印件。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lastRenderedPageBreak/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（二）对不能出席约谈会议的相关人员，我局将根据《佛山市住房和城乡建设管理局建筑行业诚信管理办法》相关规定对其所在企业进行诚信扣分。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0"/>
          <w:szCs w:val="20"/>
        </w:rPr>
        <w:t xml:space="preserve">    </w:t>
      </w: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三）我局已对2015年第三季度建筑工地项目管理人员到位专项整治情况进行通报，并将对被约谈项目的管理人员在岗履责情况实行差异化点名管理，加大对被被约谈项目的质量安全检查频率，加大视频点名和监督员工地现场点名力度。对项目管理人员不到位的在建工程，请各施工、监理单位尽快办理人员变更手续，落实做好项目管理人员在岗履责工作。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附件：1.2015年第三季度建筑工地项目管理人员不到位10次以上（排名前23名）项目情况汇总表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   2.被约谈项目名单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/>
          <w:color w:val="333333"/>
          <w:kern w:val="0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964D7" w:rsidRPr="00D964D7" w:rsidRDefault="00D964D7" w:rsidP="00D964D7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964D7" w:rsidRPr="00D964D7" w:rsidRDefault="00D964D7" w:rsidP="00D964D7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佛山市南海区国土城建和水务局</w:t>
      </w:r>
    </w:p>
    <w:p w:rsidR="00D964D7" w:rsidRPr="00D964D7" w:rsidRDefault="00D964D7" w:rsidP="00D964D7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2015年10月29日</w:t>
      </w:r>
    </w:p>
    <w:p w:rsidR="00D964D7" w:rsidRPr="00D964D7" w:rsidRDefault="00D964D7" w:rsidP="00D964D7">
      <w:pPr>
        <w:widowControl/>
        <w:spacing w:after="120" w:line="360" w:lineRule="auto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964D7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（联系人：李嘉文，联系电话：86339612）</w:t>
      </w:r>
    </w:p>
    <w:p w:rsidR="00D964D7" w:rsidRPr="00D964D7" w:rsidRDefault="00D964D7">
      <w:pPr>
        <w:rPr>
          <w:rFonts w:hint="eastAsia"/>
        </w:rPr>
      </w:pPr>
    </w:p>
    <w:sectPr w:rsidR="00D964D7" w:rsidRPr="00D964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36A" w:rsidRDefault="003F736A" w:rsidP="00D964D7">
      <w:r>
        <w:separator/>
      </w:r>
    </w:p>
  </w:endnote>
  <w:endnote w:type="continuationSeparator" w:id="1">
    <w:p w:rsidR="003F736A" w:rsidRDefault="003F736A" w:rsidP="00D964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36A" w:rsidRDefault="003F736A" w:rsidP="00D964D7">
      <w:r>
        <w:separator/>
      </w:r>
    </w:p>
  </w:footnote>
  <w:footnote w:type="continuationSeparator" w:id="1">
    <w:p w:rsidR="003F736A" w:rsidRDefault="003F736A" w:rsidP="00D964D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964D7"/>
    <w:rsid w:val="003F736A"/>
    <w:rsid w:val="00D96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964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964D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964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964D7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964D7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4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08067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287195823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707879615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755202348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152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2015-10-30T00:58:00Z</dcterms:created>
  <dcterms:modified xsi:type="dcterms:W3CDTF">2015-10-30T00:59:00Z</dcterms:modified>
</cp:coreProperties>
</file>