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4D6A64" w:rsidP="004D6A64">
      <w:pPr>
        <w:jc w:val="center"/>
        <w:rPr>
          <w:rFonts w:hint="eastAsia"/>
          <w:b/>
          <w:bCs/>
          <w:color w:val="333333"/>
          <w:kern w:val="36"/>
          <w:sz w:val="32"/>
          <w:szCs w:val="32"/>
        </w:rPr>
      </w:pPr>
      <w:r>
        <w:rPr>
          <w:rFonts w:hint="eastAsia"/>
          <w:b/>
          <w:bCs/>
          <w:color w:val="333333"/>
          <w:kern w:val="36"/>
          <w:sz w:val="32"/>
          <w:szCs w:val="32"/>
        </w:rPr>
        <w:t>佛山市南海区国土城建和水务局关于开展</w:t>
      </w:r>
      <w:r>
        <w:rPr>
          <w:rFonts w:hint="eastAsia"/>
          <w:b/>
          <w:bCs/>
          <w:color w:val="333333"/>
          <w:kern w:val="36"/>
          <w:sz w:val="32"/>
          <w:szCs w:val="32"/>
        </w:rPr>
        <w:t>2016</w:t>
      </w:r>
      <w:r>
        <w:rPr>
          <w:rFonts w:hint="eastAsia"/>
          <w:b/>
          <w:bCs/>
          <w:color w:val="333333"/>
          <w:kern w:val="36"/>
          <w:sz w:val="32"/>
          <w:szCs w:val="32"/>
        </w:rPr>
        <w:t>年度南海区星级物业服务住宅小区（综合大厦）评选活动的通知</w:t>
      </w:r>
    </w:p>
    <w:p w:rsidR="004D6A64" w:rsidRDefault="004D6A64">
      <w:pPr>
        <w:rPr>
          <w:rFonts w:hint="eastAsia"/>
          <w:b/>
          <w:bCs/>
          <w:color w:val="333333"/>
          <w:kern w:val="36"/>
          <w:sz w:val="32"/>
          <w:szCs w:val="32"/>
        </w:rPr>
      </w:pPr>
    </w:p>
    <w:p w:rsidR="004D6A64" w:rsidRPr="004D6A64" w:rsidRDefault="004D6A64" w:rsidP="004D6A64">
      <w:pPr>
        <w:widowControl/>
        <w:spacing w:after="120" w:line="375" w:lineRule="atLeast"/>
        <w:jc w:val="left"/>
        <w:rPr>
          <w:rFonts w:ascii="宋体" w:eastAsia="宋体" w:hAnsi="宋体" w:cs="宋体"/>
          <w:color w:val="333333"/>
          <w:kern w:val="0"/>
          <w:szCs w:val="21"/>
        </w:rPr>
      </w:pPr>
      <w:r w:rsidRPr="004D6A64">
        <w:rPr>
          <w:rFonts w:ascii="宋体" w:eastAsia="宋体" w:hAnsi="宋体" w:cs="宋体" w:hint="eastAsia"/>
          <w:color w:val="333333"/>
          <w:kern w:val="0"/>
          <w:sz w:val="27"/>
          <w:szCs w:val="27"/>
        </w:rPr>
        <w:t>各有关单位，各物业服务企业：</w:t>
      </w:r>
    </w:p>
    <w:p w:rsidR="004D6A64" w:rsidRPr="004D6A64" w:rsidRDefault="004D6A64" w:rsidP="004D6A64">
      <w:pPr>
        <w:widowControl/>
        <w:spacing w:after="120" w:line="375" w:lineRule="atLeast"/>
        <w:jc w:val="left"/>
        <w:rPr>
          <w:rFonts w:ascii="宋体" w:eastAsia="宋体" w:hAnsi="宋体" w:cs="宋体" w:hint="eastAsia"/>
          <w:color w:val="333333"/>
          <w:kern w:val="0"/>
          <w:szCs w:val="21"/>
        </w:rPr>
      </w:pPr>
      <w:r>
        <w:rPr>
          <w:rFonts w:ascii="宋体" w:eastAsia="宋体" w:hAnsi="宋体" w:cs="宋体" w:hint="eastAsia"/>
          <w:color w:val="333333"/>
          <w:kern w:val="0"/>
          <w:sz w:val="27"/>
          <w:szCs w:val="27"/>
        </w:rPr>
        <w:t xml:space="preserve">    </w:t>
      </w:r>
      <w:r w:rsidRPr="004D6A64">
        <w:rPr>
          <w:rFonts w:ascii="宋体" w:eastAsia="宋体" w:hAnsi="宋体" w:cs="宋体" w:hint="eastAsia"/>
          <w:color w:val="333333"/>
          <w:kern w:val="0"/>
          <w:sz w:val="27"/>
          <w:szCs w:val="27"/>
        </w:rPr>
        <w:t>为进一步促进我区物业服务行业的健康发展，发挥先进项目示范作用，树立优质物业服务标杆，推动我区物业服务水平不断迈上新台阶，现计划于2016年2月至3月期间，在全区范围内开展关于“2016年度南海区星级物业服务住宅小区（综合大厦）”的评选活动。本次评选结果将作为本年度相关物业服务企业诚信考评和推荐参加市物业管理示范项目的重要依据。本次评选活动委托佛山市南海区物业管理行业协会（协会联系人：黄小姐、梁小姐，联系电话：86332240）负责组织实施，具体评选标准和实施方案另行公布。</w:t>
      </w:r>
    </w:p>
    <w:p w:rsidR="004D6A64" w:rsidRPr="004D6A64" w:rsidRDefault="004D6A64" w:rsidP="004D6A64">
      <w:pPr>
        <w:widowControl/>
        <w:spacing w:after="120" w:line="375" w:lineRule="atLeast"/>
        <w:jc w:val="left"/>
        <w:rPr>
          <w:rFonts w:ascii="宋体" w:eastAsia="宋体" w:hAnsi="宋体" w:cs="宋体" w:hint="eastAsia"/>
          <w:color w:val="333333"/>
          <w:kern w:val="0"/>
          <w:szCs w:val="21"/>
        </w:rPr>
      </w:pPr>
    </w:p>
    <w:p w:rsidR="004D6A64" w:rsidRPr="004D6A64" w:rsidRDefault="004D6A64" w:rsidP="004D6A64">
      <w:pPr>
        <w:widowControl/>
        <w:spacing w:after="120" w:line="375" w:lineRule="atLeast"/>
        <w:jc w:val="left"/>
        <w:rPr>
          <w:rFonts w:ascii="宋体" w:eastAsia="宋体" w:hAnsi="宋体" w:cs="宋体" w:hint="eastAsia"/>
          <w:color w:val="333333"/>
          <w:kern w:val="0"/>
          <w:szCs w:val="21"/>
        </w:rPr>
      </w:pPr>
    </w:p>
    <w:p w:rsidR="004D6A64" w:rsidRPr="004D6A64" w:rsidRDefault="004D6A64" w:rsidP="004D6A64">
      <w:pPr>
        <w:widowControl/>
        <w:spacing w:after="120" w:line="375" w:lineRule="atLeast"/>
        <w:jc w:val="left"/>
        <w:rPr>
          <w:rFonts w:ascii="宋体" w:eastAsia="宋体" w:hAnsi="宋体" w:cs="宋体" w:hint="eastAsia"/>
          <w:color w:val="333333"/>
          <w:kern w:val="0"/>
          <w:szCs w:val="21"/>
        </w:rPr>
      </w:pPr>
    </w:p>
    <w:p w:rsidR="004D6A64" w:rsidRPr="004D6A64" w:rsidRDefault="004D6A64" w:rsidP="004D6A64">
      <w:pPr>
        <w:widowControl/>
        <w:spacing w:after="120" w:line="375" w:lineRule="atLeast"/>
        <w:jc w:val="right"/>
        <w:rPr>
          <w:rFonts w:ascii="宋体" w:eastAsia="宋体" w:hAnsi="宋体" w:cs="宋体" w:hint="eastAsia"/>
          <w:color w:val="333333"/>
          <w:kern w:val="0"/>
          <w:szCs w:val="21"/>
        </w:rPr>
      </w:pPr>
      <w:r w:rsidRPr="004D6A64">
        <w:rPr>
          <w:rFonts w:ascii="宋体" w:eastAsia="宋体" w:hAnsi="宋体" w:cs="宋体" w:hint="eastAsia"/>
          <w:color w:val="333333"/>
          <w:kern w:val="0"/>
          <w:sz w:val="27"/>
          <w:szCs w:val="27"/>
        </w:rPr>
        <w:t>佛山市南海区国土城建和水务局</w:t>
      </w:r>
    </w:p>
    <w:p w:rsidR="004D6A64" w:rsidRDefault="004D6A64" w:rsidP="004D6A64">
      <w:pPr>
        <w:jc w:val="right"/>
      </w:pPr>
      <w:r w:rsidRPr="004D6A64">
        <w:rPr>
          <w:rFonts w:ascii="宋体" w:eastAsia="宋体" w:hAnsi="宋体" w:cs="宋体" w:hint="eastAsia"/>
          <w:color w:val="333333"/>
          <w:kern w:val="0"/>
          <w:sz w:val="27"/>
          <w:szCs w:val="27"/>
        </w:rPr>
        <w:t>2016年2月18日</w:t>
      </w:r>
    </w:p>
    <w:sectPr w:rsidR="004D6A64">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173C5" w:rsidRDefault="00C173C5" w:rsidP="004D6A64">
      <w:r>
        <w:separator/>
      </w:r>
    </w:p>
  </w:endnote>
  <w:endnote w:type="continuationSeparator" w:id="1">
    <w:p w:rsidR="00C173C5" w:rsidRDefault="00C173C5" w:rsidP="004D6A6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173C5" w:rsidRDefault="00C173C5" w:rsidP="004D6A64">
      <w:r>
        <w:separator/>
      </w:r>
    </w:p>
  </w:footnote>
  <w:footnote w:type="continuationSeparator" w:id="1">
    <w:p w:rsidR="00C173C5" w:rsidRDefault="00C173C5" w:rsidP="004D6A6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D6A64"/>
    <w:rsid w:val="004D6A64"/>
    <w:rsid w:val="00C173C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4D6A6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4D6A64"/>
    <w:rPr>
      <w:sz w:val="18"/>
      <w:szCs w:val="18"/>
    </w:rPr>
  </w:style>
  <w:style w:type="paragraph" w:styleId="a4">
    <w:name w:val="footer"/>
    <w:basedOn w:val="a"/>
    <w:link w:val="Char0"/>
    <w:uiPriority w:val="99"/>
    <w:semiHidden/>
    <w:unhideWhenUsed/>
    <w:rsid w:val="004D6A64"/>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4D6A64"/>
    <w:rPr>
      <w:sz w:val="18"/>
      <w:szCs w:val="18"/>
    </w:rPr>
  </w:style>
</w:styles>
</file>

<file path=word/webSettings.xml><?xml version="1.0" encoding="utf-8"?>
<w:webSettings xmlns:r="http://schemas.openxmlformats.org/officeDocument/2006/relationships" xmlns:w="http://schemas.openxmlformats.org/wordprocessingml/2006/main">
  <w:divs>
    <w:div w:id="1258442991">
      <w:bodyDiv w:val="1"/>
      <w:marLeft w:val="0"/>
      <w:marRight w:val="0"/>
      <w:marTop w:val="0"/>
      <w:marBottom w:val="0"/>
      <w:divBdr>
        <w:top w:val="none" w:sz="0" w:space="0" w:color="auto"/>
        <w:left w:val="none" w:sz="0" w:space="0" w:color="auto"/>
        <w:bottom w:val="none" w:sz="0" w:space="0" w:color="auto"/>
        <w:right w:val="none" w:sz="0" w:space="0" w:color="auto"/>
      </w:divBdr>
      <w:divsChild>
        <w:div w:id="659848216">
          <w:marLeft w:val="0"/>
          <w:marRight w:val="0"/>
          <w:marTop w:val="60"/>
          <w:marBottom w:val="0"/>
          <w:divBdr>
            <w:top w:val="dashed" w:sz="2" w:space="0" w:color="0000FF"/>
            <w:left w:val="dashed" w:sz="2" w:space="0" w:color="0000FF"/>
            <w:bottom w:val="dashed" w:sz="2" w:space="0" w:color="0000FF"/>
            <w:right w:val="dashed" w:sz="2" w:space="0" w:color="0000FF"/>
          </w:divBdr>
          <w:divsChild>
            <w:div w:id="460420295">
              <w:marLeft w:val="150"/>
              <w:marRight w:val="0"/>
              <w:marTop w:val="75"/>
              <w:marBottom w:val="0"/>
              <w:divBdr>
                <w:top w:val="dashed" w:sz="2" w:space="0" w:color="CCCCCC"/>
                <w:left w:val="dashed" w:sz="2" w:space="0" w:color="CCCCCC"/>
                <w:bottom w:val="dashed" w:sz="2" w:space="0" w:color="CCCCCC"/>
                <w:right w:val="dashed" w:sz="2" w:space="0" w:color="CCCCCC"/>
              </w:divBdr>
              <w:divsChild>
                <w:div w:id="676661876">
                  <w:marLeft w:val="0"/>
                  <w:marRight w:val="0"/>
                  <w:marTop w:val="0"/>
                  <w:marBottom w:val="0"/>
                  <w:divBdr>
                    <w:top w:val="dashed" w:sz="2" w:space="0" w:color="CCCCCC"/>
                    <w:left w:val="dashed" w:sz="2" w:space="0" w:color="CCCCCC"/>
                    <w:bottom w:val="dashed" w:sz="2" w:space="0" w:color="CCCCCC"/>
                    <w:right w:val="dashed" w:sz="2" w:space="0" w:color="CCCCCC"/>
                  </w:divBdr>
                  <w:divsChild>
                    <w:div w:id="1860510446">
                      <w:marLeft w:val="1275"/>
                      <w:marRight w:val="0"/>
                      <w:marTop w:val="375"/>
                      <w:marBottom w:val="0"/>
                      <w:divBdr>
                        <w:top w:val="dashed" w:sz="2" w:space="0" w:color="FF00FF"/>
                        <w:left w:val="dashed" w:sz="2" w:space="0" w:color="FF00FF"/>
                        <w:bottom w:val="dashed" w:sz="2" w:space="0" w:color="FF00FF"/>
                        <w:right w:val="dashed" w:sz="2" w:space="0" w:color="FF00FF"/>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50</Words>
  <Characters>289</Characters>
  <Application>Microsoft Office Word</Application>
  <DocSecurity>0</DocSecurity>
  <Lines>2</Lines>
  <Paragraphs>1</Paragraphs>
  <ScaleCrop>false</ScaleCrop>
  <Company>bokun</Company>
  <LinksUpToDate>false</LinksUpToDate>
  <CharactersWithSpaces>338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server</dc:creator>
  <cp:keywords/>
  <dc:description/>
  <cp:lastModifiedBy>server</cp:lastModifiedBy>
  <cp:revision>2</cp:revision>
  <dcterms:created xsi:type="dcterms:W3CDTF">2016-02-19T06:37:00Z</dcterms:created>
  <dcterms:modified xsi:type="dcterms:W3CDTF">2016-02-19T06:38:00Z</dcterms:modified>
</cp:coreProperties>
</file>