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B20A2A" w:rsidRDefault="00B20A2A" w:rsidP="00B20A2A">
      <w:pPr>
        <w:jc w:val="center"/>
        <w:rPr>
          <w:rFonts w:hint="eastAsia"/>
          <w:b/>
          <w:bCs/>
          <w:color w:val="333333"/>
          <w:kern w:val="36"/>
          <w:sz w:val="36"/>
          <w:szCs w:val="36"/>
        </w:rPr>
      </w:pPr>
      <w:r w:rsidRPr="00B20A2A">
        <w:rPr>
          <w:rFonts w:hint="eastAsia"/>
          <w:b/>
          <w:bCs/>
          <w:color w:val="333333"/>
          <w:kern w:val="36"/>
          <w:sz w:val="36"/>
          <w:szCs w:val="36"/>
        </w:rPr>
        <w:t>关于开展南海区</w:t>
      </w:r>
      <w:r w:rsidRPr="00B20A2A">
        <w:rPr>
          <w:rFonts w:hint="eastAsia"/>
          <w:b/>
          <w:bCs/>
          <w:color w:val="333333"/>
          <w:kern w:val="36"/>
          <w:sz w:val="36"/>
          <w:szCs w:val="36"/>
        </w:rPr>
        <w:t>2016</w:t>
      </w:r>
      <w:r w:rsidRPr="00B20A2A">
        <w:rPr>
          <w:rFonts w:hint="eastAsia"/>
          <w:b/>
          <w:bCs/>
          <w:color w:val="333333"/>
          <w:kern w:val="36"/>
          <w:sz w:val="36"/>
          <w:szCs w:val="36"/>
        </w:rPr>
        <w:t>年第二季度房地产市场消费维权检查工作的通知</w:t>
      </w:r>
    </w:p>
    <w:p w:rsidR="00B20A2A" w:rsidRDefault="00B20A2A">
      <w:pPr>
        <w:rPr>
          <w:rFonts w:hint="eastAsia"/>
          <w:b/>
          <w:bCs/>
          <w:color w:val="333333"/>
          <w:kern w:val="36"/>
          <w:sz w:val="32"/>
          <w:szCs w:val="32"/>
        </w:rPr>
      </w:pPr>
    </w:p>
    <w:p w:rsidR="00B20A2A" w:rsidRPr="00B20A2A" w:rsidRDefault="00B20A2A" w:rsidP="00B20A2A">
      <w:pPr>
        <w:widowControl/>
        <w:spacing w:line="419" w:lineRule="atLeast"/>
        <w:jc w:val="center"/>
        <w:rPr>
          <w:rFonts w:ascii="宋体" w:eastAsia="宋体" w:hAnsi="宋体" w:cs="宋体"/>
          <w:color w:val="333333"/>
          <w:kern w:val="0"/>
          <w:szCs w:val="21"/>
        </w:rPr>
      </w:pPr>
      <w:r w:rsidRPr="00B20A2A">
        <w:rPr>
          <w:rFonts w:ascii="Times New Roman" w:eastAsia="宋体" w:hAnsi="Times New Roman" w:cs="Times New Roman"/>
          <w:color w:val="000000"/>
          <w:kern w:val="0"/>
          <w:sz w:val="27"/>
          <w:szCs w:val="27"/>
        </w:rPr>
        <w:t>南建设函〔</w:t>
      </w:r>
      <w:r w:rsidRPr="00B20A2A">
        <w:rPr>
          <w:rFonts w:ascii="仿宋_GB2312" w:eastAsia="仿宋_GB2312" w:hAnsi="宋体" w:cs="宋体" w:hint="eastAsia"/>
          <w:color w:val="000000"/>
          <w:kern w:val="0"/>
          <w:sz w:val="27"/>
          <w:szCs w:val="27"/>
        </w:rPr>
        <w:t>2016</w:t>
      </w:r>
      <w:r w:rsidRPr="00B20A2A">
        <w:rPr>
          <w:rFonts w:ascii="Times New Roman" w:eastAsia="宋体" w:hAnsi="Times New Roman" w:cs="Times New Roman"/>
          <w:color w:val="000000"/>
          <w:kern w:val="0"/>
          <w:sz w:val="27"/>
          <w:szCs w:val="27"/>
        </w:rPr>
        <w:t>〕</w:t>
      </w:r>
      <w:r w:rsidRPr="00B20A2A">
        <w:rPr>
          <w:rFonts w:ascii="仿宋_GB2312" w:eastAsia="仿宋_GB2312" w:hAnsi="宋体" w:cs="宋体" w:hint="eastAsia"/>
          <w:color w:val="000000"/>
          <w:kern w:val="0"/>
          <w:sz w:val="27"/>
          <w:szCs w:val="27"/>
        </w:rPr>
        <w:t>221</w:t>
      </w:r>
      <w:r w:rsidRPr="00B20A2A">
        <w:rPr>
          <w:rFonts w:ascii="Times New Roman" w:eastAsia="宋体" w:hAnsi="Times New Roman" w:cs="Times New Roman"/>
          <w:color w:val="000000"/>
          <w:kern w:val="0"/>
          <w:sz w:val="27"/>
          <w:szCs w:val="27"/>
        </w:rPr>
        <w:t>号</w:t>
      </w:r>
    </w:p>
    <w:p w:rsidR="00B20A2A" w:rsidRPr="00B20A2A" w:rsidRDefault="00B20A2A" w:rsidP="00B20A2A">
      <w:pPr>
        <w:widowControl/>
        <w:spacing w:line="240" w:lineRule="atLeast"/>
        <w:rPr>
          <w:rFonts w:ascii="宋体" w:eastAsia="宋体" w:hAnsi="宋体" w:cs="宋体" w:hint="eastAsia"/>
          <w:color w:val="333333"/>
          <w:kern w:val="0"/>
          <w:szCs w:val="21"/>
        </w:rPr>
      </w:pPr>
      <w:r w:rsidRPr="00B20A2A">
        <w:rPr>
          <w:rFonts w:ascii="宋体" w:eastAsia="宋体" w:hAnsi="宋体" w:cs="宋体" w:hint="eastAsia"/>
          <w:color w:val="333333"/>
          <w:kern w:val="0"/>
          <w:szCs w:val="21"/>
        </w:rPr>
        <w:t>  </w:t>
      </w:r>
    </w:p>
    <w:p w:rsidR="00B20A2A" w:rsidRPr="00B20A2A" w:rsidRDefault="00B20A2A" w:rsidP="00B20A2A">
      <w:pPr>
        <w:widowControl/>
        <w:spacing w:line="600" w:lineRule="atLeast"/>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t>各镇（街道）房管所、工商局</w:t>
      </w:r>
      <w:r w:rsidRPr="00B20A2A">
        <w:rPr>
          <w:rFonts w:ascii="仿宋_GB2312" w:eastAsia="仿宋_GB2312" w:hAnsi="宋体" w:cs="宋体" w:hint="eastAsia"/>
          <w:color w:val="333333"/>
          <w:kern w:val="0"/>
          <w:sz w:val="27"/>
          <w:szCs w:val="27"/>
        </w:rPr>
        <w:t>,</w:t>
      </w:r>
      <w:r w:rsidRPr="00B20A2A">
        <w:rPr>
          <w:rFonts w:ascii="Times New Roman" w:eastAsia="宋体" w:hAnsi="Times New Roman" w:cs="Times New Roman"/>
          <w:color w:val="333333"/>
          <w:kern w:val="0"/>
          <w:sz w:val="27"/>
          <w:szCs w:val="27"/>
        </w:rPr>
        <w:t>区房产交易所，各开发企业：</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t>为规范新版商品房买卖合同推广工作，进一步加大我区房地产市场消费维权工作力度，区市场监督管理局（工商）、区发展规划和统计局（物价）、区国土城建和水务局（住建）决定对全区范围内处于在建和在售阶段的房地产开发项目联合开展</w:t>
      </w:r>
      <w:r w:rsidRPr="00B20A2A">
        <w:rPr>
          <w:rFonts w:ascii="仿宋_GB2312" w:eastAsia="仿宋_GB2312" w:hAnsi="宋体" w:cs="宋体" w:hint="eastAsia"/>
          <w:color w:val="333333"/>
          <w:kern w:val="0"/>
          <w:sz w:val="27"/>
          <w:szCs w:val="27"/>
        </w:rPr>
        <w:t>2016</w:t>
      </w:r>
      <w:r w:rsidRPr="00B20A2A">
        <w:rPr>
          <w:rFonts w:ascii="Times New Roman" w:eastAsia="宋体" w:hAnsi="Times New Roman" w:cs="Times New Roman"/>
          <w:color w:val="333333"/>
          <w:kern w:val="0"/>
          <w:sz w:val="27"/>
          <w:szCs w:val="27"/>
        </w:rPr>
        <w:t>年第二季度房地产市场消费维权检查。现将相关事项通知如下：</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黑体" w:eastAsia="黑体" w:hAnsi="黑体" w:cs="宋体" w:hint="eastAsia"/>
          <w:color w:val="333333"/>
          <w:kern w:val="0"/>
          <w:sz w:val="27"/>
          <w:szCs w:val="27"/>
        </w:rPr>
        <w:t>一、检查时间</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t>从即日起至</w:t>
      </w:r>
      <w:r w:rsidRPr="00B20A2A">
        <w:rPr>
          <w:rFonts w:ascii="仿宋_GB2312" w:eastAsia="仿宋_GB2312" w:hAnsi="宋体" w:cs="宋体" w:hint="eastAsia"/>
          <w:color w:val="333333"/>
          <w:kern w:val="0"/>
          <w:sz w:val="27"/>
          <w:szCs w:val="27"/>
        </w:rPr>
        <w:t>7</w:t>
      </w:r>
      <w:r w:rsidRPr="00B20A2A">
        <w:rPr>
          <w:rFonts w:ascii="Times New Roman" w:eastAsia="宋体" w:hAnsi="Times New Roman" w:cs="Times New Roman"/>
          <w:color w:val="333333"/>
          <w:kern w:val="0"/>
          <w:sz w:val="27"/>
          <w:szCs w:val="27"/>
        </w:rPr>
        <w:t>月</w:t>
      </w:r>
      <w:r w:rsidRPr="00B20A2A">
        <w:rPr>
          <w:rFonts w:ascii="仿宋_GB2312" w:eastAsia="仿宋_GB2312" w:hAnsi="宋体" w:cs="宋体" w:hint="eastAsia"/>
          <w:color w:val="333333"/>
          <w:kern w:val="0"/>
          <w:sz w:val="27"/>
          <w:szCs w:val="27"/>
        </w:rPr>
        <w:t>14</w:t>
      </w:r>
      <w:r w:rsidRPr="00B20A2A">
        <w:rPr>
          <w:rFonts w:ascii="Times New Roman" w:eastAsia="宋体" w:hAnsi="Times New Roman" w:cs="Times New Roman"/>
          <w:color w:val="333333"/>
          <w:kern w:val="0"/>
          <w:sz w:val="27"/>
          <w:szCs w:val="27"/>
        </w:rPr>
        <w:t>日。</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黑体" w:eastAsia="黑体" w:hAnsi="黑体" w:cs="宋体" w:hint="eastAsia"/>
          <w:color w:val="333333"/>
          <w:kern w:val="0"/>
          <w:sz w:val="27"/>
          <w:szCs w:val="27"/>
        </w:rPr>
        <w:t>二、重点检查内容</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t>（一）商品房预售现场公示情况；</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t>（二）商品房销售明码标价的标价方式监制情况，实际成交价格是否高于经价格主管部门监制的《商品房销售价目</w:t>
      </w:r>
      <w:bookmarkStart w:id="0" w:name="_GoBack"/>
      <w:bookmarkEnd w:id="0"/>
      <w:r w:rsidRPr="00B20A2A">
        <w:rPr>
          <w:rFonts w:ascii="Times New Roman" w:eastAsia="宋体" w:hAnsi="Times New Roman" w:cs="Times New Roman"/>
          <w:color w:val="333333"/>
          <w:kern w:val="0"/>
          <w:sz w:val="27"/>
          <w:szCs w:val="27"/>
        </w:rPr>
        <w:t>表》上的价格，或实际成交价格的下浮幅度是否超出经价格主管部门监制的《商品房销售价目表》上价格的</w:t>
      </w:r>
      <w:r w:rsidRPr="00B20A2A">
        <w:rPr>
          <w:rFonts w:ascii="仿宋_GB2312" w:eastAsia="仿宋_GB2312" w:hAnsi="宋体" w:cs="宋体" w:hint="eastAsia"/>
          <w:color w:val="333333"/>
          <w:kern w:val="0"/>
          <w:sz w:val="27"/>
          <w:szCs w:val="27"/>
        </w:rPr>
        <w:t>10%</w:t>
      </w:r>
      <w:r w:rsidRPr="00B20A2A">
        <w:rPr>
          <w:rFonts w:ascii="Times New Roman" w:eastAsia="宋体" w:hAnsi="Times New Roman" w:cs="Times New Roman"/>
          <w:color w:val="333333"/>
          <w:kern w:val="0"/>
          <w:sz w:val="27"/>
          <w:szCs w:val="27"/>
        </w:rPr>
        <w:t>；</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t>（三）商品房买卖新版合同实施情况和备案资料；</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t>（四）商品房认购书、买卖合同网上签约情况；</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t>（五）商品房预售款专户缴款情况；</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lastRenderedPageBreak/>
        <w:t>（六）是否存在捂盘惜售、违规收取诚意金、互联网非法集资欺诈行为、发布虚假广告、哄抬房价等违规销售行为；</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t>（七）所上传的合同模板及签订的购房合同是否存在违法违规条款；</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t>（八）各企业是否有通过微博、微信、手机客户端等新兴媒体、投资管理、投资咨询、第三方理财等民间投融中介机构以及</w:t>
      </w:r>
      <w:r w:rsidRPr="00B20A2A">
        <w:rPr>
          <w:rFonts w:ascii="仿宋_GB2312" w:eastAsia="仿宋_GB2312" w:hAnsi="宋体" w:cs="宋体" w:hint="eastAsia"/>
          <w:color w:val="333333"/>
          <w:kern w:val="0"/>
          <w:sz w:val="27"/>
          <w:szCs w:val="27"/>
        </w:rPr>
        <w:t>P2P</w:t>
      </w:r>
      <w:r w:rsidRPr="00B20A2A">
        <w:rPr>
          <w:rFonts w:ascii="Times New Roman" w:eastAsia="宋体" w:hAnsi="Times New Roman" w:cs="Times New Roman"/>
          <w:color w:val="333333"/>
          <w:kern w:val="0"/>
          <w:sz w:val="27"/>
          <w:szCs w:val="27"/>
        </w:rPr>
        <w:t>网络借贷等互联网平台发布广告涉嫌非法集资宣传，或通过购买购物劵作为购房定金。</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黑体" w:eastAsia="黑体" w:hAnsi="黑体" w:cs="宋体" w:hint="eastAsia"/>
          <w:color w:val="333333"/>
          <w:kern w:val="0"/>
          <w:sz w:val="27"/>
          <w:szCs w:val="27"/>
        </w:rPr>
        <w:t>三、检查组组成</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t>区住建、工商以及物价部门分管领导及相关科室人员。</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t>检查组分为现场检查组、资料检查组、电子信息检查组。现场检查组由住建、工商、物价部门各一名工作人员组成，主要检查项目销售现场公示情况；资料检查组由住建、工商部门各一名工作人员组成，主要检查项目书面资料规范情况；电子信息检查组由住建、物价部门各一名工作人员组成，主要检查信息网上公示、经价格主管部门监制的《商品房销售价目表》上的价格、网签等情况。</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黑体" w:eastAsia="黑体" w:hAnsi="黑体" w:cs="宋体" w:hint="eastAsia"/>
          <w:color w:val="333333"/>
          <w:kern w:val="0"/>
          <w:sz w:val="27"/>
          <w:szCs w:val="27"/>
        </w:rPr>
        <w:t>四、检查要求</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t>（一）各房地产开发企业要高度重视，收到通知后按检查内容进行自查自纠，检查期间要求销售负责人必须在场并配合检查，将经审查后的新版合同样本在销售现场进行公示。</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lastRenderedPageBreak/>
        <w:t>（二）区房产交易所要加强新版合同样本的审查工作，防止开发企业使用</w:t>
      </w:r>
      <w:r w:rsidRPr="00B20A2A">
        <w:rPr>
          <w:rFonts w:ascii="仿宋_GB2312" w:eastAsia="仿宋_GB2312" w:hAnsi="宋体" w:cs="宋体" w:hint="eastAsia"/>
          <w:color w:val="333333"/>
          <w:kern w:val="0"/>
          <w:sz w:val="27"/>
          <w:szCs w:val="27"/>
        </w:rPr>
        <w:t>“</w:t>
      </w:r>
      <w:r w:rsidRPr="00B20A2A">
        <w:rPr>
          <w:rFonts w:ascii="Times New Roman" w:eastAsia="宋体" w:hAnsi="Times New Roman" w:cs="Times New Roman"/>
          <w:color w:val="333333"/>
          <w:kern w:val="0"/>
          <w:sz w:val="27"/>
          <w:szCs w:val="27"/>
        </w:rPr>
        <w:t>阴阳</w:t>
      </w:r>
      <w:r w:rsidRPr="00B20A2A">
        <w:rPr>
          <w:rFonts w:ascii="仿宋_GB2312" w:eastAsia="仿宋_GB2312" w:hAnsi="宋体" w:cs="宋体" w:hint="eastAsia"/>
          <w:color w:val="333333"/>
          <w:kern w:val="0"/>
          <w:sz w:val="27"/>
          <w:szCs w:val="27"/>
        </w:rPr>
        <w:t>”</w:t>
      </w:r>
      <w:r w:rsidRPr="00B20A2A">
        <w:rPr>
          <w:rFonts w:ascii="Times New Roman" w:eastAsia="宋体" w:hAnsi="Times New Roman" w:cs="Times New Roman"/>
          <w:color w:val="333333"/>
          <w:kern w:val="0"/>
          <w:sz w:val="27"/>
          <w:szCs w:val="27"/>
        </w:rPr>
        <w:t>合同，即提交审查与实际签订合同不一致，真实签订的合同条款存在违法违规内容。</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t>（三）区住建、工商及物价部门根据各自职能有针对性地从网签系统导出已签订的合同进行检查。如果发现有涉嫌违法违规、显失公平的合同时，联合依法对违规行为进行处理，并采取暂停销售、责令整改、诚信扣分、通报等措施。</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t>（四）区住建、工商及物价部门加大监管力度，对在新版合同推广工作中发现有违法违规、霸王条款的，根据《佛山市住房和城乡建设管理局关于进一步做好新版合同样本检查有关工作的通知》要求进行处理。</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黑体" w:eastAsia="黑体" w:hAnsi="黑体" w:cs="宋体" w:hint="eastAsia"/>
          <w:color w:val="333333"/>
          <w:kern w:val="0"/>
          <w:sz w:val="27"/>
          <w:szCs w:val="27"/>
        </w:rPr>
        <w:t>五、检查工作步骤</w:t>
      </w:r>
    </w:p>
    <w:p w:rsidR="00B20A2A" w:rsidRPr="00B20A2A" w:rsidRDefault="00B20A2A" w:rsidP="00B20A2A">
      <w:pPr>
        <w:widowControl/>
        <w:spacing w:line="600" w:lineRule="atLeast"/>
        <w:ind w:firstLine="643"/>
        <w:rPr>
          <w:rFonts w:ascii="宋体" w:eastAsia="宋体" w:hAnsi="宋体" w:cs="宋体" w:hint="eastAsia"/>
          <w:color w:val="333333"/>
          <w:kern w:val="0"/>
          <w:szCs w:val="21"/>
        </w:rPr>
      </w:pPr>
      <w:r w:rsidRPr="00B20A2A">
        <w:rPr>
          <w:rFonts w:ascii="Times New Roman" w:eastAsia="宋体" w:hAnsi="Times New Roman" w:cs="Times New Roman"/>
          <w:b/>
          <w:bCs/>
          <w:color w:val="333333"/>
          <w:kern w:val="0"/>
          <w:sz w:val="27"/>
          <w:szCs w:val="27"/>
        </w:rPr>
        <w:t>（一）自查整改阶段</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t>各房地产开发企业要结合项目的实际，认真进行自查自纠，发现问题，及时整改，并形成自查报告，于</w:t>
      </w:r>
      <w:r w:rsidRPr="00B20A2A">
        <w:rPr>
          <w:rFonts w:ascii="仿宋_GB2312" w:eastAsia="仿宋_GB2312" w:hAnsi="宋体" w:cs="宋体" w:hint="eastAsia"/>
          <w:color w:val="333333"/>
          <w:kern w:val="0"/>
          <w:sz w:val="27"/>
          <w:szCs w:val="27"/>
        </w:rPr>
        <w:t>7</w:t>
      </w:r>
      <w:r w:rsidRPr="00B20A2A">
        <w:rPr>
          <w:rFonts w:ascii="Times New Roman" w:eastAsia="宋体" w:hAnsi="Times New Roman" w:cs="Times New Roman"/>
          <w:color w:val="333333"/>
          <w:kern w:val="0"/>
          <w:sz w:val="27"/>
          <w:szCs w:val="27"/>
        </w:rPr>
        <w:t>月</w:t>
      </w:r>
      <w:r w:rsidRPr="00B20A2A">
        <w:rPr>
          <w:rFonts w:ascii="仿宋_GB2312" w:eastAsia="仿宋_GB2312" w:hAnsi="宋体" w:cs="宋体" w:hint="eastAsia"/>
          <w:color w:val="333333"/>
          <w:kern w:val="0"/>
          <w:sz w:val="27"/>
          <w:szCs w:val="27"/>
        </w:rPr>
        <w:t>5</w:t>
      </w:r>
      <w:r w:rsidRPr="00B20A2A">
        <w:rPr>
          <w:rFonts w:ascii="Times New Roman" w:eastAsia="宋体" w:hAnsi="Times New Roman" w:cs="Times New Roman"/>
          <w:color w:val="333333"/>
          <w:kern w:val="0"/>
          <w:sz w:val="27"/>
          <w:szCs w:val="27"/>
        </w:rPr>
        <w:t>日前报区住建部门房地产市场监督管理科和项目所在地镇（街道）房管所。</w:t>
      </w:r>
    </w:p>
    <w:p w:rsidR="00B20A2A" w:rsidRPr="00B20A2A" w:rsidRDefault="00B20A2A" w:rsidP="00B20A2A">
      <w:pPr>
        <w:widowControl/>
        <w:spacing w:line="600" w:lineRule="atLeast"/>
        <w:ind w:firstLine="643"/>
        <w:rPr>
          <w:rFonts w:ascii="宋体" w:eastAsia="宋体" w:hAnsi="宋体" w:cs="宋体" w:hint="eastAsia"/>
          <w:color w:val="333333"/>
          <w:kern w:val="0"/>
          <w:szCs w:val="21"/>
        </w:rPr>
      </w:pPr>
      <w:r w:rsidRPr="00B20A2A">
        <w:rPr>
          <w:rFonts w:ascii="Times New Roman" w:eastAsia="宋体" w:hAnsi="Times New Roman" w:cs="Times New Roman"/>
          <w:b/>
          <w:bCs/>
          <w:color w:val="333333"/>
          <w:kern w:val="0"/>
          <w:sz w:val="27"/>
          <w:szCs w:val="27"/>
        </w:rPr>
        <w:t>（二）各镇（街道）开展排查阶段</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t>各镇（街道）房管所所根据辖区企业上报的自查情况，联合工商、物价部门对辖区内所有在建和在售项目开展初步排查，于</w:t>
      </w:r>
      <w:r w:rsidRPr="00B20A2A">
        <w:rPr>
          <w:rFonts w:ascii="仿宋_GB2312" w:eastAsia="仿宋_GB2312" w:hAnsi="宋体" w:cs="宋体" w:hint="eastAsia"/>
          <w:color w:val="333333"/>
          <w:kern w:val="0"/>
          <w:sz w:val="27"/>
          <w:szCs w:val="27"/>
        </w:rPr>
        <w:t>7</w:t>
      </w:r>
      <w:r w:rsidRPr="00B20A2A">
        <w:rPr>
          <w:rFonts w:ascii="Times New Roman" w:eastAsia="宋体" w:hAnsi="Times New Roman" w:cs="Times New Roman"/>
          <w:color w:val="333333"/>
          <w:kern w:val="0"/>
          <w:sz w:val="27"/>
          <w:szCs w:val="27"/>
        </w:rPr>
        <w:t>月</w:t>
      </w:r>
      <w:r w:rsidRPr="00B20A2A">
        <w:rPr>
          <w:rFonts w:ascii="仿宋_GB2312" w:eastAsia="仿宋_GB2312" w:hAnsi="宋体" w:cs="宋体" w:hint="eastAsia"/>
          <w:color w:val="333333"/>
          <w:kern w:val="0"/>
          <w:sz w:val="27"/>
          <w:szCs w:val="27"/>
        </w:rPr>
        <w:t>11</w:t>
      </w:r>
      <w:r w:rsidRPr="00B20A2A">
        <w:rPr>
          <w:rFonts w:ascii="Times New Roman" w:eastAsia="宋体" w:hAnsi="Times New Roman" w:cs="Times New Roman"/>
          <w:color w:val="333333"/>
          <w:kern w:val="0"/>
          <w:sz w:val="27"/>
          <w:szCs w:val="27"/>
        </w:rPr>
        <w:t>日前将检查情况报区住建部门房地产市场监督管理科。</w:t>
      </w:r>
    </w:p>
    <w:p w:rsidR="00B20A2A" w:rsidRPr="00B20A2A" w:rsidRDefault="00B20A2A" w:rsidP="00B20A2A">
      <w:pPr>
        <w:widowControl/>
        <w:spacing w:line="600" w:lineRule="atLeast"/>
        <w:ind w:firstLine="643"/>
        <w:rPr>
          <w:rFonts w:ascii="宋体" w:eastAsia="宋体" w:hAnsi="宋体" w:cs="宋体" w:hint="eastAsia"/>
          <w:color w:val="333333"/>
          <w:kern w:val="0"/>
          <w:szCs w:val="21"/>
        </w:rPr>
      </w:pPr>
      <w:r w:rsidRPr="00B20A2A">
        <w:rPr>
          <w:rFonts w:ascii="Times New Roman" w:eastAsia="宋体" w:hAnsi="Times New Roman" w:cs="Times New Roman"/>
          <w:b/>
          <w:bCs/>
          <w:color w:val="333333"/>
          <w:kern w:val="0"/>
          <w:sz w:val="27"/>
          <w:szCs w:val="27"/>
        </w:rPr>
        <w:t>（三）集中检查治理阶段</w:t>
      </w:r>
    </w:p>
    <w:p w:rsidR="00B20A2A" w:rsidRPr="00B20A2A" w:rsidRDefault="00B20A2A" w:rsidP="00B20A2A">
      <w:pPr>
        <w:widowControl/>
        <w:spacing w:line="600" w:lineRule="atLeast"/>
        <w:ind w:firstLine="640"/>
        <w:rPr>
          <w:rFonts w:ascii="宋体" w:eastAsia="宋体" w:hAnsi="宋体" w:cs="宋体" w:hint="eastAsia"/>
          <w:color w:val="333333"/>
          <w:kern w:val="0"/>
          <w:szCs w:val="21"/>
        </w:rPr>
      </w:pPr>
      <w:r w:rsidRPr="00B20A2A">
        <w:rPr>
          <w:rFonts w:ascii="Times New Roman" w:eastAsia="宋体" w:hAnsi="Times New Roman" w:cs="Times New Roman"/>
          <w:color w:val="333333"/>
          <w:kern w:val="0"/>
          <w:sz w:val="27"/>
          <w:szCs w:val="27"/>
        </w:rPr>
        <w:lastRenderedPageBreak/>
        <w:t>区住建部门联合区工商、物价部门及各镇（街道）房管所对项目的自查自纠工作进行监督检查，全面掌握情况。对发现问题楼盘进行跟踪处理、及时纠正，并责令其限期整改。</w:t>
      </w:r>
    </w:p>
    <w:p w:rsidR="00B20A2A" w:rsidRPr="00B20A2A" w:rsidRDefault="00B20A2A" w:rsidP="00B20A2A">
      <w:pPr>
        <w:widowControl/>
        <w:spacing w:line="600" w:lineRule="atLeast"/>
        <w:rPr>
          <w:rFonts w:ascii="宋体" w:eastAsia="宋体" w:hAnsi="宋体" w:cs="宋体" w:hint="eastAsia"/>
          <w:color w:val="333333"/>
          <w:kern w:val="0"/>
          <w:szCs w:val="21"/>
        </w:rPr>
      </w:pPr>
      <w:r w:rsidRPr="00B20A2A">
        <w:rPr>
          <w:rFonts w:ascii="宋体" w:eastAsia="宋体" w:hAnsi="宋体" w:cs="宋体" w:hint="eastAsia"/>
          <w:color w:val="333333"/>
          <w:kern w:val="0"/>
          <w:szCs w:val="21"/>
        </w:rPr>
        <w:t> </w:t>
      </w:r>
    </w:p>
    <w:p w:rsidR="00B20A2A" w:rsidRPr="00B20A2A" w:rsidRDefault="00B20A2A" w:rsidP="00B20A2A">
      <w:pPr>
        <w:widowControl/>
        <w:spacing w:line="600" w:lineRule="atLeast"/>
        <w:rPr>
          <w:rFonts w:ascii="宋体" w:eastAsia="宋体" w:hAnsi="宋体" w:cs="宋体" w:hint="eastAsia"/>
          <w:color w:val="333333"/>
          <w:kern w:val="0"/>
          <w:szCs w:val="21"/>
        </w:rPr>
      </w:pPr>
      <w:r w:rsidRPr="00B20A2A">
        <w:rPr>
          <w:rFonts w:ascii="宋体" w:eastAsia="宋体" w:hAnsi="宋体" w:cs="宋体" w:hint="eastAsia"/>
          <w:color w:val="333333"/>
          <w:kern w:val="0"/>
          <w:szCs w:val="21"/>
        </w:rPr>
        <w:t> </w:t>
      </w:r>
    </w:p>
    <w:p w:rsidR="00B20A2A" w:rsidRPr="00B20A2A" w:rsidRDefault="00B20A2A" w:rsidP="00B20A2A">
      <w:pPr>
        <w:widowControl/>
        <w:spacing w:line="560" w:lineRule="atLeast"/>
        <w:rPr>
          <w:rFonts w:ascii="宋体" w:eastAsia="宋体" w:hAnsi="宋体" w:cs="宋体" w:hint="eastAsia"/>
          <w:color w:val="333333"/>
          <w:kern w:val="0"/>
          <w:szCs w:val="21"/>
        </w:rPr>
      </w:pPr>
      <w:r w:rsidRPr="00B20A2A">
        <w:rPr>
          <w:rFonts w:ascii="宋体" w:eastAsia="宋体" w:hAnsi="宋体" w:cs="宋体" w:hint="eastAsia"/>
          <w:color w:val="333333"/>
          <w:kern w:val="0"/>
          <w:szCs w:val="21"/>
        </w:rPr>
        <w:t> </w:t>
      </w:r>
    </w:p>
    <w:p w:rsidR="00B20A2A" w:rsidRDefault="00B20A2A" w:rsidP="00B20A2A">
      <w:pPr>
        <w:widowControl/>
        <w:spacing w:line="560" w:lineRule="atLeast"/>
        <w:ind w:firstLineChars="1750" w:firstLine="4725"/>
        <w:rPr>
          <w:rFonts w:ascii="Times New Roman" w:eastAsia="宋体" w:hAnsi="Times New Roman" w:cs="Times New Roman" w:hint="eastAsia"/>
          <w:color w:val="000000"/>
          <w:kern w:val="0"/>
          <w:sz w:val="27"/>
          <w:szCs w:val="27"/>
        </w:rPr>
      </w:pPr>
      <w:r w:rsidRPr="00B20A2A">
        <w:rPr>
          <w:rFonts w:ascii="Times New Roman" w:eastAsia="宋体" w:hAnsi="Times New Roman" w:cs="Times New Roman"/>
          <w:color w:val="000000"/>
          <w:kern w:val="0"/>
          <w:sz w:val="27"/>
          <w:szCs w:val="27"/>
        </w:rPr>
        <w:t>南海区国土城建和水务局</w:t>
      </w:r>
    </w:p>
    <w:p w:rsidR="00B20A2A" w:rsidRPr="00B20A2A" w:rsidRDefault="00B20A2A" w:rsidP="00B20A2A">
      <w:pPr>
        <w:widowControl/>
        <w:spacing w:line="560" w:lineRule="atLeast"/>
        <w:ind w:firstLineChars="1150" w:firstLine="3105"/>
        <w:rPr>
          <w:rFonts w:ascii="宋体" w:eastAsia="宋体" w:hAnsi="宋体" w:cs="宋体" w:hint="eastAsia"/>
          <w:color w:val="333333"/>
          <w:kern w:val="0"/>
          <w:szCs w:val="21"/>
        </w:rPr>
      </w:pPr>
      <w:r w:rsidRPr="00B20A2A">
        <w:rPr>
          <w:rFonts w:ascii="仿宋_GB2312" w:eastAsia="仿宋_GB2312" w:hAnsi="宋体" w:cs="宋体" w:hint="eastAsia"/>
          <w:color w:val="000000"/>
          <w:kern w:val="0"/>
          <w:sz w:val="27"/>
          <w:szCs w:val="27"/>
        </w:rPr>
        <w:t>    </w:t>
      </w:r>
      <w:r w:rsidRPr="00B20A2A">
        <w:rPr>
          <w:rFonts w:ascii="仿宋_GB2312" w:eastAsia="仿宋_GB2312" w:hAnsi="宋体" w:cs="宋体" w:hint="eastAsia"/>
          <w:color w:val="000000"/>
          <w:kern w:val="0"/>
          <w:sz w:val="27"/>
          <w:szCs w:val="27"/>
        </w:rPr>
        <w:t xml:space="preserve"> </w:t>
      </w:r>
      <w:r w:rsidRPr="00B20A2A">
        <w:rPr>
          <w:rFonts w:ascii="仿宋_GB2312" w:eastAsia="仿宋_GB2312" w:hAnsi="宋体" w:cs="宋体" w:hint="eastAsia"/>
          <w:color w:val="000000"/>
          <w:kern w:val="0"/>
          <w:sz w:val="27"/>
          <w:szCs w:val="27"/>
        </w:rPr>
        <w:t> </w:t>
      </w:r>
      <w:r w:rsidRPr="00B20A2A">
        <w:rPr>
          <w:rFonts w:ascii="仿宋_GB2312" w:eastAsia="仿宋_GB2312" w:hAnsi="宋体" w:cs="宋体" w:hint="eastAsia"/>
          <w:color w:val="000000"/>
          <w:kern w:val="0"/>
          <w:sz w:val="27"/>
          <w:szCs w:val="27"/>
        </w:rPr>
        <w:t xml:space="preserve"> </w:t>
      </w:r>
      <w:r w:rsidRPr="00B20A2A">
        <w:rPr>
          <w:rFonts w:ascii="Times New Roman" w:eastAsia="宋体" w:hAnsi="Times New Roman" w:cs="Times New Roman"/>
          <w:color w:val="000000"/>
          <w:kern w:val="0"/>
          <w:sz w:val="27"/>
          <w:szCs w:val="27"/>
        </w:rPr>
        <w:t>南海区市场监督管理局（工商）</w:t>
      </w:r>
    </w:p>
    <w:p w:rsidR="00B20A2A" w:rsidRPr="00B20A2A" w:rsidRDefault="00B20A2A" w:rsidP="00B20A2A">
      <w:pPr>
        <w:widowControl/>
        <w:spacing w:line="560" w:lineRule="atLeast"/>
        <w:ind w:firstLineChars="200" w:firstLine="540"/>
        <w:rPr>
          <w:rFonts w:ascii="宋体" w:eastAsia="宋体" w:hAnsi="宋体" w:cs="宋体" w:hint="eastAsia"/>
          <w:color w:val="333333"/>
          <w:kern w:val="0"/>
          <w:szCs w:val="21"/>
        </w:rPr>
      </w:pPr>
      <w:r w:rsidRPr="00B20A2A">
        <w:rPr>
          <w:rFonts w:ascii="仿宋_GB2312" w:eastAsia="仿宋_GB2312" w:hAnsi="宋体" w:cs="宋体" w:hint="eastAsia"/>
          <w:color w:val="000000"/>
          <w:kern w:val="0"/>
          <w:sz w:val="27"/>
          <w:szCs w:val="27"/>
        </w:rPr>
        <w:t>               </w:t>
      </w:r>
      <w:r w:rsidRPr="00B20A2A">
        <w:rPr>
          <w:rFonts w:ascii="仿宋_GB2312" w:eastAsia="仿宋_GB2312" w:hAnsi="宋体" w:cs="宋体" w:hint="eastAsia"/>
          <w:color w:val="000000"/>
          <w:kern w:val="0"/>
          <w:sz w:val="27"/>
          <w:szCs w:val="27"/>
        </w:rPr>
        <w:t xml:space="preserve"> </w:t>
      </w:r>
      <w:r w:rsidRPr="00B20A2A">
        <w:rPr>
          <w:rFonts w:ascii="Times New Roman" w:eastAsia="宋体" w:hAnsi="Times New Roman" w:cs="Times New Roman"/>
          <w:color w:val="000000"/>
          <w:kern w:val="0"/>
          <w:sz w:val="27"/>
          <w:szCs w:val="27"/>
        </w:rPr>
        <w:t>南海区发展规划和统计局</w:t>
      </w:r>
    </w:p>
    <w:p w:rsidR="00B20A2A" w:rsidRPr="00B20A2A" w:rsidRDefault="00B20A2A" w:rsidP="00B20A2A">
      <w:pPr>
        <w:widowControl/>
        <w:spacing w:line="560" w:lineRule="atLeast"/>
        <w:ind w:leftChars="804" w:left="1688" w:firstLineChars="1434" w:firstLine="3872"/>
        <w:rPr>
          <w:rFonts w:ascii="宋体" w:eastAsia="宋体" w:hAnsi="宋体" w:cs="宋体" w:hint="eastAsia"/>
          <w:color w:val="333333"/>
          <w:kern w:val="0"/>
          <w:szCs w:val="21"/>
        </w:rPr>
      </w:pPr>
      <w:r w:rsidRPr="00B20A2A">
        <w:rPr>
          <w:rFonts w:ascii="仿宋_GB2312" w:eastAsia="仿宋_GB2312" w:hAnsi="宋体" w:cs="宋体" w:hint="eastAsia"/>
          <w:color w:val="333333"/>
          <w:kern w:val="0"/>
          <w:sz w:val="27"/>
          <w:szCs w:val="27"/>
        </w:rPr>
        <w:t>2016</w:t>
      </w:r>
      <w:r w:rsidRPr="00B20A2A">
        <w:rPr>
          <w:rFonts w:ascii="Times New Roman" w:eastAsia="宋体" w:hAnsi="Times New Roman" w:cs="Times New Roman"/>
          <w:color w:val="333333"/>
          <w:kern w:val="0"/>
          <w:sz w:val="27"/>
          <w:szCs w:val="27"/>
        </w:rPr>
        <w:t>年</w:t>
      </w:r>
      <w:r w:rsidRPr="00B20A2A">
        <w:rPr>
          <w:rFonts w:ascii="仿宋_GB2312" w:eastAsia="仿宋_GB2312" w:hAnsi="宋体" w:cs="宋体" w:hint="eastAsia"/>
          <w:color w:val="333333"/>
          <w:kern w:val="0"/>
          <w:sz w:val="27"/>
          <w:szCs w:val="27"/>
        </w:rPr>
        <w:t>6</w:t>
      </w:r>
      <w:r w:rsidRPr="00B20A2A">
        <w:rPr>
          <w:rFonts w:ascii="Times New Roman" w:eastAsia="宋体" w:hAnsi="Times New Roman" w:cs="Times New Roman"/>
          <w:color w:val="333333"/>
          <w:kern w:val="0"/>
          <w:sz w:val="27"/>
          <w:szCs w:val="27"/>
        </w:rPr>
        <w:t>月</w:t>
      </w:r>
      <w:r w:rsidRPr="00B20A2A">
        <w:rPr>
          <w:rFonts w:ascii="仿宋_GB2312" w:eastAsia="仿宋_GB2312" w:hAnsi="宋体" w:cs="宋体" w:hint="eastAsia"/>
          <w:color w:val="333333"/>
          <w:kern w:val="0"/>
          <w:sz w:val="27"/>
          <w:szCs w:val="27"/>
        </w:rPr>
        <w:t>29</w:t>
      </w:r>
      <w:r w:rsidRPr="00B20A2A">
        <w:rPr>
          <w:rFonts w:ascii="Times New Roman" w:eastAsia="宋体" w:hAnsi="Times New Roman" w:cs="Times New Roman"/>
          <w:color w:val="333333"/>
          <w:kern w:val="0"/>
          <w:sz w:val="27"/>
          <w:szCs w:val="27"/>
        </w:rPr>
        <w:t>日</w:t>
      </w:r>
    </w:p>
    <w:p w:rsidR="00B20A2A" w:rsidRPr="00B20A2A" w:rsidRDefault="00B20A2A" w:rsidP="00B20A2A">
      <w:pPr>
        <w:widowControl/>
        <w:spacing w:line="560" w:lineRule="atLeast"/>
        <w:ind w:firstLine="640"/>
        <w:rPr>
          <w:rFonts w:ascii="宋体" w:eastAsia="宋体" w:hAnsi="宋体" w:cs="宋体" w:hint="eastAsia"/>
          <w:color w:val="333333"/>
          <w:kern w:val="0"/>
          <w:szCs w:val="21"/>
        </w:rPr>
      </w:pPr>
      <w:r w:rsidRPr="00B20A2A">
        <w:rPr>
          <w:rFonts w:ascii="宋体" w:eastAsia="宋体" w:hAnsi="宋体" w:cs="宋体" w:hint="eastAsia"/>
          <w:color w:val="333333"/>
          <w:kern w:val="0"/>
          <w:sz w:val="27"/>
          <w:szCs w:val="27"/>
        </w:rPr>
        <w:t>（联系人：韦懿芷，联系电话：</w:t>
      </w:r>
      <w:r w:rsidRPr="00B20A2A">
        <w:rPr>
          <w:rFonts w:ascii="仿宋_GB2312" w:eastAsia="仿宋_GB2312" w:hAnsi="宋体" w:cs="宋体" w:hint="eastAsia"/>
          <w:color w:val="333333"/>
          <w:kern w:val="0"/>
          <w:sz w:val="27"/>
          <w:szCs w:val="27"/>
        </w:rPr>
        <w:t>81213168</w:t>
      </w:r>
      <w:r w:rsidRPr="00B20A2A">
        <w:rPr>
          <w:rFonts w:ascii="宋体" w:eastAsia="宋体" w:hAnsi="宋体" w:cs="宋体" w:hint="eastAsia"/>
          <w:color w:val="333333"/>
          <w:kern w:val="0"/>
          <w:sz w:val="27"/>
          <w:szCs w:val="27"/>
        </w:rPr>
        <w:t>）</w:t>
      </w:r>
    </w:p>
    <w:p w:rsidR="00B20A2A" w:rsidRPr="00B20A2A" w:rsidRDefault="00B20A2A"/>
    <w:sectPr w:rsidR="00B20A2A" w:rsidRPr="00B20A2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C4768" w:rsidRDefault="002C4768" w:rsidP="00B20A2A">
      <w:r>
        <w:separator/>
      </w:r>
    </w:p>
  </w:endnote>
  <w:endnote w:type="continuationSeparator" w:id="1">
    <w:p w:rsidR="002C4768" w:rsidRDefault="002C4768" w:rsidP="00B20A2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C4768" w:rsidRDefault="002C4768" w:rsidP="00B20A2A">
      <w:r>
        <w:separator/>
      </w:r>
    </w:p>
  </w:footnote>
  <w:footnote w:type="continuationSeparator" w:id="1">
    <w:p w:rsidR="002C4768" w:rsidRDefault="002C4768" w:rsidP="00B20A2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20A2A"/>
    <w:rsid w:val="002C4768"/>
    <w:rsid w:val="00B20A2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20A2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20A2A"/>
    <w:rPr>
      <w:sz w:val="18"/>
      <w:szCs w:val="18"/>
    </w:rPr>
  </w:style>
  <w:style w:type="paragraph" w:styleId="a4">
    <w:name w:val="footer"/>
    <w:basedOn w:val="a"/>
    <w:link w:val="Char0"/>
    <w:uiPriority w:val="99"/>
    <w:semiHidden/>
    <w:unhideWhenUsed/>
    <w:rsid w:val="00B20A2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20A2A"/>
    <w:rPr>
      <w:sz w:val="18"/>
      <w:szCs w:val="18"/>
    </w:rPr>
  </w:style>
</w:styles>
</file>

<file path=word/webSettings.xml><?xml version="1.0" encoding="utf-8"?>
<w:webSettings xmlns:r="http://schemas.openxmlformats.org/officeDocument/2006/relationships" xmlns:w="http://schemas.openxmlformats.org/wordprocessingml/2006/main">
  <w:divs>
    <w:div w:id="1762602995">
      <w:bodyDiv w:val="1"/>
      <w:marLeft w:val="0"/>
      <w:marRight w:val="0"/>
      <w:marTop w:val="0"/>
      <w:marBottom w:val="0"/>
      <w:divBdr>
        <w:top w:val="none" w:sz="0" w:space="0" w:color="auto"/>
        <w:left w:val="none" w:sz="0" w:space="0" w:color="auto"/>
        <w:bottom w:val="none" w:sz="0" w:space="0" w:color="auto"/>
        <w:right w:val="none" w:sz="0" w:space="0" w:color="auto"/>
      </w:divBdr>
      <w:divsChild>
        <w:div w:id="1436560923">
          <w:marLeft w:val="0"/>
          <w:marRight w:val="0"/>
          <w:marTop w:val="67"/>
          <w:marBottom w:val="0"/>
          <w:divBdr>
            <w:top w:val="dashed" w:sz="2" w:space="0" w:color="0000FF"/>
            <w:left w:val="dashed" w:sz="2" w:space="0" w:color="0000FF"/>
            <w:bottom w:val="dashed" w:sz="2" w:space="0" w:color="0000FF"/>
            <w:right w:val="dashed" w:sz="2" w:space="0" w:color="0000FF"/>
          </w:divBdr>
          <w:divsChild>
            <w:div w:id="173569605">
              <w:marLeft w:val="167"/>
              <w:marRight w:val="0"/>
              <w:marTop w:val="84"/>
              <w:marBottom w:val="0"/>
              <w:divBdr>
                <w:top w:val="dashed" w:sz="2" w:space="0" w:color="CCCCCC"/>
                <w:left w:val="dashed" w:sz="2" w:space="0" w:color="CCCCCC"/>
                <w:bottom w:val="dashed" w:sz="2" w:space="0" w:color="CCCCCC"/>
                <w:right w:val="dashed" w:sz="2" w:space="0" w:color="CCCCCC"/>
              </w:divBdr>
              <w:divsChild>
                <w:div w:id="1379739624">
                  <w:marLeft w:val="0"/>
                  <w:marRight w:val="0"/>
                  <w:marTop w:val="0"/>
                  <w:marBottom w:val="0"/>
                  <w:divBdr>
                    <w:top w:val="dashed" w:sz="2" w:space="0" w:color="CCCCCC"/>
                    <w:left w:val="dashed" w:sz="2" w:space="0" w:color="CCCCCC"/>
                    <w:bottom w:val="dashed" w:sz="2" w:space="0" w:color="CCCCCC"/>
                    <w:right w:val="dashed" w:sz="2" w:space="0" w:color="CCCCCC"/>
                  </w:divBdr>
                  <w:divsChild>
                    <w:div w:id="1818061837">
                      <w:marLeft w:val="1423"/>
                      <w:marRight w:val="0"/>
                      <w:marTop w:val="419"/>
                      <w:marBottom w:val="0"/>
                      <w:divBdr>
                        <w:top w:val="dashed" w:sz="2" w:space="0" w:color="FF00FF"/>
                        <w:left w:val="dashed" w:sz="2" w:space="0" w:color="FF00FF"/>
                        <w:bottom w:val="dashed" w:sz="2" w:space="0" w:color="FF00FF"/>
                        <w:right w:val="dashed" w:sz="2" w:space="0" w:color="FF00FF"/>
                      </w:divBdr>
                      <w:divsChild>
                        <w:div w:id="709956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232</Words>
  <Characters>1329</Characters>
  <Application>Microsoft Office Word</Application>
  <DocSecurity>0</DocSecurity>
  <Lines>11</Lines>
  <Paragraphs>3</Paragraphs>
  <ScaleCrop>false</ScaleCrop>
  <Company>Regaltec</Company>
  <LinksUpToDate>false</LinksUpToDate>
  <CharactersWithSpaces>1558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2016-07-28T01:26:00Z</dcterms:created>
  <dcterms:modified xsi:type="dcterms:W3CDTF">2016-07-28T01:27:00Z</dcterms:modified>
</cp:coreProperties>
</file>