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926C51" w:rsidP="00926C51">
      <w:pPr>
        <w:jc w:val="center"/>
        <w:rPr>
          <w:rFonts w:hint="eastAsia"/>
          <w:b/>
          <w:bCs/>
          <w:color w:val="333333"/>
          <w:kern w:val="36"/>
          <w:sz w:val="32"/>
          <w:szCs w:val="32"/>
        </w:rPr>
      </w:pPr>
      <w:r>
        <w:rPr>
          <w:rFonts w:hint="eastAsia"/>
          <w:b/>
          <w:bCs/>
          <w:color w:val="333333"/>
          <w:kern w:val="36"/>
          <w:sz w:val="32"/>
          <w:szCs w:val="32"/>
        </w:rPr>
        <w:t>佛山市南海区国土城建和水务局关于开展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2016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年度第三期招投标从业人员培训的通知</w:t>
      </w:r>
    </w:p>
    <w:p w:rsidR="00926C51" w:rsidRDefault="00926C51">
      <w:pPr>
        <w:rPr>
          <w:rFonts w:hint="eastAsia"/>
          <w:b/>
          <w:bCs/>
          <w:color w:val="333333"/>
          <w:kern w:val="36"/>
          <w:sz w:val="32"/>
          <w:szCs w:val="32"/>
        </w:rPr>
      </w:pPr>
    </w:p>
    <w:p w:rsidR="00926C51" w:rsidRPr="00926C51" w:rsidRDefault="00926C51" w:rsidP="00926C51">
      <w:pPr>
        <w:widowControl/>
        <w:spacing w:line="240" w:lineRule="atLeast"/>
        <w:rPr>
          <w:rFonts w:ascii="宋体" w:eastAsia="宋体" w:hAnsi="宋体" w:cs="宋体"/>
          <w:color w:val="333333"/>
          <w:kern w:val="0"/>
          <w:szCs w:val="21"/>
        </w:rPr>
      </w:pP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各有关单位：</w:t>
      </w:r>
    </w:p>
    <w:p w:rsidR="00926C51" w:rsidRPr="00926C51" w:rsidRDefault="00926C51" w:rsidP="00926C51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为加强工程建设项目招标代理机构的行业管理及诚信管理工作，不断增强我区招投标从业人员的业务能力，我局拟举办2016年度第三期招投标从业人员培训。为满足各单位的不同需求，本期培训分两场进行。现通知如下：</w:t>
      </w:r>
    </w:p>
    <w:p w:rsidR="00926C51" w:rsidRPr="00926C51" w:rsidRDefault="00926C51" w:rsidP="00926C51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926C51" w:rsidRPr="00926C51" w:rsidRDefault="00926C51" w:rsidP="00926C51">
      <w:pPr>
        <w:widowControl/>
        <w:spacing w:line="375" w:lineRule="atLeast"/>
        <w:ind w:firstLine="540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黑体" w:eastAsia="黑体" w:hAnsi="黑体" w:cs="宋体" w:hint="eastAsia"/>
          <w:b/>
          <w:bCs/>
          <w:color w:val="333333"/>
          <w:kern w:val="0"/>
          <w:sz w:val="24"/>
          <w:szCs w:val="24"/>
        </w:rPr>
        <w:t>一、具体安排</w:t>
      </w:r>
    </w:p>
    <w:p w:rsidR="00926C51" w:rsidRPr="00926C51" w:rsidRDefault="00926C51" w:rsidP="00926C51">
      <w:pPr>
        <w:widowControl/>
        <w:spacing w:line="600" w:lineRule="atLeast"/>
        <w:ind w:firstLine="643"/>
        <w:jc w:val="center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黑体" w:eastAsia="黑体" w:hAnsi="黑体" w:cs="宋体" w:hint="eastAsia"/>
          <w:b/>
          <w:bCs/>
          <w:color w:val="333333"/>
          <w:kern w:val="0"/>
          <w:sz w:val="24"/>
          <w:szCs w:val="24"/>
        </w:rPr>
        <w:t>第一场</w:t>
      </w:r>
    </w:p>
    <w:p w:rsidR="00926C51" w:rsidRPr="00926C51" w:rsidRDefault="00926C51" w:rsidP="00926C51">
      <w:pPr>
        <w:widowControl/>
        <w:spacing w:line="600" w:lineRule="atLeast"/>
        <w:ind w:firstLine="643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楷体_GB2312" w:eastAsia="楷体_GB2312" w:hAnsi="宋体" w:cs="宋体" w:hint="eastAsia"/>
          <w:b/>
          <w:bCs/>
          <w:color w:val="333333"/>
          <w:kern w:val="0"/>
          <w:sz w:val="24"/>
          <w:szCs w:val="24"/>
        </w:rPr>
        <w:t>（一）培训时间</w:t>
      </w:r>
    </w:p>
    <w:p w:rsidR="00926C51" w:rsidRPr="00926C51" w:rsidRDefault="00926C51" w:rsidP="00926C51">
      <w:pPr>
        <w:widowControl/>
        <w:spacing w:line="600" w:lineRule="atLeast"/>
        <w:ind w:firstLine="96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9月26日（星期一）14:00-17:30（14:00-14:30签到）</w:t>
      </w:r>
    </w:p>
    <w:p w:rsidR="00926C51" w:rsidRPr="00926C51" w:rsidRDefault="00926C51" w:rsidP="00926C51">
      <w:pPr>
        <w:widowControl/>
        <w:spacing w:line="600" w:lineRule="atLeast"/>
        <w:ind w:firstLine="643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楷体_GB2312" w:eastAsia="楷体_GB2312" w:hAnsi="宋体" w:cs="宋体" w:hint="eastAsia"/>
          <w:b/>
          <w:bCs/>
          <w:color w:val="333333"/>
          <w:kern w:val="0"/>
          <w:sz w:val="24"/>
          <w:szCs w:val="24"/>
        </w:rPr>
        <w:t>（二）培训内容</w:t>
      </w:r>
    </w:p>
    <w:p w:rsidR="00926C51" w:rsidRPr="00926C51" w:rsidRDefault="00926C51" w:rsidP="00926C51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楷体_GB2312" w:eastAsia="楷体_GB2312" w:hAnsi="宋体" w:cs="宋体" w:hint="eastAsia"/>
          <w:color w:val="333333"/>
          <w:kern w:val="0"/>
          <w:sz w:val="24"/>
          <w:szCs w:val="24"/>
        </w:rPr>
        <w:t>   </w:t>
      </w:r>
      <w:r w:rsidRPr="00926C51">
        <w:rPr>
          <w:rFonts w:ascii="楷体_GB2312" w:eastAsia="楷体_GB2312" w:hAnsi="宋体" w:cs="宋体" w:hint="eastAsia"/>
          <w:color w:val="333333"/>
          <w:kern w:val="0"/>
          <w:sz w:val="24"/>
          <w:szCs w:val="24"/>
        </w:rPr>
        <w:t xml:space="preserve"> 招标采购代理规范</w:t>
      </w:r>
    </w:p>
    <w:p w:rsidR="00926C51" w:rsidRPr="00926C51" w:rsidRDefault="00926C51" w:rsidP="00926C51">
      <w:pPr>
        <w:widowControl/>
        <w:spacing w:line="600" w:lineRule="atLeast"/>
        <w:ind w:firstLine="643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楷体_GB2312" w:eastAsia="楷体_GB2312" w:hAnsi="宋体" w:cs="宋体" w:hint="eastAsia"/>
          <w:b/>
          <w:bCs/>
          <w:color w:val="333333"/>
          <w:kern w:val="0"/>
          <w:sz w:val="24"/>
          <w:szCs w:val="24"/>
        </w:rPr>
        <w:t>（三）培训讲师</w:t>
      </w:r>
    </w:p>
    <w:p w:rsidR="00926C51" w:rsidRPr="00926C51" w:rsidRDefault="00926C51" w:rsidP="00926C51">
      <w:pPr>
        <w:widowControl/>
        <w:spacing w:line="600" w:lineRule="atLeast"/>
        <w:ind w:firstLine="128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楷体_GB2312" w:eastAsia="楷体_GB2312" w:hAnsi="宋体" w:cs="宋体" w:hint="eastAsia"/>
          <w:color w:val="333333"/>
          <w:kern w:val="0"/>
          <w:sz w:val="24"/>
          <w:szCs w:val="24"/>
        </w:rPr>
        <w:t>贺晓东</w:t>
      </w:r>
      <w:r w:rsidRPr="00926C51">
        <w:rPr>
          <w:rFonts w:ascii="黑体" w:eastAsia="黑体" w:hAnsi="黑体" w:cs="宋体" w:hint="eastAsia"/>
          <w:color w:val="333333"/>
          <w:kern w:val="0"/>
          <w:sz w:val="24"/>
          <w:szCs w:val="24"/>
        </w:rPr>
        <w:t>——</w:t>
      </w:r>
      <w:r w:rsidRPr="00926C51">
        <w:rPr>
          <w:rFonts w:ascii="楷体_GB2312" w:eastAsia="楷体_GB2312" w:hAnsi="宋体" w:cs="宋体" w:hint="eastAsia"/>
          <w:color w:val="333333"/>
          <w:kern w:val="0"/>
          <w:sz w:val="24"/>
          <w:szCs w:val="24"/>
        </w:rPr>
        <w:t>华杰工程咨询有限公司高级工程师</w:t>
      </w:r>
    </w:p>
    <w:p w:rsidR="00926C51" w:rsidRPr="00926C51" w:rsidRDefault="00926C51" w:rsidP="00926C51">
      <w:pPr>
        <w:widowControl/>
        <w:spacing w:line="600" w:lineRule="atLeast"/>
        <w:ind w:firstLine="643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楷体_GB2312" w:eastAsia="楷体_GB2312" w:hAnsi="宋体" w:cs="宋体" w:hint="eastAsia"/>
          <w:b/>
          <w:bCs/>
          <w:color w:val="333333"/>
          <w:kern w:val="0"/>
          <w:sz w:val="24"/>
          <w:szCs w:val="24"/>
        </w:rPr>
        <w:t>（四）培训地点</w:t>
      </w:r>
    </w:p>
    <w:p w:rsidR="00926C51" w:rsidRPr="00926C51" w:rsidRDefault="00926C51" w:rsidP="00926C51">
      <w:pPr>
        <w:widowControl/>
        <w:spacing w:line="600" w:lineRule="atLeast"/>
        <w:ind w:left="105" w:firstLine="96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佛山市南海区桂城街道南新四路7号（房地产测绘中心）4楼（即佛山市南海区建筑业协会401课室）</w:t>
      </w:r>
      <w:r w:rsidRPr="00926C51">
        <w:rPr>
          <w:rFonts w:ascii="黑体" w:eastAsia="黑体" w:hAnsi="黑体" w:cs="宋体" w:hint="eastAsia"/>
          <w:color w:val="333333"/>
          <w:kern w:val="0"/>
          <w:sz w:val="24"/>
          <w:szCs w:val="24"/>
        </w:rPr>
        <w:t>，</w:t>
      </w: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由于停车位紧张，建议拼车或选择公共交通工具到场。</w:t>
      </w:r>
    </w:p>
    <w:p w:rsidR="00926C51" w:rsidRPr="00926C51" w:rsidRDefault="00926C51" w:rsidP="00926C51">
      <w:pPr>
        <w:widowControl/>
        <w:spacing w:line="600" w:lineRule="atLeast"/>
        <w:ind w:firstLine="643"/>
        <w:jc w:val="center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926C51" w:rsidRPr="00926C51" w:rsidRDefault="00926C51" w:rsidP="00926C51">
      <w:pPr>
        <w:widowControl/>
        <w:spacing w:line="600" w:lineRule="atLeast"/>
        <w:ind w:firstLine="643"/>
        <w:jc w:val="center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黑体" w:eastAsia="黑体" w:hAnsi="黑体" w:cs="宋体" w:hint="eastAsia"/>
          <w:b/>
          <w:bCs/>
          <w:color w:val="333333"/>
          <w:kern w:val="0"/>
          <w:sz w:val="24"/>
          <w:szCs w:val="24"/>
        </w:rPr>
        <w:t>第二场</w:t>
      </w:r>
    </w:p>
    <w:p w:rsidR="00926C51" w:rsidRPr="00926C51" w:rsidRDefault="00926C51" w:rsidP="00926C51">
      <w:pPr>
        <w:widowControl/>
        <w:spacing w:line="600" w:lineRule="atLeast"/>
        <w:ind w:firstLine="643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楷体_GB2312" w:eastAsia="楷体_GB2312" w:hAnsi="宋体" w:cs="宋体" w:hint="eastAsia"/>
          <w:b/>
          <w:bCs/>
          <w:color w:val="333333"/>
          <w:kern w:val="0"/>
          <w:sz w:val="24"/>
          <w:szCs w:val="24"/>
        </w:rPr>
        <w:t>（一）培训时间</w:t>
      </w:r>
    </w:p>
    <w:p w:rsidR="00926C51" w:rsidRPr="00926C51" w:rsidRDefault="00926C51" w:rsidP="00926C51">
      <w:pPr>
        <w:widowControl/>
        <w:spacing w:line="600" w:lineRule="atLeast"/>
        <w:ind w:firstLine="96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lastRenderedPageBreak/>
        <w:t>10月12日（星期三）14:00-17:30（14:00-14:30签到）</w:t>
      </w:r>
    </w:p>
    <w:p w:rsidR="00926C51" w:rsidRPr="00926C51" w:rsidRDefault="00926C51" w:rsidP="00926C51">
      <w:pPr>
        <w:widowControl/>
        <w:spacing w:line="600" w:lineRule="atLeast"/>
        <w:ind w:firstLine="643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楷体_GB2312" w:eastAsia="楷体_GB2312" w:hAnsi="宋体" w:cs="宋体" w:hint="eastAsia"/>
          <w:b/>
          <w:bCs/>
          <w:color w:val="333333"/>
          <w:kern w:val="0"/>
          <w:sz w:val="24"/>
          <w:szCs w:val="24"/>
        </w:rPr>
        <w:t>（二）培训内容</w:t>
      </w:r>
    </w:p>
    <w:p w:rsidR="00926C51" w:rsidRPr="00926C51" w:rsidRDefault="00926C51" w:rsidP="00926C51">
      <w:pPr>
        <w:widowControl/>
        <w:spacing w:line="375" w:lineRule="atLeast"/>
        <w:ind w:left="1155" w:hanging="1155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楷体_GB2312" w:eastAsia="楷体_GB2312" w:hAnsi="宋体" w:cs="宋体" w:hint="eastAsia"/>
          <w:color w:val="333333"/>
          <w:kern w:val="0"/>
          <w:sz w:val="24"/>
          <w:szCs w:val="24"/>
        </w:rPr>
        <w:t>     </w:t>
      </w:r>
      <w:r w:rsidRPr="00926C51">
        <w:rPr>
          <w:rFonts w:ascii="楷体_GB2312" w:eastAsia="楷体_GB2312" w:hAnsi="宋体" w:cs="宋体" w:hint="eastAsia"/>
          <w:color w:val="333333"/>
          <w:kern w:val="0"/>
          <w:sz w:val="24"/>
          <w:szCs w:val="24"/>
        </w:rPr>
        <w:t xml:space="preserve"> </w:t>
      </w:r>
      <w:r w:rsidRPr="00926C51">
        <w:rPr>
          <w:rFonts w:ascii="楷体_GB2312" w:eastAsia="楷体_GB2312" w:hAnsi="宋体" w:cs="宋体" w:hint="eastAsia"/>
          <w:color w:val="333333"/>
          <w:kern w:val="0"/>
          <w:sz w:val="24"/>
          <w:szCs w:val="24"/>
        </w:rPr>
        <w:t>  </w:t>
      </w:r>
      <w:r w:rsidRPr="00926C51">
        <w:rPr>
          <w:rFonts w:ascii="楷体_GB2312" w:eastAsia="楷体_GB2312" w:hAnsi="宋体" w:cs="宋体" w:hint="eastAsia"/>
          <w:color w:val="333333"/>
          <w:kern w:val="0"/>
          <w:sz w:val="24"/>
          <w:szCs w:val="24"/>
        </w:rPr>
        <w:t xml:space="preserve"> </w:t>
      </w: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1、</w:t>
      </w:r>
      <w:r w:rsidRPr="00926C51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“</w:t>
      </w: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招标代理人员如何应对市场发展趋势</w:t>
      </w:r>
      <w:r w:rsidRPr="00926C51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”</w:t>
      </w: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；</w:t>
      </w:r>
      <w:r w:rsidRPr="00926C51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br/>
      </w: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2、</w:t>
      </w:r>
      <w:r w:rsidRPr="00926C51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“</w:t>
      </w: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招标文件注意事项之结算案例</w:t>
      </w:r>
      <w:r w:rsidRPr="00926C51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”</w:t>
      </w: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：</w:t>
      </w:r>
      <w:r w:rsidRPr="00926C51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br/>
      </w: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  </w:t>
      </w: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 xml:space="preserve"> （1）工程量清单特征描述与结算关系；</w:t>
      </w:r>
      <w:r w:rsidRPr="00926C51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br/>
      </w: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  </w:t>
      </w: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 xml:space="preserve"> （2）招标代理人员应如何同预算工程师沟通；</w:t>
      </w:r>
      <w:r w:rsidRPr="00926C51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br/>
      </w: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  </w:t>
      </w: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 xml:space="preserve"> （3）合同中关于结算条款注意事项等。</w:t>
      </w:r>
    </w:p>
    <w:p w:rsidR="00926C51" w:rsidRPr="00926C51" w:rsidRDefault="00926C51" w:rsidP="00926C51">
      <w:pPr>
        <w:widowControl/>
        <w:spacing w:line="600" w:lineRule="atLeast"/>
        <w:ind w:firstLine="643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楷体_GB2312" w:eastAsia="楷体_GB2312" w:hAnsi="宋体" w:cs="宋体" w:hint="eastAsia"/>
          <w:b/>
          <w:bCs/>
          <w:color w:val="333333"/>
          <w:kern w:val="0"/>
          <w:sz w:val="24"/>
          <w:szCs w:val="24"/>
        </w:rPr>
        <w:t>（三）培训讲师</w:t>
      </w:r>
    </w:p>
    <w:p w:rsidR="00926C51" w:rsidRPr="00926C51" w:rsidRDefault="00926C51" w:rsidP="00926C51">
      <w:pPr>
        <w:widowControl/>
        <w:spacing w:line="375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仿宋_GB2312" w:eastAsia="仿宋_GB2312" w:hAnsi="宋体" w:cs="宋体" w:hint="eastAsia"/>
          <w:color w:val="333333"/>
          <w:kern w:val="0"/>
          <w:position w:val="-34"/>
          <w:sz w:val="24"/>
          <w:szCs w:val="24"/>
        </w:rPr>
        <w:t>     </w:t>
      </w:r>
      <w:r w:rsidRPr="00926C51">
        <w:rPr>
          <w:rFonts w:ascii="仿宋_GB2312" w:eastAsia="仿宋_GB2312" w:hAnsi="宋体" w:cs="宋体" w:hint="eastAsia"/>
          <w:color w:val="333333"/>
          <w:kern w:val="0"/>
          <w:position w:val="-34"/>
          <w:sz w:val="24"/>
          <w:szCs w:val="24"/>
        </w:rPr>
        <w:t xml:space="preserve"> </w:t>
      </w: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龙建军——广东宏正工程咨询有限公司副总经理</w:t>
      </w:r>
    </w:p>
    <w:p w:rsidR="00926C51" w:rsidRPr="00926C51" w:rsidRDefault="00926C51" w:rsidP="00926C51">
      <w:pPr>
        <w:widowControl/>
        <w:spacing w:before="156" w:line="375" w:lineRule="atLeast"/>
        <w:ind w:firstLine="96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苏锡坚——广东宏正工程咨询有限公司招标师</w:t>
      </w:r>
      <w:r w:rsidRPr="00926C51">
        <w:rPr>
          <w:rFonts w:ascii="宋体" w:eastAsia="宋体" w:hAnsi="宋体" w:cs="宋体" w:hint="eastAsia"/>
          <w:color w:val="333333"/>
          <w:kern w:val="0"/>
          <w:sz w:val="24"/>
          <w:szCs w:val="24"/>
        </w:rPr>
        <w:t>、</w:t>
      </w: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工程</w:t>
      </w:r>
    </w:p>
    <w:p w:rsidR="00926C51" w:rsidRPr="00926C51" w:rsidRDefault="00926C51" w:rsidP="00926C51">
      <w:pPr>
        <w:widowControl/>
        <w:spacing w:before="156" w:line="375" w:lineRule="atLeast"/>
        <w:ind w:firstLine="256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造价高级工程师、经济师</w:t>
      </w:r>
    </w:p>
    <w:p w:rsidR="00926C51" w:rsidRPr="00926C51" w:rsidRDefault="00926C51" w:rsidP="00926C51">
      <w:pPr>
        <w:widowControl/>
        <w:spacing w:line="600" w:lineRule="atLeast"/>
        <w:ind w:firstLine="643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楷体_GB2312" w:eastAsia="楷体_GB2312" w:hAnsi="宋体" w:cs="宋体" w:hint="eastAsia"/>
          <w:b/>
          <w:bCs/>
          <w:color w:val="333333"/>
          <w:kern w:val="0"/>
          <w:sz w:val="24"/>
          <w:szCs w:val="24"/>
        </w:rPr>
        <w:t>（四）培训地点</w:t>
      </w:r>
    </w:p>
    <w:p w:rsidR="00926C51" w:rsidRPr="00926C51" w:rsidRDefault="00926C51" w:rsidP="00926C51">
      <w:pPr>
        <w:widowControl/>
        <w:spacing w:line="600" w:lineRule="atLeast"/>
        <w:ind w:right="139" w:firstLine="80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佛山市南海区桂城街道天佑三路1号（南海区住建局）三楼305会议室，由于停车位紧张，建议拼车或选择公共交通工具到场。</w:t>
      </w:r>
    </w:p>
    <w:p w:rsidR="00926C51" w:rsidRPr="00926C51" w:rsidRDefault="00926C51" w:rsidP="00926C51">
      <w:pPr>
        <w:widowControl/>
        <w:spacing w:line="375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926C51" w:rsidRPr="00926C51" w:rsidRDefault="00926C51" w:rsidP="00926C51">
      <w:pPr>
        <w:widowControl/>
        <w:spacing w:line="375" w:lineRule="atLeast"/>
        <w:ind w:firstLine="540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黑体" w:eastAsia="黑体" w:hAnsi="黑体" w:cs="宋体" w:hint="eastAsia"/>
          <w:b/>
          <w:bCs/>
          <w:color w:val="333333"/>
          <w:kern w:val="0"/>
          <w:sz w:val="24"/>
          <w:szCs w:val="24"/>
        </w:rPr>
        <w:t>二、培训单位和培训对象</w:t>
      </w:r>
    </w:p>
    <w:p w:rsidR="00926C51" w:rsidRPr="00926C51" w:rsidRDefault="00926C51" w:rsidP="00926C51">
      <w:pPr>
        <w:widowControl/>
        <w:spacing w:line="600" w:lineRule="atLeast"/>
        <w:ind w:firstLine="643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楷体_GB2312" w:eastAsia="楷体_GB2312" w:hAnsi="宋体" w:cs="宋体" w:hint="eastAsia"/>
          <w:b/>
          <w:bCs/>
          <w:color w:val="333333"/>
          <w:kern w:val="0"/>
          <w:sz w:val="24"/>
          <w:szCs w:val="24"/>
        </w:rPr>
        <w:t>（一）培训单位</w:t>
      </w:r>
    </w:p>
    <w:p w:rsidR="00926C51" w:rsidRPr="00926C51" w:rsidRDefault="00926C51" w:rsidP="00926C51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主办单位：佛山市南海区国土城建和水务局（住建）</w:t>
      </w:r>
    </w:p>
    <w:p w:rsidR="00926C51" w:rsidRPr="00926C51" w:rsidRDefault="00926C51" w:rsidP="00926C51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承办单位：佛山市南海区建筑业协会</w:t>
      </w:r>
    </w:p>
    <w:p w:rsidR="00926C51" w:rsidRPr="00926C51" w:rsidRDefault="00926C51" w:rsidP="00926C51">
      <w:pPr>
        <w:widowControl/>
        <w:spacing w:line="600" w:lineRule="atLeast"/>
        <w:ind w:firstLine="643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楷体_GB2312" w:eastAsia="楷体_GB2312" w:hAnsi="宋体" w:cs="宋体" w:hint="eastAsia"/>
          <w:b/>
          <w:bCs/>
          <w:color w:val="333333"/>
          <w:kern w:val="0"/>
          <w:sz w:val="24"/>
          <w:szCs w:val="24"/>
        </w:rPr>
        <w:t>（二）培训对象</w:t>
      </w:r>
    </w:p>
    <w:p w:rsidR="00926C51" w:rsidRPr="00926C51" w:rsidRDefault="00926C51" w:rsidP="00926C51">
      <w:pPr>
        <w:widowControl/>
        <w:spacing w:line="600" w:lineRule="atLeast"/>
        <w:ind w:firstLine="1078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1、在南海区内有业务的招标代理机构从业人员（注：</w:t>
      </w:r>
    </w:p>
    <w:p w:rsidR="00926C51" w:rsidRPr="00926C51" w:rsidRDefault="00926C51" w:rsidP="00926C51">
      <w:pPr>
        <w:widowControl/>
        <w:spacing w:line="600" w:lineRule="atLeast"/>
        <w:ind w:firstLine="1072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在区内从事相关业务的每个招标代理机构务必派从业</w:t>
      </w:r>
    </w:p>
    <w:p w:rsidR="00926C51" w:rsidRPr="00926C51" w:rsidRDefault="00926C51" w:rsidP="00926C51">
      <w:pPr>
        <w:widowControl/>
        <w:spacing w:line="600" w:lineRule="atLeast"/>
        <w:ind w:firstLine="1072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lastRenderedPageBreak/>
        <w:t>人员参加培训，若缺席，我局将按佛山市诚信管理办</w:t>
      </w:r>
    </w:p>
    <w:p w:rsidR="00926C51" w:rsidRPr="00926C51" w:rsidRDefault="00926C51" w:rsidP="00926C51">
      <w:pPr>
        <w:widowControl/>
        <w:spacing w:line="600" w:lineRule="atLeast"/>
        <w:ind w:firstLine="1072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法予以诚信扣分）；</w:t>
      </w:r>
    </w:p>
    <w:p w:rsidR="00926C51" w:rsidRPr="00926C51" w:rsidRDefault="00926C51" w:rsidP="00926C51">
      <w:pPr>
        <w:widowControl/>
        <w:spacing w:line="600" w:lineRule="atLeast"/>
        <w:ind w:firstLine="96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2、区、镇（街道）招投标监管人员；</w:t>
      </w:r>
    </w:p>
    <w:p w:rsidR="00926C51" w:rsidRPr="00926C51" w:rsidRDefault="00926C51" w:rsidP="00926C51">
      <w:pPr>
        <w:widowControl/>
        <w:spacing w:line="600" w:lineRule="atLeast"/>
        <w:ind w:firstLine="96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3、区内投标企业交易员等（可选择性参加）。</w:t>
      </w:r>
    </w:p>
    <w:p w:rsidR="00926C51" w:rsidRPr="00926C51" w:rsidRDefault="00926C51" w:rsidP="00926C51">
      <w:pPr>
        <w:widowControl/>
        <w:spacing w:before="156" w:line="375" w:lineRule="atLeast"/>
        <w:ind w:firstLine="540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黑体" w:eastAsia="黑体" w:hAnsi="黑体" w:cs="宋体" w:hint="eastAsia"/>
          <w:b/>
          <w:bCs/>
          <w:color w:val="333333"/>
          <w:kern w:val="0"/>
          <w:sz w:val="24"/>
          <w:szCs w:val="24"/>
        </w:rPr>
        <w:t>三、参训要求</w:t>
      </w:r>
    </w:p>
    <w:p w:rsidR="00926C51" w:rsidRPr="00926C51" w:rsidRDefault="00926C51" w:rsidP="00926C51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由于培训课室容纳人数有限，请各参训单位根据自身实际情况安排人员进行培训：</w:t>
      </w:r>
    </w:p>
    <w:p w:rsidR="00926C51" w:rsidRPr="00926C51" w:rsidRDefault="00926C51" w:rsidP="00926C51">
      <w:pPr>
        <w:widowControl/>
        <w:spacing w:line="600" w:lineRule="atLeast"/>
        <w:ind w:firstLine="80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第一场：9月26日（星期一），限100人，每个参训单位限1名从业人员参加；</w:t>
      </w:r>
    </w:p>
    <w:p w:rsidR="00926C51" w:rsidRPr="00926C51" w:rsidRDefault="00926C51" w:rsidP="00926C51">
      <w:pPr>
        <w:widowControl/>
        <w:spacing w:line="600" w:lineRule="atLeast"/>
        <w:ind w:firstLine="80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第二场：10月12日 （星期三）限200人，每个参训单位可派2-3名从业人员参加，第二场若有特别需求的企业（含已报名参加第一场的企业）可根据实际报名情况适当增加参训人数。</w:t>
      </w:r>
    </w:p>
    <w:p w:rsidR="00926C51" w:rsidRPr="00926C51" w:rsidRDefault="00926C51" w:rsidP="00926C51">
      <w:pPr>
        <w:widowControl/>
        <w:spacing w:before="156" w:line="375" w:lineRule="atLeast"/>
        <w:ind w:firstLine="540"/>
        <w:jc w:val="lef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黑体" w:eastAsia="黑体" w:hAnsi="黑体" w:cs="宋体" w:hint="eastAsia"/>
          <w:b/>
          <w:bCs/>
          <w:color w:val="333333"/>
          <w:kern w:val="0"/>
          <w:sz w:val="24"/>
          <w:szCs w:val="24"/>
        </w:rPr>
        <w:t>四、其他事项</w:t>
      </w:r>
    </w:p>
    <w:p w:rsidR="00926C51" w:rsidRPr="00926C51" w:rsidRDefault="00926C51" w:rsidP="00926C51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请各参训单位统一填写回执并于9月26日（下周一）上午11点前以电子邮件方式发送至邮箱：</w:t>
      </w:r>
      <w:hyperlink r:id="rId6" w:history="1">
        <w:r w:rsidRPr="00926C51">
          <w:rPr>
            <w:rFonts w:ascii="仿宋_GB2312" w:eastAsia="仿宋_GB2312" w:hAnsi="宋体" w:cs="宋体" w:hint="eastAsia"/>
            <w:color w:val="343434"/>
            <w:kern w:val="0"/>
            <w:sz w:val="24"/>
          </w:rPr>
          <w:t>yanney2016@qq.com。</w:t>
        </w:r>
      </w:hyperlink>
    </w:p>
    <w:p w:rsidR="00926C51" w:rsidRPr="00926C51" w:rsidRDefault="00926C51" w:rsidP="00926C51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附件：参训人员回执</w:t>
      </w:r>
    </w:p>
    <w:p w:rsidR="00926C51" w:rsidRPr="00926C51" w:rsidRDefault="00926C51" w:rsidP="00926C51">
      <w:pPr>
        <w:widowControl/>
        <w:spacing w:line="60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   </w:t>
      </w: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 xml:space="preserve"> 联系人：曹小姐，0757-86229408</w:t>
      </w:r>
    </w:p>
    <w:p w:rsidR="00926C51" w:rsidRPr="00926C51" w:rsidRDefault="00926C51" w:rsidP="00926C51">
      <w:pPr>
        <w:widowControl/>
        <w:spacing w:line="60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 </w:t>
      </w:r>
    </w:p>
    <w:p w:rsidR="00926C51" w:rsidRPr="00926C51" w:rsidRDefault="00926C51" w:rsidP="00926C51">
      <w:pPr>
        <w:widowControl/>
        <w:spacing w:line="60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926C51" w:rsidRPr="00926C51" w:rsidRDefault="00926C51" w:rsidP="00926C51">
      <w:pPr>
        <w:widowControl/>
        <w:spacing w:line="60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926C51" w:rsidRPr="00926C51" w:rsidRDefault="00926C51" w:rsidP="00926C51">
      <w:pPr>
        <w:widowControl/>
        <w:spacing w:line="60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                    </w:t>
      </w: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佛山市南海区国土城建和水务局</w:t>
      </w:r>
    </w:p>
    <w:p w:rsidR="00926C51" w:rsidRPr="00926C51" w:rsidRDefault="00926C51" w:rsidP="00926C51">
      <w:pPr>
        <w:widowControl/>
        <w:spacing w:line="600" w:lineRule="atLeast"/>
        <w:ind w:firstLineChars="2600" w:firstLine="62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t>2016年9月21日</w:t>
      </w:r>
      <w:r w:rsidRPr="00926C51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926C51" w:rsidRPr="00926C51" w:rsidRDefault="00926C51" w:rsidP="00926C51">
      <w:pPr>
        <w:widowControl/>
        <w:spacing w:line="60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仿宋_GB2312" w:eastAsia="仿宋_GB2312" w:hAnsi="宋体" w:cs="宋体" w:hint="eastAsia"/>
          <w:color w:val="333333"/>
          <w:kern w:val="0"/>
          <w:sz w:val="24"/>
          <w:szCs w:val="24"/>
        </w:rPr>
        <w:lastRenderedPageBreak/>
        <w:t>抄送：佛山市南海区公共资源交易管理委员会办公室，佛山市南海区公共资源交易中心，佛山市南海区建筑业协会</w:t>
      </w:r>
    </w:p>
    <w:p w:rsidR="00926C51" w:rsidRPr="00926C51" w:rsidRDefault="00926C51" w:rsidP="00926C51">
      <w:pPr>
        <w:widowControl/>
        <w:spacing w:line="60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黑体" w:eastAsia="黑体" w:hAnsi="黑体" w:cs="宋体" w:hint="eastAsia"/>
          <w:color w:val="333333"/>
          <w:kern w:val="0"/>
          <w:sz w:val="24"/>
          <w:szCs w:val="24"/>
        </w:rPr>
        <w:t>附件</w:t>
      </w:r>
    </w:p>
    <w:p w:rsidR="00926C51" w:rsidRPr="00926C51" w:rsidRDefault="00926C51" w:rsidP="00926C51">
      <w:pPr>
        <w:widowControl/>
        <w:spacing w:line="640" w:lineRule="atLeast"/>
        <w:jc w:val="center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方正小标宋简体" w:eastAsia="方正小标宋简体" w:hAnsi="宋体" w:cs="宋体" w:hint="eastAsia"/>
          <w:color w:val="333333"/>
          <w:kern w:val="0"/>
          <w:sz w:val="24"/>
          <w:szCs w:val="24"/>
        </w:rPr>
        <w:t>参训人员回执</w:t>
      </w:r>
    </w:p>
    <w:p w:rsidR="00926C51" w:rsidRPr="00926C51" w:rsidRDefault="00926C51" w:rsidP="00926C51">
      <w:pPr>
        <w:widowControl/>
        <w:spacing w:line="24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/>
      </w:tblPr>
      <w:tblGrid>
        <w:gridCol w:w="1334"/>
        <w:gridCol w:w="2275"/>
        <w:gridCol w:w="1304"/>
        <w:gridCol w:w="1746"/>
        <w:gridCol w:w="1863"/>
      </w:tblGrid>
      <w:tr w:rsidR="00926C51" w:rsidRPr="00926C51" w:rsidTr="00926C51">
        <w:trPr>
          <w:trHeight w:val="575"/>
        </w:trPr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926C51" w:rsidRPr="00926C51" w:rsidRDefault="00926C51" w:rsidP="00926C5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926C51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 名</w:t>
            </w:r>
          </w:p>
        </w:tc>
        <w:tc>
          <w:tcPr>
            <w:tcW w:w="2985" w:type="dxa"/>
            <w:tcBorders>
              <w:top w:val="single" w:sz="4" w:space="0" w:color="000000"/>
              <w:left w:val="single" w:sz="6" w:space="0" w:color="D8CFAD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926C51" w:rsidRPr="00926C51" w:rsidRDefault="00926C51" w:rsidP="00926C5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926C51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单位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6" w:space="0" w:color="D8CFAD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926C51" w:rsidRPr="00926C51" w:rsidRDefault="00926C51" w:rsidP="00926C5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926C51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职务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6" w:space="0" w:color="D8CFAD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926C51" w:rsidRPr="00926C51" w:rsidRDefault="00926C51" w:rsidP="00926C5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926C51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6" w:space="0" w:color="D8CFAD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926C51" w:rsidRPr="00926C51" w:rsidRDefault="00926C51" w:rsidP="00926C5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926C51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场数（一或二）</w:t>
            </w:r>
          </w:p>
        </w:tc>
      </w:tr>
      <w:tr w:rsidR="00926C51" w:rsidRPr="00926C51" w:rsidTr="00926C51">
        <w:trPr>
          <w:trHeight w:val="930"/>
        </w:trPr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hideMark/>
          </w:tcPr>
          <w:p w:rsidR="00926C51" w:rsidRPr="00926C51" w:rsidRDefault="00926C51" w:rsidP="00926C5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926C51">
              <w:rPr>
                <w:rFonts w:ascii="宋体" w:eastAsia="宋体" w:hAnsi="宋体" w:cs="宋体" w:hint="eastAsia"/>
                <w:color w:val="343434"/>
                <w:kern w:val="0"/>
                <w:sz w:val="20"/>
                <w:szCs w:val="20"/>
              </w:rPr>
              <w:t> </w:t>
            </w:r>
          </w:p>
        </w:tc>
        <w:tc>
          <w:tcPr>
            <w:tcW w:w="2985" w:type="dxa"/>
            <w:tcBorders>
              <w:top w:val="single" w:sz="4" w:space="0" w:color="000000"/>
              <w:left w:val="single" w:sz="6" w:space="0" w:color="D8CFAD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926C51" w:rsidRPr="00926C51" w:rsidRDefault="00926C51" w:rsidP="00926C5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926C51">
              <w:rPr>
                <w:rFonts w:ascii="宋体" w:eastAsia="宋体" w:hAnsi="宋体" w:cs="宋体" w:hint="eastAsia"/>
                <w:color w:val="343434"/>
                <w:kern w:val="0"/>
                <w:sz w:val="20"/>
                <w:szCs w:val="20"/>
              </w:rPr>
              <w:t> 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6" w:space="0" w:color="D8CFAD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926C51" w:rsidRPr="00926C51" w:rsidRDefault="00926C51" w:rsidP="00926C5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926C51">
              <w:rPr>
                <w:rFonts w:ascii="宋体" w:eastAsia="宋体" w:hAnsi="宋体" w:cs="宋体" w:hint="eastAsia"/>
                <w:color w:val="343434"/>
                <w:kern w:val="0"/>
                <w:sz w:val="20"/>
                <w:szCs w:val="20"/>
              </w:rPr>
              <w:t> 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6" w:space="0" w:color="D8CFAD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926C51" w:rsidRPr="00926C51" w:rsidRDefault="00926C51" w:rsidP="00926C5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926C51">
              <w:rPr>
                <w:rFonts w:ascii="宋体" w:eastAsia="宋体" w:hAnsi="宋体" w:cs="宋体" w:hint="eastAsia"/>
                <w:color w:val="343434"/>
                <w:kern w:val="0"/>
                <w:sz w:val="20"/>
                <w:szCs w:val="20"/>
              </w:rPr>
              <w:t> 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6" w:space="0" w:color="D8CFAD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926C51" w:rsidRPr="00926C51" w:rsidRDefault="00926C51" w:rsidP="00926C5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926C51">
              <w:rPr>
                <w:rFonts w:ascii="宋体" w:eastAsia="宋体" w:hAnsi="宋体" w:cs="宋体" w:hint="eastAsia"/>
                <w:color w:val="343434"/>
                <w:kern w:val="0"/>
                <w:sz w:val="20"/>
                <w:szCs w:val="20"/>
              </w:rPr>
              <w:t> </w:t>
            </w:r>
          </w:p>
        </w:tc>
      </w:tr>
      <w:tr w:rsidR="00926C51" w:rsidRPr="00926C51" w:rsidTr="00926C51">
        <w:trPr>
          <w:trHeight w:val="930"/>
        </w:trPr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hideMark/>
          </w:tcPr>
          <w:p w:rsidR="00926C51" w:rsidRPr="00926C51" w:rsidRDefault="00926C51" w:rsidP="00926C5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926C51">
              <w:rPr>
                <w:rFonts w:ascii="宋体" w:eastAsia="宋体" w:hAnsi="宋体" w:cs="宋体" w:hint="eastAsia"/>
                <w:color w:val="343434"/>
                <w:kern w:val="0"/>
                <w:sz w:val="20"/>
                <w:szCs w:val="20"/>
              </w:rPr>
              <w:t> </w:t>
            </w:r>
          </w:p>
        </w:tc>
        <w:tc>
          <w:tcPr>
            <w:tcW w:w="2985" w:type="dxa"/>
            <w:tcBorders>
              <w:top w:val="single" w:sz="4" w:space="0" w:color="000000"/>
              <w:left w:val="single" w:sz="6" w:space="0" w:color="D8CFAD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926C51" w:rsidRPr="00926C51" w:rsidRDefault="00926C51" w:rsidP="00926C5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926C51">
              <w:rPr>
                <w:rFonts w:ascii="宋体" w:eastAsia="宋体" w:hAnsi="宋体" w:cs="宋体" w:hint="eastAsia"/>
                <w:color w:val="343434"/>
                <w:kern w:val="0"/>
                <w:sz w:val="20"/>
                <w:szCs w:val="20"/>
              </w:rPr>
              <w:t> 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6" w:space="0" w:color="D8CFAD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926C51" w:rsidRPr="00926C51" w:rsidRDefault="00926C51" w:rsidP="00926C5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926C51">
              <w:rPr>
                <w:rFonts w:ascii="宋体" w:eastAsia="宋体" w:hAnsi="宋体" w:cs="宋体" w:hint="eastAsia"/>
                <w:color w:val="343434"/>
                <w:kern w:val="0"/>
                <w:sz w:val="20"/>
                <w:szCs w:val="20"/>
              </w:rPr>
              <w:t> 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6" w:space="0" w:color="D8CFAD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926C51" w:rsidRPr="00926C51" w:rsidRDefault="00926C51" w:rsidP="00926C5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926C51">
              <w:rPr>
                <w:rFonts w:ascii="宋体" w:eastAsia="宋体" w:hAnsi="宋体" w:cs="宋体" w:hint="eastAsia"/>
                <w:color w:val="343434"/>
                <w:kern w:val="0"/>
                <w:sz w:val="20"/>
                <w:szCs w:val="20"/>
              </w:rPr>
              <w:t> 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6" w:space="0" w:color="D8CFAD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926C51" w:rsidRPr="00926C51" w:rsidRDefault="00926C51" w:rsidP="00926C5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926C51">
              <w:rPr>
                <w:rFonts w:ascii="宋体" w:eastAsia="宋体" w:hAnsi="宋体" w:cs="宋体" w:hint="eastAsia"/>
                <w:color w:val="343434"/>
                <w:kern w:val="0"/>
                <w:sz w:val="20"/>
                <w:szCs w:val="20"/>
              </w:rPr>
              <w:t> </w:t>
            </w:r>
          </w:p>
        </w:tc>
      </w:tr>
      <w:tr w:rsidR="00926C51" w:rsidRPr="00926C51" w:rsidTr="00926C51">
        <w:trPr>
          <w:trHeight w:val="930"/>
        </w:trPr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hideMark/>
          </w:tcPr>
          <w:p w:rsidR="00926C51" w:rsidRPr="00926C51" w:rsidRDefault="00926C51" w:rsidP="00926C5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926C51">
              <w:rPr>
                <w:rFonts w:ascii="宋体" w:eastAsia="宋体" w:hAnsi="宋体" w:cs="宋体" w:hint="eastAsia"/>
                <w:color w:val="343434"/>
                <w:kern w:val="0"/>
                <w:sz w:val="20"/>
                <w:szCs w:val="20"/>
              </w:rPr>
              <w:t> </w:t>
            </w:r>
          </w:p>
        </w:tc>
        <w:tc>
          <w:tcPr>
            <w:tcW w:w="2985" w:type="dxa"/>
            <w:tcBorders>
              <w:top w:val="single" w:sz="4" w:space="0" w:color="000000"/>
              <w:left w:val="single" w:sz="6" w:space="0" w:color="D8CFAD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926C51" w:rsidRPr="00926C51" w:rsidRDefault="00926C51" w:rsidP="00926C5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926C51">
              <w:rPr>
                <w:rFonts w:ascii="宋体" w:eastAsia="宋体" w:hAnsi="宋体" w:cs="宋体" w:hint="eastAsia"/>
                <w:color w:val="343434"/>
                <w:kern w:val="0"/>
                <w:sz w:val="20"/>
                <w:szCs w:val="20"/>
              </w:rPr>
              <w:t> 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6" w:space="0" w:color="D8CFAD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926C51" w:rsidRPr="00926C51" w:rsidRDefault="00926C51" w:rsidP="00926C5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926C51">
              <w:rPr>
                <w:rFonts w:ascii="宋体" w:eastAsia="宋体" w:hAnsi="宋体" w:cs="宋体" w:hint="eastAsia"/>
                <w:color w:val="343434"/>
                <w:kern w:val="0"/>
                <w:sz w:val="20"/>
                <w:szCs w:val="20"/>
              </w:rPr>
              <w:t> 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6" w:space="0" w:color="D8CFAD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926C51" w:rsidRPr="00926C51" w:rsidRDefault="00926C51" w:rsidP="00926C5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926C51">
              <w:rPr>
                <w:rFonts w:ascii="宋体" w:eastAsia="宋体" w:hAnsi="宋体" w:cs="宋体" w:hint="eastAsia"/>
                <w:color w:val="343434"/>
                <w:kern w:val="0"/>
                <w:sz w:val="20"/>
                <w:szCs w:val="20"/>
              </w:rPr>
              <w:t> </w:t>
            </w:r>
          </w:p>
        </w:tc>
        <w:tc>
          <w:tcPr>
            <w:tcW w:w="2319" w:type="dxa"/>
            <w:tcBorders>
              <w:top w:val="single" w:sz="4" w:space="0" w:color="000000"/>
              <w:left w:val="single" w:sz="6" w:space="0" w:color="D8CFAD"/>
              <w:bottom w:val="single" w:sz="4" w:space="0" w:color="000000"/>
              <w:right w:val="single" w:sz="4" w:space="0" w:color="000000"/>
            </w:tcBorders>
            <w:shd w:val="clear" w:color="auto" w:fill="F9FCFF"/>
            <w:tcMar>
              <w:top w:w="30" w:type="dxa"/>
              <w:left w:w="108" w:type="dxa"/>
              <w:bottom w:w="30" w:type="dxa"/>
              <w:right w:w="108" w:type="dxa"/>
            </w:tcMar>
            <w:vAlign w:val="center"/>
            <w:hideMark/>
          </w:tcPr>
          <w:p w:rsidR="00926C51" w:rsidRPr="00926C51" w:rsidRDefault="00926C51" w:rsidP="00926C51">
            <w:pPr>
              <w:widowControl/>
              <w:spacing w:line="330" w:lineRule="atLeast"/>
              <w:jc w:val="center"/>
              <w:rPr>
                <w:rFonts w:ascii="宋体" w:eastAsia="宋体" w:hAnsi="宋体" w:cs="宋体"/>
                <w:color w:val="343434"/>
                <w:kern w:val="0"/>
                <w:sz w:val="20"/>
                <w:szCs w:val="20"/>
              </w:rPr>
            </w:pPr>
            <w:r w:rsidRPr="00926C51">
              <w:rPr>
                <w:rFonts w:ascii="宋体" w:eastAsia="宋体" w:hAnsi="宋体" w:cs="宋体" w:hint="eastAsia"/>
                <w:color w:val="343434"/>
                <w:kern w:val="0"/>
                <w:sz w:val="20"/>
                <w:szCs w:val="20"/>
              </w:rPr>
              <w:t> </w:t>
            </w:r>
          </w:p>
        </w:tc>
      </w:tr>
    </w:tbl>
    <w:p w:rsidR="00926C51" w:rsidRPr="00926C51" w:rsidRDefault="00926C51" w:rsidP="00926C51">
      <w:pPr>
        <w:widowControl/>
        <w:spacing w:line="375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926C51" w:rsidRPr="00926C51" w:rsidRDefault="00926C51" w:rsidP="00926C51">
      <w:pPr>
        <w:widowControl/>
        <w:spacing w:line="375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926C51" w:rsidRPr="00926C51" w:rsidRDefault="00926C51" w:rsidP="00926C51">
      <w:pPr>
        <w:widowControl/>
        <w:spacing w:line="64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926C51" w:rsidRPr="00926C51" w:rsidRDefault="00926C51" w:rsidP="00926C51">
      <w:pPr>
        <w:widowControl/>
        <w:spacing w:line="375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926C51" w:rsidRPr="00926C51" w:rsidRDefault="00926C51" w:rsidP="00926C51">
      <w:pPr>
        <w:widowControl/>
        <w:spacing w:line="375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926C51" w:rsidRPr="00926C51" w:rsidRDefault="00926C51" w:rsidP="00926C51">
      <w:pPr>
        <w:widowControl/>
        <w:spacing w:line="640" w:lineRule="atLeast"/>
        <w:jc w:val="center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926C51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926C51" w:rsidRDefault="00926C51" w:rsidP="00926C51">
      <w:r w:rsidRPr="00926C51">
        <w:rPr>
          <w:rFonts w:ascii="宋体" w:eastAsia="宋体" w:hAnsi="宋体" w:cs="宋体" w:hint="eastAsia"/>
          <w:color w:val="333333"/>
          <w:kern w:val="0"/>
          <w:szCs w:val="21"/>
        </w:rPr>
        <w:pict/>
      </w:r>
    </w:p>
    <w:sectPr w:rsidR="00926C5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2476" w:rsidRDefault="00162476" w:rsidP="00926C51">
      <w:r>
        <w:separator/>
      </w:r>
    </w:p>
  </w:endnote>
  <w:endnote w:type="continuationSeparator" w:id="1">
    <w:p w:rsidR="00162476" w:rsidRDefault="00162476" w:rsidP="00926C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仿宋_GB2312">
    <w:altName w:val="Arial Unicode MS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Arial Unicode MS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2476" w:rsidRDefault="00162476" w:rsidP="00926C51">
      <w:r>
        <w:separator/>
      </w:r>
    </w:p>
  </w:footnote>
  <w:footnote w:type="continuationSeparator" w:id="1">
    <w:p w:rsidR="00162476" w:rsidRDefault="00162476" w:rsidP="00926C5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26C51"/>
    <w:rsid w:val="00162476"/>
    <w:rsid w:val="00926C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26C5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926C5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926C5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926C51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926C51"/>
    <w:rPr>
      <w:strike w:val="0"/>
      <w:dstrike w:val="0"/>
      <w:color w:val="343434"/>
      <w:sz w:val="20"/>
      <w:szCs w:val="20"/>
      <w:u w:val="none"/>
      <w:effect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0355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jsj_jgk@nanhai.gov.cn&#12290;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201</Words>
  <Characters>1152</Characters>
  <Application>Microsoft Office Word</Application>
  <DocSecurity>0</DocSecurity>
  <Lines>9</Lines>
  <Paragraphs>2</Paragraphs>
  <ScaleCrop>false</ScaleCrop>
  <Company>Regaltec</Company>
  <LinksUpToDate>false</LinksUpToDate>
  <CharactersWithSpaces>1351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2016-09-23T02:23:00Z</dcterms:created>
  <dcterms:modified xsi:type="dcterms:W3CDTF">2016-09-23T02:25:00Z</dcterms:modified>
</cp:coreProperties>
</file>