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94168" w:rsidP="00094168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年建筑工程安全管理人员安全生产管理培训班的通知</w:t>
      </w:r>
    </w:p>
    <w:p w:rsidR="00094168" w:rsidRDefault="00094168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094168" w:rsidRPr="00094168" w:rsidRDefault="00094168" w:rsidP="00094168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各有关单位：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为巩固建筑业安全管理人员的建筑施工安全管理专业知识，提高建筑工程施工安全管理水平，我局决定举办建筑工程安全管理人员安全生产管理培训班。现将有关事项通知如下：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一、培训时间及内容</w:t>
      </w:r>
    </w:p>
    <w:p w:rsidR="00094168" w:rsidRPr="00094168" w:rsidRDefault="00094168" w:rsidP="00094168">
      <w:pPr>
        <w:widowControl/>
        <w:spacing w:line="560" w:lineRule="atLeast"/>
        <w:ind w:firstLine="63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（一）</w:t>
      </w:r>
      <w:r w:rsidRPr="00094168">
        <w:rPr>
          <w:rFonts w:ascii="仿宋_GB2312" w:eastAsia="仿宋_GB2312" w:hAnsi="宋体" w:cs="宋体" w:hint="eastAsia"/>
          <w:b/>
          <w:bCs/>
          <w:color w:val="333333"/>
          <w:kern w:val="0"/>
          <w:sz w:val="24"/>
          <w:szCs w:val="24"/>
        </w:rPr>
        <w:t>建筑工程安管人员安全生产管理培训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575"/>
        <w:gridCol w:w="1965"/>
        <w:gridCol w:w="3577"/>
        <w:gridCol w:w="1405"/>
      </w:tblGrid>
      <w:tr w:rsidR="00094168" w:rsidRPr="00094168" w:rsidTr="00094168">
        <w:trPr>
          <w:trHeight w:val="659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b/>
                <w:bCs/>
                <w:color w:val="343434"/>
                <w:kern w:val="0"/>
                <w:sz w:val="24"/>
                <w:szCs w:val="24"/>
              </w:rPr>
              <w:t>培训时间</w:t>
            </w:r>
          </w:p>
        </w:tc>
        <w:tc>
          <w:tcPr>
            <w:tcW w:w="4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b/>
                <w:bCs/>
                <w:color w:val="343434"/>
                <w:kern w:val="0"/>
                <w:sz w:val="24"/>
                <w:szCs w:val="24"/>
              </w:rPr>
              <w:t>培训课程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b/>
                <w:bCs/>
                <w:color w:val="343434"/>
                <w:kern w:val="0"/>
                <w:sz w:val="24"/>
                <w:szCs w:val="24"/>
              </w:rPr>
              <w:t>培训老师</w:t>
            </w:r>
          </w:p>
        </w:tc>
      </w:tr>
      <w:tr w:rsidR="00094168" w:rsidRPr="00094168" w:rsidTr="00094168">
        <w:trPr>
          <w:trHeight w:val="531"/>
        </w:trPr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 w:hint="eastAsia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11月3日</w:t>
            </w: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 </w:t>
            </w:r>
          </w:p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bookmarkStart w:id="0" w:name="OLE_LINK8"/>
            <w:bookmarkEnd w:id="0"/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（第一场，星期四）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9:00-12:00</w:t>
            </w:r>
          </w:p>
        </w:tc>
        <w:tc>
          <w:tcPr>
            <w:tcW w:w="4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近年省、市、区颁布实施的关于危险性较大的分部分项工程、安全生产管理等相关法规、规章、制度</w:t>
            </w:r>
          </w:p>
        </w:tc>
        <w:tc>
          <w:tcPr>
            <w:tcW w:w="15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罗卫军</w:t>
            </w:r>
          </w:p>
        </w:tc>
      </w:tr>
      <w:tr w:rsidR="00094168" w:rsidRPr="00094168" w:rsidTr="00094168">
        <w:trPr>
          <w:trHeight w:val="569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4168" w:rsidRPr="00094168" w:rsidRDefault="00094168" w:rsidP="00094168">
            <w:pPr>
              <w:widowControl/>
              <w:jc w:val="left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14:00-17:00</w:t>
            </w:r>
          </w:p>
        </w:tc>
        <w:tc>
          <w:tcPr>
            <w:tcW w:w="4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施工安全专业知识、</w:t>
            </w: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  <w:shd w:val="clear" w:color="auto" w:fill="FFFFFF"/>
              </w:rPr>
              <w:t>安全事故案例分析及标准化范例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4168" w:rsidRPr="00094168" w:rsidRDefault="00094168" w:rsidP="00094168">
            <w:pPr>
              <w:widowControl/>
              <w:jc w:val="left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</w:p>
        </w:tc>
      </w:tr>
      <w:tr w:rsidR="00094168" w:rsidRPr="00094168" w:rsidTr="00094168">
        <w:trPr>
          <w:trHeight w:val="597"/>
        </w:trPr>
        <w:tc>
          <w:tcPr>
            <w:tcW w:w="1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11月4日（第二场，星期五）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9:00-12:00</w:t>
            </w:r>
          </w:p>
        </w:tc>
        <w:tc>
          <w:tcPr>
            <w:tcW w:w="4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近年省、市、区颁布实施的关于危险性较大的分部分项工程、安全生产管理等相关法规、规章、制度</w:t>
            </w:r>
          </w:p>
        </w:tc>
        <w:tc>
          <w:tcPr>
            <w:tcW w:w="15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罗卫军</w:t>
            </w:r>
          </w:p>
        </w:tc>
      </w:tr>
      <w:tr w:rsidR="00094168" w:rsidRPr="00094168" w:rsidTr="00094168">
        <w:trPr>
          <w:trHeight w:val="653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4168" w:rsidRPr="00094168" w:rsidRDefault="00094168" w:rsidP="00094168">
            <w:pPr>
              <w:widowControl/>
              <w:jc w:val="left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</w:rPr>
              <w:t>14:00-17:00</w:t>
            </w:r>
          </w:p>
        </w:tc>
        <w:tc>
          <w:tcPr>
            <w:tcW w:w="4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094168" w:rsidRPr="00094168" w:rsidRDefault="00094168" w:rsidP="00094168">
            <w:pPr>
              <w:widowControl/>
              <w:spacing w:line="360" w:lineRule="auto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9416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施工安全专业知识、</w:t>
            </w: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  <w:shd w:val="clear" w:color="auto" w:fill="FFFFFF"/>
              </w:rPr>
              <w:t>安全事故案</w:t>
            </w:r>
            <w:r w:rsidRPr="00094168">
              <w:rPr>
                <w:rFonts w:ascii="仿宋_GB2312" w:eastAsia="仿宋_GB2312" w:hAnsi="宋体" w:cs="宋体" w:hint="eastAsia"/>
                <w:color w:val="343434"/>
                <w:kern w:val="0"/>
                <w:sz w:val="24"/>
                <w:szCs w:val="24"/>
                <w:shd w:val="clear" w:color="auto" w:fill="FFFFFF"/>
              </w:rPr>
              <w:lastRenderedPageBreak/>
              <w:t>例分析及标准化范例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4168" w:rsidRPr="00094168" w:rsidRDefault="00094168" w:rsidP="00094168">
            <w:pPr>
              <w:widowControl/>
              <w:jc w:val="left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</w:p>
        </w:tc>
      </w:tr>
      <w:tr w:rsidR="00094168" w:rsidRPr="00094168" w:rsidTr="00094168">
        <w:tc>
          <w:tcPr>
            <w:tcW w:w="1734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0" w:type="dxa"/>
              <w:left w:w="30" w:type="dxa"/>
              <w:bottom w:w="30" w:type="dxa"/>
              <w:right w:w="15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30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0" w:type="dxa"/>
              <w:left w:w="30" w:type="dxa"/>
              <w:bottom w:w="30" w:type="dxa"/>
              <w:right w:w="15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30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4095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0" w:type="dxa"/>
              <w:left w:w="30" w:type="dxa"/>
              <w:bottom w:w="30" w:type="dxa"/>
              <w:right w:w="15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30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0" w:type="dxa"/>
              <w:left w:w="30" w:type="dxa"/>
              <w:bottom w:w="30" w:type="dxa"/>
              <w:right w:w="15" w:type="dxa"/>
            </w:tcMar>
            <w:vAlign w:val="center"/>
            <w:hideMark/>
          </w:tcPr>
          <w:p w:rsidR="00094168" w:rsidRPr="00094168" w:rsidRDefault="00094168" w:rsidP="00094168">
            <w:pPr>
              <w:widowControl/>
              <w:spacing w:line="330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</w:tr>
    </w:tbl>
    <w:p w:rsidR="00094168" w:rsidRPr="00094168" w:rsidRDefault="00094168" w:rsidP="00094168">
      <w:pPr>
        <w:widowControl/>
        <w:spacing w:line="640" w:lineRule="atLeast"/>
        <w:ind w:firstLine="627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二、培训讲师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罗卫军</w:t>
      </w:r>
      <w:r w:rsidRPr="00094168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——</w:t>
      </w: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高级工程师，广东世纪达装饰工程有限公司副总经理、副总工程师、质量监督部及安全管理部经理，佛山市危险性较大分部分项工程安全专项施工方案论证专家库专家，有多年工程质量与安全管理经验。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三、培训单位和培训对象</w:t>
      </w:r>
    </w:p>
    <w:p w:rsidR="00094168" w:rsidRPr="00094168" w:rsidRDefault="00094168" w:rsidP="00094168">
      <w:pPr>
        <w:widowControl/>
        <w:spacing w:line="640" w:lineRule="atLeast"/>
        <w:ind w:left="3011" w:hanging="948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b/>
          <w:bCs/>
          <w:color w:val="333333"/>
          <w:kern w:val="0"/>
          <w:sz w:val="24"/>
          <w:szCs w:val="24"/>
        </w:rPr>
        <w:t>（一）</w:t>
      </w: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主办单位：佛山市南海区国土城建和水务局（住建）；承办单位：佛山市南海区建筑业协会。</w:t>
      </w:r>
    </w:p>
    <w:p w:rsidR="00094168" w:rsidRPr="00094168" w:rsidRDefault="00094168" w:rsidP="00094168">
      <w:pPr>
        <w:widowControl/>
        <w:spacing w:line="64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b/>
          <w:bCs/>
          <w:color w:val="333333"/>
          <w:kern w:val="0"/>
          <w:sz w:val="24"/>
          <w:szCs w:val="24"/>
        </w:rPr>
        <w:t>（二）培训对象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1.南海区住建局建管科、质安科、质监站相关人员参加，各镇（街道）国土城建和水务局建工管理人员参加。</w:t>
      </w:r>
    </w:p>
    <w:p w:rsidR="00094168" w:rsidRPr="00094168" w:rsidRDefault="00094168" w:rsidP="00094168">
      <w:pPr>
        <w:widowControl/>
        <w:shd w:val="clear" w:color="auto" w:fill="FFFFFF"/>
        <w:spacing w:line="56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.南海区在建项目的参建单位（施工企业、监理企业）安全管理人员（安全员、专监）参加学习。如以上人员已参加第二期工程管理人员安全生产管理培训班，则本期可自行选择是否参加；上期未参加的以上人员，本期必须参加。对未按规定参加培训的单位，我局将根据诚信管理办法进行处理。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四、培训地点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南海区桂城天佑三路1号南海区国土城建和水务局（住建）305会议室（由于停车位紧张，建议拼车或选择公共交通工具到场）。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五、其他事项</w:t>
      </w:r>
    </w:p>
    <w:p w:rsidR="00094168" w:rsidRPr="00094168" w:rsidRDefault="00094168" w:rsidP="00094168">
      <w:pPr>
        <w:widowControl/>
        <w:spacing w:line="375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1. 本次培训班不收取任何费用，参加1天培训班可开具8学时继续教育学习证明。</w:t>
      </w:r>
    </w:p>
    <w:p w:rsidR="00094168" w:rsidRPr="00094168" w:rsidRDefault="00094168" w:rsidP="00094168">
      <w:pPr>
        <w:widowControl/>
        <w:spacing w:line="375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2.同一项目的管理人员交叉学习，以免造成工地现场无管理人员状态。</w:t>
      </w:r>
    </w:p>
    <w:p w:rsidR="00094168" w:rsidRPr="00094168" w:rsidRDefault="00094168" w:rsidP="00094168">
      <w:pPr>
        <w:widowControl/>
        <w:spacing w:line="375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3.请南海区住建局局领导，建管科、质安科、质监站相关人员及其他科室人员，各镇（街道）国土城建和水务局填写参会人员回执（详见附件）于11月1日（星期二）早上12点前发到邮箱：357548576@qq.com，联系人：何国恩，联系电话：0757-86287739。</w:t>
      </w:r>
    </w:p>
    <w:p w:rsidR="00094168" w:rsidRPr="00094168" w:rsidRDefault="00094168" w:rsidP="00094168">
      <w:pPr>
        <w:widowControl/>
        <w:spacing w:line="375" w:lineRule="atLeast"/>
        <w:ind w:firstLine="6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4.请各参训单位填写回执（详见附件）于</w:t>
      </w:r>
      <w:bookmarkStart w:id="1" w:name="OLE_LINK3"/>
      <w:bookmarkEnd w:id="1"/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11月1日（星期二）早上12点前发到邮箱： nhjxpxb@qq.com，联系人：彭桂贤，联系电话：0757-86221457。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附件：</w:t>
      </w:r>
      <w:r>
        <w:rPr>
          <w:rFonts w:ascii="仿宋_GB2312" w:eastAsia="仿宋_GB2312" w:hAnsi="宋体" w:cs="宋体"/>
          <w:noProof/>
          <w:color w:val="333333"/>
          <w:kern w:val="0"/>
          <w:sz w:val="24"/>
          <w:szCs w:val="24"/>
        </w:rPr>
        <w:drawing>
          <wp:inline distT="0" distB="0" distL="0" distR="0">
            <wp:extent cx="171450" cy="171450"/>
            <wp:effectExtent l="19050" t="0" r="0" b="0"/>
            <wp:docPr id="1" name="图片 1" descr="http://cic.nanhai.gov.cn/cms/editors/editor1/sysimage/file/unkno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unknow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7" w:tgtFrame="_blank" w:history="1">
        <w:r w:rsidRPr="00094168">
          <w:rPr>
            <w:rFonts w:ascii="仿宋_GB2312" w:eastAsia="仿宋_GB2312" w:hAnsi="宋体" w:cs="宋体" w:hint="eastAsia"/>
            <w:color w:val="343434"/>
            <w:kern w:val="0"/>
            <w:sz w:val="24"/>
          </w:rPr>
          <w:t>参会回执.docx</w:t>
        </w:r>
      </w:hyperlink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94168" w:rsidRPr="00094168" w:rsidRDefault="00094168" w:rsidP="00094168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94168" w:rsidRPr="00094168" w:rsidRDefault="00094168" w:rsidP="00094168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                       </w:t>
      </w: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</w:t>
      </w:r>
      <w:r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                     </w:t>
      </w: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佛山市南海区国土城建和水务局</w:t>
      </w:r>
    </w:p>
    <w:p w:rsidR="00094168" w:rsidRPr="00094168" w:rsidRDefault="00094168" w:rsidP="00094168">
      <w:pPr>
        <w:widowControl/>
        <w:spacing w:line="640" w:lineRule="atLeast"/>
        <w:ind w:firstLineChars="2300" w:firstLine="552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</w:t>
      </w:r>
      <w:r w:rsidRPr="00094168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2016年10月28日</w:t>
      </w:r>
    </w:p>
    <w:p w:rsidR="00094168" w:rsidRDefault="00094168"/>
    <w:sectPr w:rsidR="000941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714" w:rsidRDefault="002C6714" w:rsidP="00094168">
      <w:r>
        <w:separator/>
      </w:r>
    </w:p>
  </w:endnote>
  <w:endnote w:type="continuationSeparator" w:id="1">
    <w:p w:rsidR="002C6714" w:rsidRDefault="002C6714" w:rsidP="000941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714" w:rsidRDefault="002C6714" w:rsidP="00094168">
      <w:r>
        <w:separator/>
      </w:r>
    </w:p>
  </w:footnote>
  <w:footnote w:type="continuationSeparator" w:id="1">
    <w:p w:rsidR="002C6714" w:rsidRDefault="002C6714" w:rsidP="000941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4168"/>
    <w:rsid w:val="00094168"/>
    <w:rsid w:val="002C6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941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9416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941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9416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094168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09416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9416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435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660953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821967732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302277378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263078724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45570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ic.nanhai.gov.cn/cms/html/files/2016-10/28/20161028163247978373060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201</Words>
  <Characters>1151</Characters>
  <Application>Microsoft Office Word</Application>
  <DocSecurity>0</DocSecurity>
  <Lines>9</Lines>
  <Paragraphs>2</Paragraphs>
  <ScaleCrop>false</ScaleCrop>
  <Company>Regaltec</Company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2016-10-31T01:27:00Z</dcterms:created>
  <dcterms:modified xsi:type="dcterms:W3CDTF">2016-10-31T01:28:00Z</dcterms:modified>
</cp:coreProperties>
</file>