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60003D" w:rsidRDefault="0060003D" w:rsidP="0060003D">
      <w:pPr>
        <w:jc w:val="center"/>
        <w:rPr>
          <w:rFonts w:ascii="ˎ̥" w:hAnsi="ˎ̥" w:hint="eastAsia"/>
          <w:b/>
          <w:color w:val="000000"/>
          <w:sz w:val="36"/>
          <w:szCs w:val="36"/>
        </w:rPr>
      </w:pPr>
      <w:r w:rsidRPr="0060003D">
        <w:rPr>
          <w:rFonts w:ascii="ˎ̥" w:hAnsi="ˎ̥"/>
          <w:b/>
          <w:color w:val="000000"/>
          <w:sz w:val="36"/>
          <w:szCs w:val="36"/>
        </w:rPr>
        <w:t>佛山市南海区国土城建和水务局关于开展建筑工程施工技术与安全质量管理宣贯的通知</w:t>
      </w:r>
    </w:p>
    <w:p w:rsidR="0060003D" w:rsidRDefault="0060003D">
      <w:pPr>
        <w:rPr>
          <w:rFonts w:ascii="ˎ̥" w:hAnsi="ˎ̥" w:hint="eastAsia"/>
          <w:color w:val="000000"/>
          <w:szCs w:val="21"/>
        </w:rPr>
      </w:pPr>
    </w:p>
    <w:p w:rsidR="0060003D" w:rsidRPr="0060003D" w:rsidRDefault="0060003D" w:rsidP="0060003D">
      <w:pPr>
        <w:widowControl/>
        <w:spacing w:line="560" w:lineRule="atLeast"/>
        <w:rPr>
          <w:rFonts w:ascii="ˎ̥" w:eastAsia="宋体" w:hAnsi="ˎ̥" w:cs="宋体"/>
          <w:color w:val="000000"/>
          <w:kern w:val="0"/>
          <w:szCs w:val="21"/>
        </w:rPr>
      </w:pPr>
      <w:r w:rsidRPr="0060003D">
        <w:rPr>
          <w:rFonts w:ascii="ˎ̥" w:eastAsia="仿宋_GB2312" w:hAnsi="ˎ̥" w:cs="宋体"/>
          <w:color w:val="000000"/>
          <w:kern w:val="0"/>
          <w:sz w:val="24"/>
          <w:szCs w:val="24"/>
        </w:rPr>
        <w:t>各有关单位：</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仿宋_GB2312" w:hAnsi="ˎ̥" w:cs="宋体"/>
          <w:color w:val="000000"/>
          <w:kern w:val="0"/>
          <w:sz w:val="24"/>
          <w:szCs w:val="24"/>
        </w:rPr>
        <w:t>为进一步规范南海区建筑市场管理，提高从业人员专业技能以及增强从业人员安全防护意识，我局拟举办一期有关建筑工程施工技术与安全质量管理方面的宣贯培训，并委托佛山市南海区建筑业协会承办。现将相关事项通知如下：</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黑体" w:hAnsi="ˎ̥" w:cs="宋体"/>
          <w:color w:val="000000"/>
          <w:kern w:val="0"/>
          <w:sz w:val="24"/>
          <w:szCs w:val="24"/>
        </w:rPr>
        <w:t>一、培训对象</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仿宋_GB2312" w:hAnsi="ˎ̥" w:cs="宋体"/>
          <w:color w:val="000000"/>
          <w:kern w:val="0"/>
          <w:sz w:val="24"/>
          <w:szCs w:val="24"/>
        </w:rPr>
        <w:t>（一）南海区内建设工程项目施工单位项目负责人、专职安全员；监理单位总监、专监；建设单位项目负责人。</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仿宋_GB2312" w:hAnsi="ˎ̥" w:cs="宋体"/>
          <w:color w:val="000000"/>
          <w:kern w:val="0"/>
          <w:sz w:val="24"/>
          <w:szCs w:val="24"/>
        </w:rPr>
        <w:t>（二）区、镇（街道）建筑市场监管人员等。</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黑体" w:hAnsi="ˎ̥" w:cs="宋体"/>
          <w:color w:val="000000"/>
          <w:kern w:val="0"/>
          <w:sz w:val="24"/>
          <w:szCs w:val="24"/>
        </w:rPr>
        <w:t>二、参训须知</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仿宋_GB2312" w:hAnsi="ˎ̥" w:cs="宋体"/>
          <w:color w:val="000000"/>
          <w:kern w:val="0"/>
          <w:sz w:val="24"/>
          <w:szCs w:val="24"/>
        </w:rPr>
        <w:t>由于培训课室容纳人数有限，请各单位派</w:t>
      </w:r>
      <w:r w:rsidRPr="0060003D">
        <w:rPr>
          <w:rFonts w:ascii="ˎ̥" w:eastAsia="仿宋_GB2312" w:hAnsi="ˎ̥" w:cs="宋体"/>
          <w:color w:val="000000"/>
          <w:kern w:val="0"/>
          <w:sz w:val="24"/>
          <w:szCs w:val="24"/>
        </w:rPr>
        <w:t>1-2</w:t>
      </w:r>
      <w:r w:rsidRPr="0060003D">
        <w:rPr>
          <w:rFonts w:ascii="ˎ̥" w:eastAsia="仿宋_GB2312" w:hAnsi="ˎ̥" w:cs="宋体"/>
          <w:color w:val="000000"/>
          <w:kern w:val="0"/>
          <w:sz w:val="24"/>
          <w:szCs w:val="24"/>
        </w:rPr>
        <w:t>人参加培训（限</w:t>
      </w:r>
      <w:r w:rsidRPr="0060003D">
        <w:rPr>
          <w:rFonts w:ascii="ˎ̥" w:eastAsia="仿宋_GB2312" w:hAnsi="ˎ̥" w:cs="宋体"/>
          <w:color w:val="000000"/>
          <w:kern w:val="0"/>
          <w:sz w:val="24"/>
          <w:szCs w:val="24"/>
        </w:rPr>
        <w:t>200</w:t>
      </w:r>
      <w:r w:rsidRPr="0060003D">
        <w:rPr>
          <w:rFonts w:ascii="ˎ̥" w:eastAsia="仿宋_GB2312" w:hAnsi="ˎ̥" w:cs="宋体"/>
          <w:color w:val="000000"/>
          <w:kern w:val="0"/>
          <w:sz w:val="24"/>
          <w:szCs w:val="24"/>
        </w:rPr>
        <w:t>人）。由于培训地点停车位不足，建议拼车或选择公共交通工具到场。</w:t>
      </w:r>
    </w:p>
    <w:p w:rsidR="0060003D" w:rsidRPr="0060003D" w:rsidRDefault="0060003D" w:rsidP="0060003D">
      <w:pPr>
        <w:widowControl/>
        <w:spacing w:line="560" w:lineRule="atLeast"/>
        <w:ind w:firstLine="643"/>
        <w:rPr>
          <w:rFonts w:ascii="ˎ̥" w:eastAsia="宋体" w:hAnsi="ˎ̥" w:cs="宋体"/>
          <w:color w:val="000000"/>
          <w:kern w:val="0"/>
          <w:szCs w:val="21"/>
        </w:rPr>
      </w:pPr>
      <w:r w:rsidRPr="0060003D">
        <w:rPr>
          <w:rFonts w:ascii="ˎ̥" w:eastAsia="楷体_GB2312" w:hAnsi="ˎ̥" w:cs="宋体"/>
          <w:b/>
          <w:bCs/>
          <w:color w:val="000000"/>
          <w:kern w:val="0"/>
          <w:sz w:val="24"/>
          <w:szCs w:val="24"/>
        </w:rPr>
        <w:t>（一）培训时间</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仿宋_GB2312" w:hAnsi="ˎ̥" w:cs="宋体"/>
          <w:color w:val="000000"/>
          <w:kern w:val="0"/>
          <w:sz w:val="24"/>
          <w:szCs w:val="24"/>
        </w:rPr>
        <w:t>6</w:t>
      </w:r>
      <w:r w:rsidRPr="0060003D">
        <w:rPr>
          <w:rFonts w:ascii="ˎ̥" w:eastAsia="仿宋_GB2312" w:hAnsi="ˎ̥" w:cs="宋体"/>
          <w:color w:val="000000"/>
          <w:kern w:val="0"/>
          <w:sz w:val="24"/>
          <w:szCs w:val="24"/>
        </w:rPr>
        <w:t>月</w:t>
      </w:r>
      <w:r w:rsidRPr="0060003D">
        <w:rPr>
          <w:rFonts w:ascii="ˎ̥" w:eastAsia="仿宋_GB2312" w:hAnsi="ˎ̥" w:cs="宋体"/>
          <w:color w:val="000000"/>
          <w:kern w:val="0"/>
          <w:sz w:val="24"/>
          <w:szCs w:val="24"/>
        </w:rPr>
        <w:t>29</w:t>
      </w:r>
      <w:r w:rsidRPr="0060003D">
        <w:rPr>
          <w:rFonts w:ascii="ˎ̥" w:eastAsia="仿宋_GB2312" w:hAnsi="ˎ̥" w:cs="宋体"/>
          <w:color w:val="000000"/>
          <w:kern w:val="0"/>
          <w:sz w:val="24"/>
          <w:szCs w:val="24"/>
        </w:rPr>
        <w:t>日（星期五）</w:t>
      </w:r>
      <w:r w:rsidRPr="0060003D">
        <w:rPr>
          <w:rFonts w:ascii="ˎ̥" w:eastAsia="仿宋_GB2312" w:hAnsi="ˎ̥" w:cs="宋体"/>
          <w:color w:val="000000"/>
          <w:kern w:val="0"/>
          <w:sz w:val="24"/>
          <w:szCs w:val="24"/>
        </w:rPr>
        <w:t>14:00-17:30</w:t>
      </w:r>
      <w:r w:rsidRPr="0060003D">
        <w:rPr>
          <w:rFonts w:ascii="ˎ̥" w:eastAsia="仿宋_GB2312" w:hAnsi="ˎ̥" w:cs="宋体"/>
          <w:color w:val="000000"/>
          <w:kern w:val="0"/>
          <w:sz w:val="24"/>
          <w:szCs w:val="24"/>
        </w:rPr>
        <w:t>（</w:t>
      </w:r>
      <w:r w:rsidRPr="0060003D">
        <w:rPr>
          <w:rFonts w:ascii="ˎ̥" w:eastAsia="仿宋_GB2312" w:hAnsi="ˎ̥" w:cs="宋体"/>
          <w:color w:val="000000"/>
          <w:kern w:val="0"/>
          <w:sz w:val="24"/>
          <w:szCs w:val="24"/>
        </w:rPr>
        <w:t>14:00-14:30</w:t>
      </w:r>
      <w:r w:rsidRPr="0060003D">
        <w:rPr>
          <w:rFonts w:ascii="ˎ̥" w:eastAsia="仿宋_GB2312" w:hAnsi="ˎ̥" w:cs="宋体"/>
          <w:color w:val="000000"/>
          <w:kern w:val="0"/>
          <w:sz w:val="24"/>
          <w:szCs w:val="24"/>
        </w:rPr>
        <w:t>签到）。</w:t>
      </w:r>
    </w:p>
    <w:p w:rsidR="0060003D" w:rsidRPr="0060003D" w:rsidRDefault="0060003D" w:rsidP="0060003D">
      <w:pPr>
        <w:widowControl/>
        <w:spacing w:line="560" w:lineRule="atLeast"/>
        <w:ind w:firstLine="643"/>
        <w:rPr>
          <w:rFonts w:ascii="ˎ̥" w:eastAsia="宋体" w:hAnsi="ˎ̥" w:cs="宋体"/>
          <w:color w:val="000000"/>
          <w:kern w:val="0"/>
          <w:szCs w:val="21"/>
        </w:rPr>
      </w:pPr>
      <w:r w:rsidRPr="0060003D">
        <w:rPr>
          <w:rFonts w:ascii="ˎ̥" w:eastAsia="楷体_GB2312" w:hAnsi="ˎ̥" w:cs="宋体"/>
          <w:b/>
          <w:bCs/>
          <w:color w:val="000000"/>
          <w:kern w:val="0"/>
          <w:sz w:val="24"/>
          <w:szCs w:val="24"/>
        </w:rPr>
        <w:t>（二）培训内容</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仿宋_GB2312" w:hAnsi="ˎ̥" w:cs="宋体"/>
          <w:color w:val="000000"/>
          <w:kern w:val="0"/>
          <w:sz w:val="24"/>
          <w:szCs w:val="24"/>
        </w:rPr>
        <w:t>分析钢结构设计和施工存在的工程质量问题，从钢结构设计水平、施工技术、材料质量、防腐防火、安全管理、案例分析等方面提出相应的预防措施。</w:t>
      </w:r>
    </w:p>
    <w:p w:rsidR="0060003D" w:rsidRPr="0060003D" w:rsidRDefault="0060003D" w:rsidP="0060003D">
      <w:pPr>
        <w:widowControl/>
        <w:spacing w:line="560" w:lineRule="atLeast"/>
        <w:ind w:firstLine="643"/>
        <w:rPr>
          <w:rFonts w:ascii="ˎ̥" w:eastAsia="宋体" w:hAnsi="ˎ̥" w:cs="宋体"/>
          <w:color w:val="000000"/>
          <w:kern w:val="0"/>
          <w:szCs w:val="21"/>
        </w:rPr>
      </w:pPr>
      <w:r w:rsidRPr="0060003D">
        <w:rPr>
          <w:rFonts w:ascii="ˎ̥" w:eastAsia="楷体_GB2312" w:hAnsi="ˎ̥" w:cs="宋体"/>
          <w:b/>
          <w:bCs/>
          <w:color w:val="000000"/>
          <w:kern w:val="0"/>
          <w:sz w:val="24"/>
          <w:szCs w:val="24"/>
        </w:rPr>
        <w:t>（三）培训讲师</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仿宋_GB2312" w:eastAsia="仿宋_GB2312" w:hAnsi="ˎ̥" w:cs="宋体" w:hint="eastAsia"/>
          <w:color w:val="000000"/>
          <w:kern w:val="0"/>
          <w:sz w:val="24"/>
          <w:szCs w:val="24"/>
        </w:rPr>
        <w:t>王仕统教授</w:t>
      </w:r>
      <w:r w:rsidRPr="0060003D">
        <w:rPr>
          <w:rFonts w:ascii="Times New Roman" w:eastAsia="宋体" w:hAnsi="Times New Roman" w:cs="Times New Roman"/>
          <w:color w:val="000000"/>
          <w:kern w:val="0"/>
          <w:sz w:val="24"/>
          <w:szCs w:val="24"/>
        </w:rPr>
        <w:t>——</w:t>
      </w:r>
      <w:r w:rsidRPr="0060003D">
        <w:rPr>
          <w:rFonts w:ascii="仿宋_GB2312" w:eastAsia="仿宋_GB2312" w:hAnsi="ˎ̥" w:cs="宋体" w:hint="eastAsia"/>
          <w:color w:val="000000"/>
          <w:kern w:val="0"/>
          <w:sz w:val="24"/>
          <w:szCs w:val="24"/>
        </w:rPr>
        <w:t>国家一级注册结构工程师，中国钢结构事业资深专家，中国钢结构协会资深专家，广东省钢结构协会理事长，华南理工大学教授。</w:t>
      </w:r>
    </w:p>
    <w:p w:rsidR="0060003D" w:rsidRPr="0060003D" w:rsidRDefault="0060003D" w:rsidP="0060003D">
      <w:pPr>
        <w:widowControl/>
        <w:spacing w:line="560" w:lineRule="atLeast"/>
        <w:ind w:firstLine="643"/>
        <w:rPr>
          <w:rFonts w:ascii="ˎ̥" w:eastAsia="宋体" w:hAnsi="ˎ̥" w:cs="宋体"/>
          <w:color w:val="000000"/>
          <w:kern w:val="0"/>
          <w:szCs w:val="21"/>
        </w:rPr>
      </w:pPr>
      <w:r w:rsidRPr="0060003D">
        <w:rPr>
          <w:rFonts w:ascii="ˎ̥" w:eastAsia="楷体_GB2312" w:hAnsi="ˎ̥" w:cs="宋体"/>
          <w:b/>
          <w:bCs/>
          <w:color w:val="000000"/>
          <w:kern w:val="0"/>
          <w:sz w:val="24"/>
          <w:szCs w:val="24"/>
        </w:rPr>
        <w:t>（四）培训地点</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仿宋_GB2312" w:hAnsi="ˎ̥" w:cs="宋体"/>
          <w:color w:val="000000"/>
          <w:kern w:val="0"/>
          <w:sz w:val="24"/>
          <w:szCs w:val="24"/>
        </w:rPr>
        <w:lastRenderedPageBreak/>
        <w:t>佛山市南海区桂城街道天佑三路</w:t>
      </w:r>
      <w:r w:rsidRPr="0060003D">
        <w:rPr>
          <w:rFonts w:ascii="ˎ̥" w:eastAsia="仿宋_GB2312" w:hAnsi="ˎ̥" w:cs="宋体"/>
          <w:color w:val="000000"/>
          <w:kern w:val="0"/>
          <w:sz w:val="24"/>
          <w:szCs w:val="24"/>
        </w:rPr>
        <w:t>1</w:t>
      </w:r>
      <w:r w:rsidRPr="0060003D">
        <w:rPr>
          <w:rFonts w:ascii="ˎ̥" w:eastAsia="仿宋_GB2312" w:hAnsi="ˎ̥" w:cs="宋体"/>
          <w:color w:val="000000"/>
          <w:kern w:val="0"/>
          <w:sz w:val="24"/>
          <w:szCs w:val="24"/>
        </w:rPr>
        <w:t>号南海区住建局三楼</w:t>
      </w:r>
      <w:r w:rsidRPr="0060003D">
        <w:rPr>
          <w:rFonts w:ascii="ˎ̥" w:eastAsia="仿宋_GB2312" w:hAnsi="ˎ̥" w:cs="宋体"/>
          <w:color w:val="000000"/>
          <w:kern w:val="0"/>
          <w:sz w:val="24"/>
          <w:szCs w:val="24"/>
        </w:rPr>
        <w:t>305</w:t>
      </w:r>
      <w:r w:rsidRPr="0060003D">
        <w:rPr>
          <w:rFonts w:ascii="ˎ̥" w:eastAsia="仿宋_GB2312" w:hAnsi="ˎ̥" w:cs="宋体"/>
          <w:color w:val="000000"/>
          <w:kern w:val="0"/>
          <w:sz w:val="24"/>
          <w:szCs w:val="24"/>
        </w:rPr>
        <w:t>会议室。</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黑体" w:hAnsi="ˎ̥" w:cs="宋体"/>
          <w:color w:val="000000"/>
          <w:kern w:val="0"/>
          <w:sz w:val="24"/>
          <w:szCs w:val="24"/>
        </w:rPr>
        <w:t>三、其他事项</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仿宋_GB2312" w:hAnsi="ˎ̥" w:cs="宋体"/>
          <w:color w:val="000000"/>
          <w:kern w:val="0"/>
          <w:sz w:val="24"/>
          <w:szCs w:val="24"/>
        </w:rPr>
        <w:t>请参加培训的单位于</w:t>
      </w:r>
      <w:r w:rsidRPr="0060003D">
        <w:rPr>
          <w:rFonts w:ascii="ˎ̥" w:eastAsia="仿宋_GB2312" w:hAnsi="ˎ̥" w:cs="宋体"/>
          <w:color w:val="000000"/>
          <w:kern w:val="0"/>
          <w:sz w:val="24"/>
          <w:szCs w:val="24"/>
        </w:rPr>
        <w:t>6</w:t>
      </w:r>
      <w:r w:rsidRPr="0060003D">
        <w:rPr>
          <w:rFonts w:ascii="ˎ̥" w:eastAsia="仿宋_GB2312" w:hAnsi="ˎ̥" w:cs="宋体"/>
          <w:color w:val="000000"/>
          <w:kern w:val="0"/>
          <w:sz w:val="24"/>
          <w:szCs w:val="24"/>
        </w:rPr>
        <w:t>月</w:t>
      </w:r>
      <w:r w:rsidRPr="0060003D">
        <w:rPr>
          <w:rFonts w:ascii="ˎ̥" w:eastAsia="仿宋_GB2312" w:hAnsi="ˎ̥" w:cs="宋体"/>
          <w:color w:val="000000"/>
          <w:kern w:val="0"/>
          <w:sz w:val="24"/>
          <w:szCs w:val="24"/>
        </w:rPr>
        <w:t>28</w:t>
      </w:r>
      <w:r w:rsidRPr="0060003D">
        <w:rPr>
          <w:rFonts w:ascii="ˎ̥" w:eastAsia="仿宋_GB2312" w:hAnsi="ˎ̥" w:cs="宋体"/>
          <w:color w:val="000000"/>
          <w:kern w:val="0"/>
          <w:sz w:val="24"/>
          <w:szCs w:val="24"/>
        </w:rPr>
        <w:t>日（星期四）下午</w:t>
      </w:r>
      <w:r w:rsidRPr="0060003D">
        <w:rPr>
          <w:rFonts w:ascii="ˎ̥" w:eastAsia="仿宋_GB2312" w:hAnsi="ˎ̥" w:cs="宋体"/>
          <w:color w:val="000000"/>
          <w:kern w:val="0"/>
          <w:sz w:val="24"/>
          <w:szCs w:val="24"/>
        </w:rPr>
        <w:t>5</w:t>
      </w:r>
      <w:r w:rsidRPr="0060003D">
        <w:rPr>
          <w:rFonts w:ascii="ˎ̥" w:eastAsia="仿宋_GB2312" w:hAnsi="ˎ̥" w:cs="宋体"/>
          <w:color w:val="000000"/>
          <w:kern w:val="0"/>
          <w:sz w:val="24"/>
          <w:szCs w:val="24"/>
        </w:rPr>
        <w:t>：</w:t>
      </w:r>
      <w:r w:rsidRPr="0060003D">
        <w:rPr>
          <w:rFonts w:ascii="ˎ̥" w:eastAsia="仿宋_GB2312" w:hAnsi="ˎ̥" w:cs="宋体"/>
          <w:color w:val="000000"/>
          <w:kern w:val="0"/>
          <w:sz w:val="24"/>
          <w:szCs w:val="24"/>
        </w:rPr>
        <w:t>30</w:t>
      </w:r>
      <w:r w:rsidRPr="0060003D">
        <w:rPr>
          <w:rFonts w:ascii="ˎ̥" w:eastAsia="仿宋_GB2312" w:hAnsi="ˎ̥" w:cs="宋体"/>
          <w:color w:val="000000"/>
          <w:kern w:val="0"/>
          <w:sz w:val="24"/>
          <w:szCs w:val="24"/>
        </w:rPr>
        <w:t>前报名，额满即止，统一填写回执后以电子邮件方式发送至邮箱：</w:t>
      </w:r>
      <w:r w:rsidRPr="0060003D">
        <w:rPr>
          <w:rFonts w:ascii="ˎ̥" w:eastAsia="仿宋_GB2312" w:hAnsi="ˎ̥" w:cs="宋体"/>
          <w:color w:val="000000"/>
          <w:kern w:val="0"/>
          <w:sz w:val="24"/>
          <w:szCs w:val="24"/>
        </w:rPr>
        <w:t>515171231@qq.com</w:t>
      </w:r>
      <w:r w:rsidRPr="0060003D">
        <w:rPr>
          <w:rFonts w:ascii="ˎ̥" w:eastAsia="仿宋_GB2312" w:hAnsi="ˎ̥" w:cs="宋体"/>
          <w:color w:val="000000"/>
          <w:kern w:val="0"/>
          <w:sz w:val="24"/>
          <w:szCs w:val="24"/>
        </w:rPr>
        <w:t>。</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宋体" w:hAnsi="ˎ̥" w:cs="宋体"/>
          <w:color w:val="000000"/>
          <w:kern w:val="0"/>
          <w:szCs w:val="21"/>
        </w:rPr>
        <w:t> </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仿宋_GB2312" w:hAnsi="ˎ̥" w:cs="宋体"/>
          <w:color w:val="000000"/>
          <w:kern w:val="0"/>
          <w:sz w:val="24"/>
          <w:szCs w:val="24"/>
        </w:rPr>
        <w:t>附件：参训人员回执</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宋体" w:hAnsi="ˎ̥" w:cs="宋体"/>
          <w:color w:val="000000"/>
          <w:kern w:val="0"/>
          <w:szCs w:val="21"/>
        </w:rPr>
        <w:t> </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宋体" w:hAnsi="ˎ̥" w:cs="宋体"/>
          <w:color w:val="000000"/>
          <w:kern w:val="0"/>
          <w:szCs w:val="21"/>
        </w:rPr>
        <w:t> </w:t>
      </w:r>
    </w:p>
    <w:p w:rsidR="0060003D" w:rsidRPr="0060003D" w:rsidRDefault="0060003D" w:rsidP="0060003D">
      <w:pPr>
        <w:widowControl/>
        <w:spacing w:line="560" w:lineRule="atLeast"/>
        <w:rPr>
          <w:rFonts w:ascii="ˎ̥" w:eastAsia="宋体" w:hAnsi="ˎ̥" w:cs="宋体"/>
          <w:color w:val="000000"/>
          <w:kern w:val="0"/>
          <w:szCs w:val="21"/>
        </w:rPr>
      </w:pPr>
      <w:r w:rsidRPr="0060003D">
        <w:rPr>
          <w:rFonts w:ascii="ˎ̥" w:eastAsia="宋体" w:hAnsi="ˎ̥" w:cs="宋体"/>
          <w:color w:val="000000"/>
          <w:kern w:val="0"/>
          <w:szCs w:val="21"/>
        </w:rPr>
        <w:t> </w:t>
      </w:r>
    </w:p>
    <w:p w:rsidR="0060003D" w:rsidRPr="0060003D" w:rsidRDefault="0060003D" w:rsidP="0060003D">
      <w:pPr>
        <w:widowControl/>
        <w:spacing w:line="560" w:lineRule="atLeast"/>
        <w:jc w:val="right"/>
        <w:rPr>
          <w:rFonts w:ascii="ˎ̥" w:eastAsia="宋体" w:hAnsi="ˎ̥" w:cs="宋体"/>
          <w:color w:val="000000"/>
          <w:kern w:val="0"/>
          <w:szCs w:val="21"/>
        </w:rPr>
      </w:pPr>
      <w:r w:rsidRPr="0060003D">
        <w:rPr>
          <w:rFonts w:ascii="仿宋_GB2312" w:eastAsia="仿宋_GB2312" w:hAnsi="ˎ̥" w:cs="宋体" w:hint="eastAsia"/>
          <w:color w:val="000000"/>
          <w:kern w:val="0"/>
          <w:sz w:val="24"/>
          <w:szCs w:val="24"/>
        </w:rPr>
        <w:t>                       </w:t>
      </w:r>
      <w:r w:rsidRPr="0060003D">
        <w:rPr>
          <w:rFonts w:ascii="仿宋_GB2312" w:eastAsia="仿宋_GB2312" w:hAnsi="ˎ̥" w:cs="宋体" w:hint="eastAsia"/>
          <w:color w:val="000000"/>
          <w:kern w:val="0"/>
          <w:sz w:val="24"/>
          <w:szCs w:val="24"/>
        </w:rPr>
        <w:t xml:space="preserve"> 佛山市南海区国土城建和水务局</w:t>
      </w:r>
    </w:p>
    <w:p w:rsidR="0060003D" w:rsidRPr="0060003D" w:rsidRDefault="0060003D" w:rsidP="0060003D">
      <w:pPr>
        <w:widowControl/>
        <w:spacing w:line="560" w:lineRule="atLeast"/>
        <w:ind w:firstLine="4960"/>
        <w:jc w:val="right"/>
        <w:rPr>
          <w:rFonts w:ascii="ˎ̥" w:eastAsia="宋体" w:hAnsi="ˎ̥" w:cs="宋体"/>
          <w:color w:val="000000"/>
          <w:kern w:val="0"/>
          <w:szCs w:val="21"/>
        </w:rPr>
      </w:pPr>
      <w:r w:rsidRPr="0060003D">
        <w:rPr>
          <w:rFonts w:ascii="仿宋_GB2312" w:eastAsia="仿宋_GB2312" w:hAnsi="ˎ̥" w:cs="宋体" w:hint="eastAsia"/>
          <w:color w:val="000000"/>
          <w:kern w:val="0"/>
          <w:sz w:val="24"/>
          <w:szCs w:val="24"/>
        </w:rPr>
        <w:t>2018年6月20日</w:t>
      </w:r>
    </w:p>
    <w:p w:rsidR="0060003D" w:rsidRDefault="0060003D" w:rsidP="0060003D">
      <w:pPr>
        <w:widowControl/>
        <w:spacing w:line="560" w:lineRule="atLeast"/>
        <w:ind w:firstLine="640"/>
        <w:jc w:val="center"/>
        <w:rPr>
          <w:rFonts w:ascii="仿宋_GB2312" w:eastAsia="仿宋_GB2312" w:hAnsi="ˎ̥" w:cs="宋体" w:hint="eastAsia"/>
          <w:color w:val="000000"/>
          <w:kern w:val="0"/>
          <w:sz w:val="24"/>
          <w:szCs w:val="24"/>
        </w:rPr>
      </w:pPr>
      <w:r w:rsidRPr="0060003D">
        <w:rPr>
          <w:rFonts w:ascii="仿宋_GB2312" w:eastAsia="仿宋_GB2312" w:hAnsi="ˎ̥" w:cs="宋体" w:hint="eastAsia"/>
          <w:color w:val="000000"/>
          <w:kern w:val="0"/>
          <w:sz w:val="24"/>
          <w:szCs w:val="24"/>
        </w:rPr>
        <w:t>（联系人：邓敏瑶，联系电话：0757-86229408）</w:t>
      </w:r>
    </w:p>
    <w:p w:rsidR="0060003D" w:rsidRPr="0060003D" w:rsidRDefault="0060003D" w:rsidP="0060003D">
      <w:pPr>
        <w:widowControl/>
        <w:spacing w:line="560" w:lineRule="atLeast"/>
        <w:ind w:firstLine="640"/>
        <w:jc w:val="center"/>
        <w:rPr>
          <w:rFonts w:ascii="ˎ̥" w:eastAsia="宋体" w:hAnsi="ˎ̥" w:cs="宋体"/>
          <w:color w:val="000000"/>
          <w:kern w:val="0"/>
          <w:szCs w:val="21"/>
        </w:rPr>
      </w:pPr>
    </w:p>
    <w:p w:rsidR="0060003D" w:rsidRPr="0060003D" w:rsidRDefault="0060003D" w:rsidP="0060003D">
      <w:pPr>
        <w:widowControl/>
        <w:spacing w:before="156" w:line="640" w:lineRule="atLeast"/>
        <w:rPr>
          <w:rFonts w:ascii="ˎ̥" w:eastAsia="宋体" w:hAnsi="ˎ̥" w:cs="宋体"/>
          <w:color w:val="000000"/>
          <w:kern w:val="0"/>
          <w:szCs w:val="21"/>
        </w:rPr>
      </w:pPr>
      <w:r w:rsidRPr="0060003D">
        <w:rPr>
          <w:rFonts w:ascii="ˎ̥" w:eastAsia="黑体" w:hAnsi="ˎ̥" w:cs="宋体"/>
          <w:color w:val="000000"/>
          <w:kern w:val="0"/>
          <w:sz w:val="24"/>
          <w:szCs w:val="24"/>
        </w:rPr>
        <w:t>附件</w:t>
      </w:r>
    </w:p>
    <w:p w:rsidR="0060003D" w:rsidRPr="0060003D" w:rsidRDefault="0060003D" w:rsidP="0060003D">
      <w:pPr>
        <w:widowControl/>
        <w:spacing w:line="640" w:lineRule="atLeast"/>
        <w:jc w:val="center"/>
        <w:rPr>
          <w:rFonts w:ascii="ˎ̥" w:eastAsia="宋体" w:hAnsi="ˎ̥" w:cs="宋体"/>
          <w:color w:val="000000"/>
          <w:kern w:val="0"/>
          <w:szCs w:val="21"/>
        </w:rPr>
      </w:pPr>
      <w:r w:rsidRPr="0060003D">
        <w:rPr>
          <w:rFonts w:ascii="ˎ̥" w:eastAsia="方正小标宋简体" w:hAnsi="ˎ̥" w:cs="宋体"/>
          <w:color w:val="000000"/>
          <w:kern w:val="0"/>
          <w:sz w:val="24"/>
          <w:szCs w:val="24"/>
        </w:rPr>
        <w:t>参训人员回执</w:t>
      </w:r>
    </w:p>
    <w:p w:rsidR="0060003D" w:rsidRPr="0060003D" w:rsidRDefault="0060003D" w:rsidP="0060003D">
      <w:pPr>
        <w:widowControl/>
        <w:spacing w:line="240" w:lineRule="atLeast"/>
        <w:rPr>
          <w:rFonts w:ascii="ˎ̥" w:eastAsia="宋体" w:hAnsi="ˎ̥" w:cs="宋体"/>
          <w:color w:val="000000"/>
          <w:kern w:val="0"/>
          <w:szCs w:val="21"/>
        </w:rPr>
      </w:pPr>
      <w:r w:rsidRPr="0060003D">
        <w:rPr>
          <w:rFonts w:ascii="ˎ̥" w:eastAsia="宋体" w:hAnsi="ˎ̥" w:cs="宋体"/>
          <w:color w:val="000000"/>
          <w:kern w:val="0"/>
          <w:szCs w:val="21"/>
        </w:rPr>
        <w:t> </w:t>
      </w:r>
    </w:p>
    <w:tbl>
      <w:tblPr>
        <w:tblW w:w="0" w:type="auto"/>
        <w:tblCellMar>
          <w:left w:w="0" w:type="dxa"/>
          <w:right w:w="0" w:type="dxa"/>
        </w:tblCellMar>
        <w:tblLook w:val="04A0"/>
      </w:tblPr>
      <w:tblGrid>
        <w:gridCol w:w="1446"/>
        <w:gridCol w:w="2498"/>
        <w:gridCol w:w="1380"/>
        <w:gridCol w:w="2081"/>
        <w:gridCol w:w="1117"/>
      </w:tblGrid>
      <w:tr w:rsidR="0060003D" w:rsidRPr="0060003D" w:rsidTr="0060003D">
        <w:trPr>
          <w:trHeight w:val="575"/>
        </w:trPr>
        <w:tc>
          <w:tcPr>
            <w:tcW w:w="15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黑体" w:hAnsi="ˎ̥" w:cs="宋体"/>
                <w:color w:val="000000"/>
                <w:kern w:val="0"/>
                <w:sz w:val="24"/>
                <w:szCs w:val="24"/>
              </w:rPr>
              <w:t>姓</w:t>
            </w:r>
            <w:r w:rsidRPr="0060003D">
              <w:rPr>
                <w:rFonts w:ascii="ˎ̥" w:eastAsia="黑体" w:hAnsi="ˎ̥" w:cs="宋体"/>
                <w:color w:val="000000"/>
                <w:kern w:val="0"/>
                <w:sz w:val="24"/>
                <w:szCs w:val="24"/>
              </w:rPr>
              <w:t xml:space="preserve"> </w:t>
            </w:r>
            <w:r w:rsidRPr="0060003D">
              <w:rPr>
                <w:rFonts w:ascii="ˎ̥" w:eastAsia="黑体" w:hAnsi="ˎ̥" w:cs="宋体"/>
                <w:color w:val="000000"/>
                <w:kern w:val="0"/>
                <w:sz w:val="24"/>
                <w:szCs w:val="24"/>
              </w:rPr>
              <w:t>名</w:t>
            </w:r>
          </w:p>
        </w:tc>
        <w:tc>
          <w:tcPr>
            <w:tcW w:w="2730"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黑体" w:hAnsi="ˎ̥" w:cs="宋体"/>
                <w:color w:val="000000"/>
                <w:kern w:val="0"/>
                <w:sz w:val="24"/>
                <w:szCs w:val="24"/>
              </w:rPr>
              <w:t>单位</w:t>
            </w:r>
          </w:p>
        </w:tc>
        <w:tc>
          <w:tcPr>
            <w:tcW w:w="1485"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黑体" w:hAnsi="ˎ̥" w:cs="宋体"/>
                <w:color w:val="000000"/>
                <w:kern w:val="0"/>
                <w:sz w:val="24"/>
                <w:szCs w:val="24"/>
              </w:rPr>
              <w:t>职务</w:t>
            </w:r>
          </w:p>
        </w:tc>
        <w:tc>
          <w:tcPr>
            <w:tcW w:w="2265"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黑体" w:hAnsi="ˎ̥" w:cs="宋体"/>
                <w:color w:val="000000"/>
                <w:kern w:val="0"/>
                <w:sz w:val="24"/>
                <w:szCs w:val="24"/>
              </w:rPr>
              <w:t>联系电话</w:t>
            </w:r>
          </w:p>
        </w:tc>
        <w:tc>
          <w:tcPr>
            <w:tcW w:w="1192"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黑体" w:hAnsi="ˎ̥" w:cs="宋体"/>
                <w:color w:val="000000"/>
                <w:kern w:val="0"/>
                <w:sz w:val="24"/>
                <w:szCs w:val="24"/>
              </w:rPr>
              <w:t>备注</w:t>
            </w:r>
          </w:p>
        </w:tc>
      </w:tr>
      <w:tr w:rsidR="0060003D" w:rsidRPr="0060003D" w:rsidTr="0060003D">
        <w:trPr>
          <w:trHeight w:val="930"/>
        </w:trPr>
        <w:tc>
          <w:tcPr>
            <w:tcW w:w="15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宋体" w:hAnsi="ˎ̥" w:cs="宋体"/>
                <w:color w:val="000000"/>
                <w:kern w:val="0"/>
                <w:szCs w:val="21"/>
              </w:rPr>
              <w:t> </w:t>
            </w:r>
          </w:p>
        </w:tc>
        <w:tc>
          <w:tcPr>
            <w:tcW w:w="2730"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宋体" w:hAnsi="ˎ̥" w:cs="宋体"/>
                <w:color w:val="000000"/>
                <w:kern w:val="0"/>
                <w:szCs w:val="21"/>
              </w:rPr>
              <w:t> </w:t>
            </w:r>
          </w:p>
        </w:tc>
        <w:tc>
          <w:tcPr>
            <w:tcW w:w="1485"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宋体" w:hAnsi="ˎ̥" w:cs="宋体"/>
                <w:color w:val="000000"/>
                <w:kern w:val="0"/>
                <w:szCs w:val="21"/>
              </w:rPr>
              <w:t> </w:t>
            </w:r>
          </w:p>
        </w:tc>
        <w:tc>
          <w:tcPr>
            <w:tcW w:w="2265"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宋体" w:hAnsi="ˎ̥" w:cs="宋体"/>
                <w:color w:val="000000"/>
                <w:kern w:val="0"/>
                <w:szCs w:val="21"/>
              </w:rPr>
              <w:t> </w:t>
            </w:r>
          </w:p>
        </w:tc>
        <w:tc>
          <w:tcPr>
            <w:tcW w:w="1192"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宋体" w:hAnsi="ˎ̥" w:cs="宋体"/>
                <w:color w:val="000000"/>
                <w:kern w:val="0"/>
                <w:szCs w:val="21"/>
              </w:rPr>
              <w:t> </w:t>
            </w:r>
          </w:p>
        </w:tc>
      </w:tr>
      <w:tr w:rsidR="0060003D" w:rsidRPr="0060003D" w:rsidTr="0060003D">
        <w:trPr>
          <w:trHeight w:val="930"/>
        </w:trPr>
        <w:tc>
          <w:tcPr>
            <w:tcW w:w="155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宋体" w:hAnsi="ˎ̥" w:cs="宋体"/>
                <w:color w:val="000000"/>
                <w:kern w:val="0"/>
                <w:szCs w:val="21"/>
              </w:rPr>
              <w:t> </w:t>
            </w:r>
          </w:p>
        </w:tc>
        <w:tc>
          <w:tcPr>
            <w:tcW w:w="2730"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宋体" w:hAnsi="ˎ̥" w:cs="宋体"/>
                <w:color w:val="000000"/>
                <w:kern w:val="0"/>
                <w:szCs w:val="21"/>
              </w:rPr>
              <w:t> </w:t>
            </w:r>
          </w:p>
        </w:tc>
        <w:tc>
          <w:tcPr>
            <w:tcW w:w="1485"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宋体" w:hAnsi="ˎ̥" w:cs="宋体"/>
                <w:color w:val="000000"/>
                <w:kern w:val="0"/>
                <w:szCs w:val="21"/>
              </w:rPr>
              <w:t> </w:t>
            </w:r>
          </w:p>
        </w:tc>
        <w:tc>
          <w:tcPr>
            <w:tcW w:w="2265"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宋体" w:hAnsi="ˎ̥" w:cs="宋体"/>
                <w:color w:val="000000"/>
                <w:kern w:val="0"/>
                <w:szCs w:val="21"/>
              </w:rPr>
              <w:t> </w:t>
            </w:r>
          </w:p>
        </w:tc>
        <w:tc>
          <w:tcPr>
            <w:tcW w:w="1192" w:type="dxa"/>
            <w:tcBorders>
              <w:top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60003D" w:rsidRPr="0060003D" w:rsidRDefault="0060003D" w:rsidP="0060003D">
            <w:pPr>
              <w:widowControl/>
              <w:jc w:val="center"/>
              <w:rPr>
                <w:rFonts w:ascii="ˎ̥" w:eastAsia="宋体" w:hAnsi="ˎ̥" w:cs="宋体"/>
                <w:color w:val="000000"/>
                <w:kern w:val="0"/>
                <w:szCs w:val="21"/>
              </w:rPr>
            </w:pPr>
            <w:r w:rsidRPr="0060003D">
              <w:rPr>
                <w:rFonts w:ascii="ˎ̥" w:eastAsia="宋体" w:hAnsi="ˎ̥" w:cs="宋体"/>
                <w:color w:val="000000"/>
                <w:kern w:val="0"/>
                <w:szCs w:val="21"/>
              </w:rPr>
              <w:t> </w:t>
            </w:r>
          </w:p>
        </w:tc>
      </w:tr>
    </w:tbl>
    <w:p w:rsidR="0060003D" w:rsidRPr="0060003D" w:rsidRDefault="0060003D" w:rsidP="0060003D">
      <w:pPr>
        <w:widowControl/>
        <w:rPr>
          <w:rFonts w:ascii="ˎ̥" w:eastAsia="宋体" w:hAnsi="ˎ̥" w:cs="宋体"/>
          <w:color w:val="000000"/>
          <w:kern w:val="0"/>
          <w:szCs w:val="21"/>
        </w:rPr>
      </w:pPr>
      <w:r w:rsidRPr="0060003D">
        <w:rPr>
          <w:rFonts w:ascii="ˎ̥" w:eastAsia="宋体" w:hAnsi="ˎ̥" w:cs="宋体"/>
          <w:color w:val="000000"/>
          <w:kern w:val="0"/>
          <w:szCs w:val="21"/>
        </w:rPr>
        <w:t> </w:t>
      </w:r>
    </w:p>
    <w:p w:rsidR="0060003D" w:rsidRPr="0060003D" w:rsidRDefault="0060003D" w:rsidP="0060003D">
      <w:pPr>
        <w:widowControl/>
        <w:rPr>
          <w:rFonts w:ascii="ˎ̥" w:eastAsia="宋体" w:hAnsi="ˎ̥" w:cs="宋体"/>
          <w:color w:val="000000"/>
          <w:kern w:val="0"/>
          <w:szCs w:val="21"/>
        </w:rPr>
      </w:pPr>
      <w:r w:rsidRPr="0060003D">
        <w:rPr>
          <w:rFonts w:ascii="ˎ̥" w:eastAsia="宋体" w:hAnsi="ˎ̥" w:cs="宋体"/>
          <w:color w:val="000000"/>
          <w:kern w:val="0"/>
          <w:szCs w:val="21"/>
        </w:rPr>
        <w:t> </w:t>
      </w:r>
    </w:p>
    <w:p w:rsidR="0060003D" w:rsidRPr="0060003D" w:rsidRDefault="0060003D" w:rsidP="0060003D">
      <w:pPr>
        <w:widowControl/>
        <w:spacing w:line="560" w:lineRule="atLeast"/>
        <w:ind w:firstLine="640"/>
        <w:rPr>
          <w:rFonts w:ascii="ˎ̥" w:eastAsia="宋体" w:hAnsi="ˎ̥" w:cs="宋体"/>
          <w:color w:val="000000"/>
          <w:kern w:val="0"/>
          <w:szCs w:val="21"/>
        </w:rPr>
      </w:pPr>
      <w:r w:rsidRPr="0060003D">
        <w:rPr>
          <w:rFonts w:ascii="ˎ̥" w:eastAsia="宋体" w:hAnsi="ˎ̥" w:cs="宋体"/>
          <w:color w:val="000000"/>
          <w:kern w:val="0"/>
          <w:szCs w:val="21"/>
        </w:rPr>
        <w:t> </w:t>
      </w:r>
    </w:p>
    <w:p w:rsidR="0060003D" w:rsidRDefault="0060003D"/>
    <w:sectPr w:rsidR="0060003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176B" w:rsidRDefault="00FA176B" w:rsidP="0060003D">
      <w:r>
        <w:separator/>
      </w:r>
    </w:p>
  </w:endnote>
  <w:endnote w:type="continuationSeparator" w:id="1">
    <w:p w:rsidR="00FA176B" w:rsidRDefault="00FA176B" w:rsidP="0060003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panose1 w:val="00000000000000000000"/>
    <w:charset w:val="86"/>
    <w:family w:val="roman"/>
    <w:notTrueType/>
    <w:pitch w:val="default"/>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176B" w:rsidRDefault="00FA176B" w:rsidP="0060003D">
      <w:r>
        <w:separator/>
      </w:r>
    </w:p>
  </w:footnote>
  <w:footnote w:type="continuationSeparator" w:id="1">
    <w:p w:rsidR="00FA176B" w:rsidRDefault="00FA176B" w:rsidP="0060003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0003D"/>
    <w:rsid w:val="0060003D"/>
    <w:rsid w:val="00FA176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0003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0003D"/>
    <w:rPr>
      <w:sz w:val="18"/>
      <w:szCs w:val="18"/>
    </w:rPr>
  </w:style>
  <w:style w:type="paragraph" w:styleId="a4">
    <w:name w:val="footer"/>
    <w:basedOn w:val="a"/>
    <w:link w:val="Char0"/>
    <w:uiPriority w:val="99"/>
    <w:semiHidden/>
    <w:unhideWhenUsed/>
    <w:rsid w:val="0060003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0003D"/>
    <w:rPr>
      <w:sz w:val="18"/>
      <w:szCs w:val="18"/>
    </w:rPr>
  </w:style>
  <w:style w:type="paragraph" w:styleId="a5">
    <w:name w:val="Normal (Web)"/>
    <w:basedOn w:val="a"/>
    <w:uiPriority w:val="99"/>
    <w:unhideWhenUsed/>
    <w:rsid w:val="0060003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143838857">
      <w:bodyDiv w:val="1"/>
      <w:marLeft w:val="0"/>
      <w:marRight w:val="0"/>
      <w:marTop w:val="0"/>
      <w:marBottom w:val="0"/>
      <w:divBdr>
        <w:top w:val="none" w:sz="0" w:space="0" w:color="auto"/>
        <w:left w:val="none" w:sz="0" w:space="0" w:color="auto"/>
        <w:bottom w:val="none" w:sz="0" w:space="0" w:color="auto"/>
        <w:right w:val="none" w:sz="0" w:space="0" w:color="auto"/>
      </w:divBdr>
      <w:divsChild>
        <w:div w:id="1157301939">
          <w:marLeft w:val="0"/>
          <w:marRight w:val="0"/>
          <w:marTop w:val="0"/>
          <w:marBottom w:val="0"/>
          <w:divBdr>
            <w:top w:val="none" w:sz="0" w:space="0" w:color="auto"/>
            <w:left w:val="none" w:sz="0" w:space="0" w:color="auto"/>
            <w:bottom w:val="none" w:sz="0" w:space="0" w:color="auto"/>
            <w:right w:val="none" w:sz="0" w:space="0" w:color="auto"/>
          </w:divBdr>
          <w:divsChild>
            <w:div w:id="257451324">
              <w:marLeft w:val="0"/>
              <w:marRight w:val="0"/>
              <w:marTop w:val="0"/>
              <w:marBottom w:val="0"/>
              <w:divBdr>
                <w:top w:val="none" w:sz="0" w:space="0" w:color="auto"/>
                <w:left w:val="none" w:sz="0" w:space="0" w:color="auto"/>
                <w:bottom w:val="none" w:sz="0" w:space="0" w:color="auto"/>
                <w:right w:val="none" w:sz="0" w:space="0" w:color="auto"/>
              </w:divBdr>
              <w:divsChild>
                <w:div w:id="268511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114</Words>
  <Characters>654</Characters>
  <Application>Microsoft Office Word</Application>
  <DocSecurity>0</DocSecurity>
  <Lines>5</Lines>
  <Paragraphs>1</Paragraphs>
  <ScaleCrop>false</ScaleCrop>
  <Company>Regaltec</Company>
  <LinksUpToDate>false</LinksUpToDate>
  <CharactersWithSpaces>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2018-06-21T02:43:00Z</dcterms:created>
  <dcterms:modified xsi:type="dcterms:W3CDTF">2018-06-21T02:43:00Z</dcterms:modified>
</cp:coreProperties>
</file>