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C031E0" w:rsidRDefault="003F082F" w:rsidP="003F082F">
      <w:pPr>
        <w:pStyle w:val="a6"/>
        <w:spacing w:before="0" w:beforeAutospacing="0" w:after="0" w:afterAutospacing="0" w:line="360" w:lineRule="auto"/>
        <w:jc w:val="center"/>
        <w:rPr>
          <w:rFonts w:hint="eastAsia"/>
          <w:b/>
          <w:color w:val="000000"/>
          <w:sz w:val="36"/>
          <w:szCs w:val="36"/>
        </w:rPr>
      </w:pPr>
      <w:r w:rsidRPr="00C031E0">
        <w:rPr>
          <w:b/>
          <w:color w:val="000000"/>
          <w:sz w:val="36"/>
          <w:szCs w:val="36"/>
        </w:rPr>
        <w:t>佛山市南海区国土城建和水务局转发广东省住房和城乡建设厅关于认真贯彻落实《危险性较大的分部分项工程安全管理规定》切实管控建筑施工重大安全风险的通知</w:t>
      </w:r>
    </w:p>
    <w:p w:rsidR="003F082F" w:rsidRDefault="003F082F" w:rsidP="003F082F">
      <w:pPr>
        <w:spacing w:line="360" w:lineRule="auto"/>
        <w:rPr>
          <w:rFonts w:ascii="ˎ̥" w:hAnsi="ˎ̥" w:hint="eastAsia"/>
          <w:color w:val="000000"/>
          <w:szCs w:val="21"/>
        </w:rPr>
      </w:pPr>
    </w:p>
    <w:p w:rsidR="003F082F" w:rsidRPr="00C031E0" w:rsidRDefault="003F082F" w:rsidP="003F082F">
      <w:pPr>
        <w:pStyle w:val="a6"/>
        <w:spacing w:before="0" w:beforeAutospacing="0" w:after="0" w:afterAutospacing="0" w:line="360" w:lineRule="auto"/>
        <w:jc w:val="center"/>
        <w:rPr>
          <w:rFonts w:ascii="ˎ̥" w:hAnsi="ˎ̥"/>
          <w:color w:val="000000"/>
        </w:rPr>
      </w:pPr>
      <w:r w:rsidRPr="00C031E0">
        <w:rPr>
          <w:rFonts w:hint="eastAsia"/>
          <w:color w:val="000000"/>
        </w:rPr>
        <w:t>南建设函〔2018〕510号</w:t>
      </w:r>
    </w:p>
    <w:p w:rsidR="003F082F" w:rsidRPr="00C031E0" w:rsidRDefault="003F082F" w:rsidP="003F082F">
      <w:pPr>
        <w:pStyle w:val="a6"/>
        <w:spacing w:before="0" w:beforeAutospacing="0" w:after="0" w:afterAutospacing="0" w:line="360" w:lineRule="auto"/>
        <w:jc w:val="both"/>
        <w:rPr>
          <w:rFonts w:ascii="ˎ̥" w:hAnsi="ˎ̥"/>
          <w:color w:val="000000"/>
        </w:rPr>
      </w:pPr>
      <w:r w:rsidRPr="00C031E0">
        <w:rPr>
          <w:rFonts w:ascii="ˎ̥" w:hAnsi="ˎ̥"/>
          <w:color w:val="000000"/>
        </w:rPr>
        <w:t>  </w:t>
      </w:r>
    </w:p>
    <w:p w:rsidR="003F082F" w:rsidRPr="00C031E0" w:rsidRDefault="003F082F" w:rsidP="003F082F">
      <w:pPr>
        <w:pStyle w:val="a6"/>
        <w:spacing w:before="0" w:beforeAutospacing="0" w:after="0" w:afterAutospacing="0" w:line="360" w:lineRule="auto"/>
        <w:jc w:val="both"/>
        <w:rPr>
          <w:rFonts w:ascii="ˎ̥" w:hAnsi="ˎ̥"/>
          <w:color w:val="000000"/>
        </w:rPr>
      </w:pPr>
      <w:r w:rsidRPr="00C031E0">
        <w:rPr>
          <w:rFonts w:hint="eastAsia"/>
          <w:color w:val="000000"/>
        </w:rPr>
        <w:t>各镇（街道）国土城建和水务局，区建筑工程施工安全监督站，各有关单位：</w:t>
      </w:r>
    </w:p>
    <w:p w:rsidR="003F082F" w:rsidRPr="00C031E0" w:rsidRDefault="003F082F" w:rsidP="003F082F">
      <w:pPr>
        <w:pStyle w:val="a6"/>
        <w:spacing w:before="0" w:beforeAutospacing="0" w:after="0" w:afterAutospacing="0" w:line="360" w:lineRule="auto"/>
        <w:ind w:firstLine="640"/>
        <w:jc w:val="both"/>
        <w:rPr>
          <w:color w:val="000000"/>
        </w:rPr>
      </w:pPr>
      <w:r w:rsidRPr="00C031E0">
        <w:rPr>
          <w:rFonts w:hint="eastAsia"/>
          <w:color w:val="000000"/>
        </w:rPr>
        <w:t>现将《广东省住房和城乡建设厅关于认真贯彻落实〈危险性较大的分部分项工程安全管理规定〉切实管控建筑施工重大安全风险的通知》（粤建质函〔2018〕980号）转发给你们，请组织一线安全监督人员和各方责任主体安全生产管理人员学习《危险性较大的分部分项工程安全管理规定》（以下简称“《规定》”），全面掌握《规定》内容，理解核心要义，熟悉具体实施工作流程,切实把《规定》宣传好、学习好、贯彻好、执行好。</w:t>
      </w:r>
      <w:r w:rsidRPr="00C031E0">
        <w:rPr>
          <w:rFonts w:hint="eastAsia"/>
          <w:color w:val="000000"/>
        </w:rPr>
        <w:br/>
        <w:t>附件：</w:t>
      </w:r>
      <w:r w:rsidR="000904E6" w:rsidRPr="00C031E0">
        <w:rPr>
          <w:rFonts w:hint="eastAsia"/>
          <w:color w:val="000000"/>
        </w:rPr>
        <w:t xml:space="preserve"> </w:t>
      </w:r>
      <w:hyperlink r:id="rId7" w:tgtFrame="_blank" w:history="1">
        <w:r w:rsidRPr="00C031E0">
          <w:rPr>
            <w:rFonts w:hint="eastAsia"/>
          </w:rPr>
          <w:t>2018年住建部-危险性较大的分部分项工程安全管理规定.pdf</w:t>
        </w:r>
      </w:hyperlink>
    </w:p>
    <w:p w:rsidR="003F082F" w:rsidRPr="00C031E0" w:rsidRDefault="003F082F" w:rsidP="00C031E0">
      <w:pPr>
        <w:pStyle w:val="a6"/>
        <w:spacing w:before="0" w:beforeAutospacing="0" w:after="0" w:afterAutospacing="0" w:line="360" w:lineRule="auto"/>
        <w:ind w:leftChars="200" w:left="420" w:firstLineChars="150" w:firstLine="360"/>
        <w:jc w:val="both"/>
        <w:rPr>
          <w:rFonts w:hint="eastAsia"/>
          <w:color w:val="000000"/>
        </w:rPr>
      </w:pPr>
      <w:hyperlink r:id="rId8" w:tgtFrame="_blank" w:history="1">
        <w:r w:rsidRPr="00C031E0">
          <w:rPr>
            <w:rFonts w:hint="eastAsia"/>
          </w:rPr>
          <w:t>住建厅关于认真贯彻落实《危险性较大的分部分项工程安全管理规定》切实管控建筑施工重大安全风险的通知.pdf</w:t>
        </w:r>
      </w:hyperlink>
    </w:p>
    <w:p w:rsidR="003F082F" w:rsidRPr="00C031E0" w:rsidRDefault="003F082F" w:rsidP="003F082F">
      <w:pPr>
        <w:pStyle w:val="a6"/>
        <w:spacing w:before="0" w:beforeAutospacing="0" w:after="0" w:afterAutospacing="0" w:line="360" w:lineRule="auto"/>
        <w:jc w:val="both"/>
        <w:rPr>
          <w:rFonts w:hint="eastAsia"/>
          <w:color w:val="000000"/>
        </w:rPr>
      </w:pPr>
    </w:p>
    <w:p w:rsidR="000904E6" w:rsidRPr="00C031E0" w:rsidRDefault="000904E6" w:rsidP="003F082F">
      <w:pPr>
        <w:pStyle w:val="a6"/>
        <w:spacing w:before="0" w:beforeAutospacing="0" w:after="0" w:afterAutospacing="0" w:line="360" w:lineRule="auto"/>
        <w:jc w:val="both"/>
        <w:rPr>
          <w:rFonts w:hint="eastAsia"/>
          <w:color w:val="000000"/>
        </w:rPr>
      </w:pPr>
    </w:p>
    <w:p w:rsidR="003F082F" w:rsidRPr="00C031E0" w:rsidRDefault="003F082F" w:rsidP="003F082F">
      <w:pPr>
        <w:pStyle w:val="a6"/>
        <w:spacing w:before="0" w:beforeAutospacing="0" w:after="0" w:afterAutospacing="0" w:line="360" w:lineRule="auto"/>
        <w:jc w:val="both"/>
        <w:rPr>
          <w:rFonts w:ascii="ˎ̥" w:hAnsi="ˎ̥"/>
          <w:color w:val="000000"/>
        </w:rPr>
      </w:pPr>
    </w:p>
    <w:p w:rsidR="003F082F" w:rsidRPr="00C031E0" w:rsidRDefault="003F082F" w:rsidP="003F082F">
      <w:pPr>
        <w:pStyle w:val="a6"/>
        <w:spacing w:before="0" w:beforeAutospacing="0" w:after="0" w:afterAutospacing="0" w:line="360" w:lineRule="auto"/>
        <w:jc w:val="right"/>
        <w:rPr>
          <w:rFonts w:ascii="ˎ̥" w:hAnsi="ˎ̥"/>
          <w:color w:val="000000"/>
        </w:rPr>
      </w:pPr>
      <w:r w:rsidRPr="00C031E0">
        <w:rPr>
          <w:rFonts w:hint="eastAsia"/>
          <w:color w:val="000000"/>
        </w:rPr>
        <w:t>                      佛山市南海区国土城建和水务局</w:t>
      </w:r>
    </w:p>
    <w:p w:rsidR="003F082F" w:rsidRPr="00C031E0" w:rsidRDefault="003F082F" w:rsidP="003F082F">
      <w:pPr>
        <w:pStyle w:val="a6"/>
        <w:spacing w:before="0" w:beforeAutospacing="0" w:after="0" w:afterAutospacing="0" w:line="360" w:lineRule="auto"/>
        <w:ind w:firstLine="4960"/>
        <w:jc w:val="right"/>
        <w:rPr>
          <w:rFonts w:ascii="ˎ̥" w:hAnsi="ˎ̥"/>
          <w:color w:val="000000"/>
        </w:rPr>
      </w:pPr>
      <w:r w:rsidRPr="00C031E0">
        <w:rPr>
          <w:rFonts w:hint="eastAsia"/>
          <w:color w:val="000000"/>
        </w:rPr>
        <w:t>2018年7月12日</w:t>
      </w:r>
    </w:p>
    <w:p w:rsidR="003F082F" w:rsidRPr="00C031E0" w:rsidRDefault="003F082F" w:rsidP="003F082F">
      <w:pPr>
        <w:pStyle w:val="a6"/>
        <w:spacing w:before="0" w:beforeAutospacing="0" w:after="0" w:afterAutospacing="0" w:line="360" w:lineRule="auto"/>
        <w:ind w:firstLine="640"/>
        <w:jc w:val="both"/>
      </w:pPr>
      <w:r w:rsidRPr="00C031E0">
        <w:rPr>
          <w:rFonts w:hint="eastAsia"/>
          <w:color w:val="000000"/>
        </w:rPr>
        <w:t>（联系人：钟暾，联系电话：86231980）</w:t>
      </w:r>
    </w:p>
    <w:sectPr w:rsidR="003F082F" w:rsidRPr="00C031E0">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44848" w:rsidRDefault="00B44848" w:rsidP="003F082F">
      <w:r>
        <w:separator/>
      </w:r>
    </w:p>
  </w:endnote>
  <w:endnote w:type="continuationSeparator" w:id="1">
    <w:p w:rsidR="00B44848" w:rsidRDefault="00B44848" w:rsidP="003F082F">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ˎ̥">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44848" w:rsidRDefault="00B44848" w:rsidP="003F082F">
      <w:r>
        <w:separator/>
      </w:r>
    </w:p>
  </w:footnote>
  <w:footnote w:type="continuationSeparator" w:id="1">
    <w:p w:rsidR="00B44848" w:rsidRDefault="00B44848" w:rsidP="003F082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5" type="#_x0000_t75" alt="http://www.nanhai.gov.cn/cms/editors/editor1/sysimage/file/pdf.gif" style="width:13.5pt;height:13.5pt;visibility:visible;mso-wrap-style:square" o:bullet="t">
        <v:imagedata r:id="rId1" o:title="pdf"/>
      </v:shape>
    </w:pict>
  </w:numPicBullet>
  <w:abstractNum w:abstractNumId="0">
    <w:nsid w:val="0E1E3CF2"/>
    <w:multiLevelType w:val="hybridMultilevel"/>
    <w:tmpl w:val="311AFB4A"/>
    <w:lvl w:ilvl="0" w:tplc="D3D0702C">
      <w:start w:val="1"/>
      <w:numFmt w:val="bullet"/>
      <w:lvlText w:val=""/>
      <w:lvlPicBulletId w:val="0"/>
      <w:lvlJc w:val="left"/>
      <w:pPr>
        <w:tabs>
          <w:tab w:val="num" w:pos="420"/>
        </w:tabs>
        <w:ind w:left="420" w:firstLine="0"/>
      </w:pPr>
      <w:rPr>
        <w:rFonts w:ascii="Symbol" w:hAnsi="Symbol" w:hint="default"/>
      </w:rPr>
    </w:lvl>
    <w:lvl w:ilvl="1" w:tplc="7DE63CE8" w:tentative="1">
      <w:start w:val="1"/>
      <w:numFmt w:val="bullet"/>
      <w:lvlText w:val=""/>
      <w:lvlJc w:val="left"/>
      <w:pPr>
        <w:tabs>
          <w:tab w:val="num" w:pos="840"/>
        </w:tabs>
        <w:ind w:left="840" w:firstLine="0"/>
      </w:pPr>
      <w:rPr>
        <w:rFonts w:ascii="Symbol" w:hAnsi="Symbol" w:hint="default"/>
      </w:rPr>
    </w:lvl>
    <w:lvl w:ilvl="2" w:tplc="00EE1FAE" w:tentative="1">
      <w:start w:val="1"/>
      <w:numFmt w:val="bullet"/>
      <w:lvlText w:val=""/>
      <w:lvlJc w:val="left"/>
      <w:pPr>
        <w:tabs>
          <w:tab w:val="num" w:pos="1260"/>
        </w:tabs>
        <w:ind w:left="1260" w:firstLine="0"/>
      </w:pPr>
      <w:rPr>
        <w:rFonts w:ascii="Symbol" w:hAnsi="Symbol" w:hint="default"/>
      </w:rPr>
    </w:lvl>
    <w:lvl w:ilvl="3" w:tplc="9C5A9368" w:tentative="1">
      <w:start w:val="1"/>
      <w:numFmt w:val="bullet"/>
      <w:lvlText w:val=""/>
      <w:lvlJc w:val="left"/>
      <w:pPr>
        <w:tabs>
          <w:tab w:val="num" w:pos="1680"/>
        </w:tabs>
        <w:ind w:left="1680" w:firstLine="0"/>
      </w:pPr>
      <w:rPr>
        <w:rFonts w:ascii="Symbol" w:hAnsi="Symbol" w:hint="default"/>
      </w:rPr>
    </w:lvl>
    <w:lvl w:ilvl="4" w:tplc="9CD068F6" w:tentative="1">
      <w:start w:val="1"/>
      <w:numFmt w:val="bullet"/>
      <w:lvlText w:val=""/>
      <w:lvlJc w:val="left"/>
      <w:pPr>
        <w:tabs>
          <w:tab w:val="num" w:pos="2100"/>
        </w:tabs>
        <w:ind w:left="2100" w:firstLine="0"/>
      </w:pPr>
      <w:rPr>
        <w:rFonts w:ascii="Symbol" w:hAnsi="Symbol" w:hint="default"/>
      </w:rPr>
    </w:lvl>
    <w:lvl w:ilvl="5" w:tplc="FB301680" w:tentative="1">
      <w:start w:val="1"/>
      <w:numFmt w:val="bullet"/>
      <w:lvlText w:val=""/>
      <w:lvlJc w:val="left"/>
      <w:pPr>
        <w:tabs>
          <w:tab w:val="num" w:pos="2520"/>
        </w:tabs>
        <w:ind w:left="2520" w:firstLine="0"/>
      </w:pPr>
      <w:rPr>
        <w:rFonts w:ascii="Symbol" w:hAnsi="Symbol" w:hint="default"/>
      </w:rPr>
    </w:lvl>
    <w:lvl w:ilvl="6" w:tplc="8E329B36" w:tentative="1">
      <w:start w:val="1"/>
      <w:numFmt w:val="bullet"/>
      <w:lvlText w:val=""/>
      <w:lvlJc w:val="left"/>
      <w:pPr>
        <w:tabs>
          <w:tab w:val="num" w:pos="2940"/>
        </w:tabs>
        <w:ind w:left="2940" w:firstLine="0"/>
      </w:pPr>
      <w:rPr>
        <w:rFonts w:ascii="Symbol" w:hAnsi="Symbol" w:hint="default"/>
      </w:rPr>
    </w:lvl>
    <w:lvl w:ilvl="7" w:tplc="D556C16E" w:tentative="1">
      <w:start w:val="1"/>
      <w:numFmt w:val="bullet"/>
      <w:lvlText w:val=""/>
      <w:lvlJc w:val="left"/>
      <w:pPr>
        <w:tabs>
          <w:tab w:val="num" w:pos="3360"/>
        </w:tabs>
        <w:ind w:left="3360" w:firstLine="0"/>
      </w:pPr>
      <w:rPr>
        <w:rFonts w:ascii="Symbol" w:hAnsi="Symbol" w:hint="default"/>
      </w:rPr>
    </w:lvl>
    <w:lvl w:ilvl="8" w:tplc="4044D596" w:tentative="1">
      <w:start w:val="1"/>
      <w:numFmt w:val="bullet"/>
      <w:lvlText w:val=""/>
      <w:lvlJc w:val="left"/>
      <w:pPr>
        <w:tabs>
          <w:tab w:val="num" w:pos="3780"/>
        </w:tabs>
        <w:ind w:left="3780" w:firstLine="0"/>
      </w:pPr>
      <w:rPr>
        <w:rFonts w:ascii="Symbol" w:hAnsi="Symbol" w:hint="default"/>
      </w:rPr>
    </w:lvl>
  </w:abstractNum>
  <w:abstractNum w:abstractNumId="1">
    <w:nsid w:val="13E27BFC"/>
    <w:multiLevelType w:val="hybridMultilevel"/>
    <w:tmpl w:val="849AA972"/>
    <w:lvl w:ilvl="0" w:tplc="027A394E">
      <w:start w:val="1"/>
      <w:numFmt w:val="bullet"/>
      <w:lvlText w:val=""/>
      <w:lvlPicBulletId w:val="0"/>
      <w:lvlJc w:val="left"/>
      <w:pPr>
        <w:tabs>
          <w:tab w:val="num" w:pos="420"/>
        </w:tabs>
        <w:ind w:left="420" w:firstLine="0"/>
      </w:pPr>
      <w:rPr>
        <w:rFonts w:ascii="Symbol" w:hAnsi="Symbol" w:hint="default"/>
      </w:rPr>
    </w:lvl>
    <w:lvl w:ilvl="1" w:tplc="B288A5AE" w:tentative="1">
      <w:start w:val="1"/>
      <w:numFmt w:val="bullet"/>
      <w:lvlText w:val=""/>
      <w:lvlJc w:val="left"/>
      <w:pPr>
        <w:tabs>
          <w:tab w:val="num" w:pos="840"/>
        </w:tabs>
        <w:ind w:left="840" w:firstLine="0"/>
      </w:pPr>
      <w:rPr>
        <w:rFonts w:ascii="Symbol" w:hAnsi="Symbol" w:hint="default"/>
      </w:rPr>
    </w:lvl>
    <w:lvl w:ilvl="2" w:tplc="9938822E" w:tentative="1">
      <w:start w:val="1"/>
      <w:numFmt w:val="bullet"/>
      <w:lvlText w:val=""/>
      <w:lvlJc w:val="left"/>
      <w:pPr>
        <w:tabs>
          <w:tab w:val="num" w:pos="1260"/>
        </w:tabs>
        <w:ind w:left="1260" w:firstLine="0"/>
      </w:pPr>
      <w:rPr>
        <w:rFonts w:ascii="Symbol" w:hAnsi="Symbol" w:hint="default"/>
      </w:rPr>
    </w:lvl>
    <w:lvl w:ilvl="3" w:tplc="C6C61D6C" w:tentative="1">
      <w:start w:val="1"/>
      <w:numFmt w:val="bullet"/>
      <w:lvlText w:val=""/>
      <w:lvlJc w:val="left"/>
      <w:pPr>
        <w:tabs>
          <w:tab w:val="num" w:pos="1680"/>
        </w:tabs>
        <w:ind w:left="1680" w:firstLine="0"/>
      </w:pPr>
      <w:rPr>
        <w:rFonts w:ascii="Symbol" w:hAnsi="Symbol" w:hint="default"/>
      </w:rPr>
    </w:lvl>
    <w:lvl w:ilvl="4" w:tplc="2072270C" w:tentative="1">
      <w:start w:val="1"/>
      <w:numFmt w:val="bullet"/>
      <w:lvlText w:val=""/>
      <w:lvlJc w:val="left"/>
      <w:pPr>
        <w:tabs>
          <w:tab w:val="num" w:pos="2100"/>
        </w:tabs>
        <w:ind w:left="2100" w:firstLine="0"/>
      </w:pPr>
      <w:rPr>
        <w:rFonts w:ascii="Symbol" w:hAnsi="Symbol" w:hint="default"/>
      </w:rPr>
    </w:lvl>
    <w:lvl w:ilvl="5" w:tplc="4970B596" w:tentative="1">
      <w:start w:val="1"/>
      <w:numFmt w:val="bullet"/>
      <w:lvlText w:val=""/>
      <w:lvlJc w:val="left"/>
      <w:pPr>
        <w:tabs>
          <w:tab w:val="num" w:pos="2520"/>
        </w:tabs>
        <w:ind w:left="2520" w:firstLine="0"/>
      </w:pPr>
      <w:rPr>
        <w:rFonts w:ascii="Symbol" w:hAnsi="Symbol" w:hint="default"/>
      </w:rPr>
    </w:lvl>
    <w:lvl w:ilvl="6" w:tplc="C450EE02" w:tentative="1">
      <w:start w:val="1"/>
      <w:numFmt w:val="bullet"/>
      <w:lvlText w:val=""/>
      <w:lvlJc w:val="left"/>
      <w:pPr>
        <w:tabs>
          <w:tab w:val="num" w:pos="2940"/>
        </w:tabs>
        <w:ind w:left="2940" w:firstLine="0"/>
      </w:pPr>
      <w:rPr>
        <w:rFonts w:ascii="Symbol" w:hAnsi="Symbol" w:hint="default"/>
      </w:rPr>
    </w:lvl>
    <w:lvl w:ilvl="7" w:tplc="87FA01D6" w:tentative="1">
      <w:start w:val="1"/>
      <w:numFmt w:val="bullet"/>
      <w:lvlText w:val=""/>
      <w:lvlJc w:val="left"/>
      <w:pPr>
        <w:tabs>
          <w:tab w:val="num" w:pos="3360"/>
        </w:tabs>
        <w:ind w:left="3360" w:firstLine="0"/>
      </w:pPr>
      <w:rPr>
        <w:rFonts w:ascii="Symbol" w:hAnsi="Symbol" w:hint="default"/>
      </w:rPr>
    </w:lvl>
    <w:lvl w:ilvl="8" w:tplc="C484929C" w:tentative="1">
      <w:start w:val="1"/>
      <w:numFmt w:val="bullet"/>
      <w:lvlText w:val=""/>
      <w:lvlJc w:val="left"/>
      <w:pPr>
        <w:tabs>
          <w:tab w:val="num" w:pos="3780"/>
        </w:tabs>
        <w:ind w:left="3780" w:firstLine="0"/>
      </w:pPr>
      <w:rPr>
        <w:rFonts w:ascii="Symbol" w:hAnsi="Symbol" w:hint="default"/>
      </w:rPr>
    </w:lvl>
  </w:abstractNum>
  <w:abstractNum w:abstractNumId="2">
    <w:nsid w:val="18F22E3C"/>
    <w:multiLevelType w:val="hybridMultilevel"/>
    <w:tmpl w:val="14600AF6"/>
    <w:lvl w:ilvl="0" w:tplc="EAA20B9A">
      <w:start w:val="1"/>
      <w:numFmt w:val="bullet"/>
      <w:lvlText w:val=""/>
      <w:lvlPicBulletId w:val="0"/>
      <w:lvlJc w:val="left"/>
      <w:pPr>
        <w:tabs>
          <w:tab w:val="num" w:pos="420"/>
        </w:tabs>
        <w:ind w:left="420" w:firstLine="0"/>
      </w:pPr>
      <w:rPr>
        <w:rFonts w:ascii="Symbol" w:hAnsi="Symbol" w:hint="default"/>
      </w:rPr>
    </w:lvl>
    <w:lvl w:ilvl="1" w:tplc="CF188B52" w:tentative="1">
      <w:start w:val="1"/>
      <w:numFmt w:val="bullet"/>
      <w:lvlText w:val=""/>
      <w:lvlJc w:val="left"/>
      <w:pPr>
        <w:tabs>
          <w:tab w:val="num" w:pos="840"/>
        </w:tabs>
        <w:ind w:left="840" w:firstLine="0"/>
      </w:pPr>
      <w:rPr>
        <w:rFonts w:ascii="Symbol" w:hAnsi="Symbol" w:hint="default"/>
      </w:rPr>
    </w:lvl>
    <w:lvl w:ilvl="2" w:tplc="32B4AA66" w:tentative="1">
      <w:start w:val="1"/>
      <w:numFmt w:val="bullet"/>
      <w:lvlText w:val=""/>
      <w:lvlJc w:val="left"/>
      <w:pPr>
        <w:tabs>
          <w:tab w:val="num" w:pos="1260"/>
        </w:tabs>
        <w:ind w:left="1260" w:firstLine="0"/>
      </w:pPr>
      <w:rPr>
        <w:rFonts w:ascii="Symbol" w:hAnsi="Symbol" w:hint="default"/>
      </w:rPr>
    </w:lvl>
    <w:lvl w:ilvl="3" w:tplc="A06CCD3C" w:tentative="1">
      <w:start w:val="1"/>
      <w:numFmt w:val="bullet"/>
      <w:lvlText w:val=""/>
      <w:lvlJc w:val="left"/>
      <w:pPr>
        <w:tabs>
          <w:tab w:val="num" w:pos="1680"/>
        </w:tabs>
        <w:ind w:left="1680" w:firstLine="0"/>
      </w:pPr>
      <w:rPr>
        <w:rFonts w:ascii="Symbol" w:hAnsi="Symbol" w:hint="default"/>
      </w:rPr>
    </w:lvl>
    <w:lvl w:ilvl="4" w:tplc="099C1A7A" w:tentative="1">
      <w:start w:val="1"/>
      <w:numFmt w:val="bullet"/>
      <w:lvlText w:val=""/>
      <w:lvlJc w:val="left"/>
      <w:pPr>
        <w:tabs>
          <w:tab w:val="num" w:pos="2100"/>
        </w:tabs>
        <w:ind w:left="2100" w:firstLine="0"/>
      </w:pPr>
      <w:rPr>
        <w:rFonts w:ascii="Symbol" w:hAnsi="Symbol" w:hint="default"/>
      </w:rPr>
    </w:lvl>
    <w:lvl w:ilvl="5" w:tplc="1BD6241A" w:tentative="1">
      <w:start w:val="1"/>
      <w:numFmt w:val="bullet"/>
      <w:lvlText w:val=""/>
      <w:lvlJc w:val="left"/>
      <w:pPr>
        <w:tabs>
          <w:tab w:val="num" w:pos="2520"/>
        </w:tabs>
        <w:ind w:left="2520" w:firstLine="0"/>
      </w:pPr>
      <w:rPr>
        <w:rFonts w:ascii="Symbol" w:hAnsi="Symbol" w:hint="default"/>
      </w:rPr>
    </w:lvl>
    <w:lvl w:ilvl="6" w:tplc="52BA2732" w:tentative="1">
      <w:start w:val="1"/>
      <w:numFmt w:val="bullet"/>
      <w:lvlText w:val=""/>
      <w:lvlJc w:val="left"/>
      <w:pPr>
        <w:tabs>
          <w:tab w:val="num" w:pos="2940"/>
        </w:tabs>
        <w:ind w:left="2940" w:firstLine="0"/>
      </w:pPr>
      <w:rPr>
        <w:rFonts w:ascii="Symbol" w:hAnsi="Symbol" w:hint="default"/>
      </w:rPr>
    </w:lvl>
    <w:lvl w:ilvl="7" w:tplc="336AF496" w:tentative="1">
      <w:start w:val="1"/>
      <w:numFmt w:val="bullet"/>
      <w:lvlText w:val=""/>
      <w:lvlJc w:val="left"/>
      <w:pPr>
        <w:tabs>
          <w:tab w:val="num" w:pos="3360"/>
        </w:tabs>
        <w:ind w:left="3360" w:firstLine="0"/>
      </w:pPr>
      <w:rPr>
        <w:rFonts w:ascii="Symbol" w:hAnsi="Symbol" w:hint="default"/>
      </w:rPr>
    </w:lvl>
    <w:lvl w:ilvl="8" w:tplc="A1BE6D6E" w:tentative="1">
      <w:start w:val="1"/>
      <w:numFmt w:val="bullet"/>
      <w:lvlText w:val=""/>
      <w:lvlJc w:val="left"/>
      <w:pPr>
        <w:tabs>
          <w:tab w:val="num" w:pos="3780"/>
        </w:tabs>
        <w:ind w:left="3780" w:firstLine="0"/>
      </w:pPr>
      <w:rPr>
        <w:rFonts w:ascii="Symbol" w:hAnsi="Symbol" w:hint="default"/>
      </w:rPr>
    </w:lvl>
  </w:abstractNum>
  <w:abstractNum w:abstractNumId="3">
    <w:nsid w:val="6DF351A0"/>
    <w:multiLevelType w:val="hybridMultilevel"/>
    <w:tmpl w:val="4FAA9E36"/>
    <w:lvl w:ilvl="0" w:tplc="0E7612C2">
      <w:start w:val="1"/>
      <w:numFmt w:val="bullet"/>
      <w:lvlText w:val=""/>
      <w:lvlPicBulletId w:val="0"/>
      <w:lvlJc w:val="left"/>
      <w:pPr>
        <w:tabs>
          <w:tab w:val="num" w:pos="420"/>
        </w:tabs>
        <w:ind w:left="420" w:firstLine="0"/>
      </w:pPr>
      <w:rPr>
        <w:rFonts w:ascii="Symbol" w:hAnsi="Symbol" w:hint="default"/>
      </w:rPr>
    </w:lvl>
    <w:lvl w:ilvl="1" w:tplc="17044100" w:tentative="1">
      <w:start w:val="1"/>
      <w:numFmt w:val="bullet"/>
      <w:lvlText w:val=""/>
      <w:lvlJc w:val="left"/>
      <w:pPr>
        <w:tabs>
          <w:tab w:val="num" w:pos="840"/>
        </w:tabs>
        <w:ind w:left="840" w:firstLine="0"/>
      </w:pPr>
      <w:rPr>
        <w:rFonts w:ascii="Symbol" w:hAnsi="Symbol" w:hint="default"/>
      </w:rPr>
    </w:lvl>
    <w:lvl w:ilvl="2" w:tplc="F0EE9948" w:tentative="1">
      <w:start w:val="1"/>
      <w:numFmt w:val="bullet"/>
      <w:lvlText w:val=""/>
      <w:lvlJc w:val="left"/>
      <w:pPr>
        <w:tabs>
          <w:tab w:val="num" w:pos="1260"/>
        </w:tabs>
        <w:ind w:left="1260" w:firstLine="0"/>
      </w:pPr>
      <w:rPr>
        <w:rFonts w:ascii="Symbol" w:hAnsi="Symbol" w:hint="default"/>
      </w:rPr>
    </w:lvl>
    <w:lvl w:ilvl="3" w:tplc="0382F58E" w:tentative="1">
      <w:start w:val="1"/>
      <w:numFmt w:val="bullet"/>
      <w:lvlText w:val=""/>
      <w:lvlJc w:val="left"/>
      <w:pPr>
        <w:tabs>
          <w:tab w:val="num" w:pos="1680"/>
        </w:tabs>
        <w:ind w:left="1680" w:firstLine="0"/>
      </w:pPr>
      <w:rPr>
        <w:rFonts w:ascii="Symbol" w:hAnsi="Symbol" w:hint="default"/>
      </w:rPr>
    </w:lvl>
    <w:lvl w:ilvl="4" w:tplc="0C92AD62" w:tentative="1">
      <w:start w:val="1"/>
      <w:numFmt w:val="bullet"/>
      <w:lvlText w:val=""/>
      <w:lvlJc w:val="left"/>
      <w:pPr>
        <w:tabs>
          <w:tab w:val="num" w:pos="2100"/>
        </w:tabs>
        <w:ind w:left="2100" w:firstLine="0"/>
      </w:pPr>
      <w:rPr>
        <w:rFonts w:ascii="Symbol" w:hAnsi="Symbol" w:hint="default"/>
      </w:rPr>
    </w:lvl>
    <w:lvl w:ilvl="5" w:tplc="FF4225D6" w:tentative="1">
      <w:start w:val="1"/>
      <w:numFmt w:val="bullet"/>
      <w:lvlText w:val=""/>
      <w:lvlJc w:val="left"/>
      <w:pPr>
        <w:tabs>
          <w:tab w:val="num" w:pos="2520"/>
        </w:tabs>
        <w:ind w:left="2520" w:firstLine="0"/>
      </w:pPr>
      <w:rPr>
        <w:rFonts w:ascii="Symbol" w:hAnsi="Symbol" w:hint="default"/>
      </w:rPr>
    </w:lvl>
    <w:lvl w:ilvl="6" w:tplc="DDD003AC" w:tentative="1">
      <w:start w:val="1"/>
      <w:numFmt w:val="bullet"/>
      <w:lvlText w:val=""/>
      <w:lvlJc w:val="left"/>
      <w:pPr>
        <w:tabs>
          <w:tab w:val="num" w:pos="2940"/>
        </w:tabs>
        <w:ind w:left="2940" w:firstLine="0"/>
      </w:pPr>
      <w:rPr>
        <w:rFonts w:ascii="Symbol" w:hAnsi="Symbol" w:hint="default"/>
      </w:rPr>
    </w:lvl>
    <w:lvl w:ilvl="7" w:tplc="5C84BD1A" w:tentative="1">
      <w:start w:val="1"/>
      <w:numFmt w:val="bullet"/>
      <w:lvlText w:val=""/>
      <w:lvlJc w:val="left"/>
      <w:pPr>
        <w:tabs>
          <w:tab w:val="num" w:pos="3360"/>
        </w:tabs>
        <w:ind w:left="3360" w:firstLine="0"/>
      </w:pPr>
      <w:rPr>
        <w:rFonts w:ascii="Symbol" w:hAnsi="Symbol" w:hint="default"/>
      </w:rPr>
    </w:lvl>
    <w:lvl w:ilvl="8" w:tplc="17463F5C" w:tentative="1">
      <w:start w:val="1"/>
      <w:numFmt w:val="bullet"/>
      <w:lvlText w:val=""/>
      <w:lvlJc w:val="left"/>
      <w:pPr>
        <w:tabs>
          <w:tab w:val="num" w:pos="3780"/>
        </w:tabs>
        <w:ind w:left="3780" w:firstLine="0"/>
      </w:pPr>
      <w:rPr>
        <w:rFonts w:ascii="Symbol" w:hAnsi="Symbol" w:hint="default"/>
      </w:rPr>
    </w:lvl>
  </w:abstractNum>
  <w:num w:numId="1">
    <w:abstractNumId w:val="0"/>
  </w:num>
  <w:num w:numId="2">
    <w:abstractNumId w:val="2"/>
  </w:num>
  <w:num w:numId="3">
    <w:abstractNumId w:val="1"/>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3F082F"/>
    <w:rsid w:val="000904E6"/>
    <w:rsid w:val="003F082F"/>
    <w:rsid w:val="00B44848"/>
    <w:rsid w:val="00C031E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3F082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3F082F"/>
    <w:rPr>
      <w:sz w:val="18"/>
      <w:szCs w:val="18"/>
    </w:rPr>
  </w:style>
  <w:style w:type="paragraph" w:styleId="a4">
    <w:name w:val="footer"/>
    <w:basedOn w:val="a"/>
    <w:link w:val="Char0"/>
    <w:uiPriority w:val="99"/>
    <w:semiHidden/>
    <w:unhideWhenUsed/>
    <w:rsid w:val="003F082F"/>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3F082F"/>
    <w:rPr>
      <w:sz w:val="18"/>
      <w:szCs w:val="18"/>
    </w:rPr>
  </w:style>
  <w:style w:type="character" w:styleId="a5">
    <w:name w:val="Hyperlink"/>
    <w:basedOn w:val="a0"/>
    <w:uiPriority w:val="99"/>
    <w:semiHidden/>
    <w:unhideWhenUsed/>
    <w:rsid w:val="003F082F"/>
    <w:rPr>
      <w:rFonts w:ascii="ˎ̥" w:hAnsi="ˎ̥" w:hint="default"/>
      <w:strike w:val="0"/>
      <w:dstrike w:val="0"/>
      <w:color w:val="000000"/>
      <w:sz w:val="21"/>
      <w:szCs w:val="21"/>
      <w:u w:val="none"/>
      <w:effect w:val="none"/>
    </w:rPr>
  </w:style>
  <w:style w:type="paragraph" w:styleId="a6">
    <w:name w:val="Normal (Web)"/>
    <w:basedOn w:val="a"/>
    <w:uiPriority w:val="99"/>
    <w:unhideWhenUsed/>
    <w:rsid w:val="003F082F"/>
    <w:pPr>
      <w:widowControl/>
      <w:spacing w:before="100" w:beforeAutospacing="1" w:after="100" w:afterAutospacing="1"/>
      <w:jc w:val="left"/>
    </w:pPr>
    <w:rPr>
      <w:rFonts w:ascii="宋体" w:eastAsia="宋体" w:hAnsi="宋体" w:cs="宋体"/>
      <w:kern w:val="0"/>
      <w:sz w:val="24"/>
      <w:szCs w:val="24"/>
    </w:rPr>
  </w:style>
  <w:style w:type="paragraph" w:styleId="a7">
    <w:name w:val="Balloon Text"/>
    <w:basedOn w:val="a"/>
    <w:link w:val="Char1"/>
    <w:uiPriority w:val="99"/>
    <w:semiHidden/>
    <w:unhideWhenUsed/>
    <w:rsid w:val="003F082F"/>
    <w:rPr>
      <w:sz w:val="18"/>
      <w:szCs w:val="18"/>
    </w:rPr>
  </w:style>
  <w:style w:type="character" w:customStyle="1" w:styleId="Char1">
    <w:name w:val="批注框文本 Char"/>
    <w:basedOn w:val="a0"/>
    <w:link w:val="a7"/>
    <w:uiPriority w:val="99"/>
    <w:semiHidden/>
    <w:rsid w:val="003F082F"/>
    <w:rPr>
      <w:sz w:val="18"/>
      <w:szCs w:val="18"/>
    </w:rPr>
  </w:style>
</w:styles>
</file>

<file path=word/webSettings.xml><?xml version="1.0" encoding="utf-8"?>
<w:webSettings xmlns:r="http://schemas.openxmlformats.org/officeDocument/2006/relationships" xmlns:w="http://schemas.openxmlformats.org/wordprocessingml/2006/main">
  <w:divs>
    <w:div w:id="878856898">
      <w:bodyDiv w:val="1"/>
      <w:marLeft w:val="0"/>
      <w:marRight w:val="0"/>
      <w:marTop w:val="0"/>
      <w:marBottom w:val="0"/>
      <w:divBdr>
        <w:top w:val="none" w:sz="0" w:space="0" w:color="auto"/>
        <w:left w:val="none" w:sz="0" w:space="0" w:color="auto"/>
        <w:bottom w:val="none" w:sz="0" w:space="0" w:color="auto"/>
        <w:right w:val="none" w:sz="0" w:space="0" w:color="auto"/>
      </w:divBdr>
      <w:divsChild>
        <w:div w:id="1354261572">
          <w:marLeft w:val="0"/>
          <w:marRight w:val="0"/>
          <w:marTop w:val="0"/>
          <w:marBottom w:val="0"/>
          <w:divBdr>
            <w:top w:val="none" w:sz="0" w:space="0" w:color="auto"/>
            <w:left w:val="none" w:sz="0" w:space="0" w:color="auto"/>
            <w:bottom w:val="none" w:sz="0" w:space="0" w:color="auto"/>
            <w:right w:val="none" w:sz="0" w:space="0" w:color="auto"/>
          </w:divBdr>
          <w:divsChild>
            <w:div w:id="1723823678">
              <w:marLeft w:val="0"/>
              <w:marRight w:val="0"/>
              <w:marTop w:val="0"/>
              <w:marBottom w:val="0"/>
              <w:divBdr>
                <w:top w:val="none" w:sz="0" w:space="0" w:color="auto"/>
                <w:left w:val="none" w:sz="0" w:space="0" w:color="auto"/>
                <w:bottom w:val="none" w:sz="0" w:space="0" w:color="auto"/>
                <w:right w:val="none" w:sz="0" w:space="0" w:color="auto"/>
              </w:divBdr>
              <w:divsChild>
                <w:div w:id="1615556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cms/html/files/2018-07/13/20180713112408498167235.pdf" TargetMode="External"/><Relationship Id="rId3" Type="http://schemas.openxmlformats.org/officeDocument/2006/relationships/settings" Target="settings.xml"/><Relationship Id="rId7" Type="http://schemas.openxmlformats.org/officeDocument/2006/relationships/hyperlink" Target="http://www.nanhai.gov.cn/cms/html/files/2018-07/13/20180713112400300628730.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104</Words>
  <Characters>596</Characters>
  <Application>Microsoft Office Word</Application>
  <DocSecurity>0</DocSecurity>
  <Lines>4</Lines>
  <Paragraphs>1</Paragraphs>
  <ScaleCrop>false</ScaleCrop>
  <Company>Regaltec</Company>
  <LinksUpToDate>false</LinksUpToDate>
  <CharactersWithSpaces>699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4</cp:revision>
  <dcterms:created xsi:type="dcterms:W3CDTF">2018-07-16T03:39:00Z</dcterms:created>
  <dcterms:modified xsi:type="dcterms:W3CDTF">2018-07-16T03:42:00Z</dcterms:modified>
</cp:coreProperties>
</file>