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38FE" w:rsidRPr="000F38FE" w:rsidRDefault="000F38FE" w:rsidP="000F38FE">
      <w:pPr>
        <w:widowControl/>
        <w:jc w:val="center"/>
        <w:rPr>
          <w:rFonts w:ascii="ˎ̥" w:eastAsia="宋体" w:hAnsi="ˎ̥" w:cs="宋体"/>
          <w:b/>
          <w:color w:val="000000"/>
          <w:kern w:val="0"/>
          <w:sz w:val="32"/>
          <w:szCs w:val="32"/>
        </w:rPr>
      </w:pPr>
      <w:r w:rsidRPr="000F38FE">
        <w:rPr>
          <w:rFonts w:ascii="ˎ̥" w:eastAsia="宋体" w:hAnsi="ˎ̥" w:cs="宋体"/>
          <w:b/>
          <w:color w:val="000000"/>
          <w:kern w:val="0"/>
          <w:sz w:val="32"/>
          <w:szCs w:val="32"/>
        </w:rPr>
        <w:t>佛山市南海区国土城建和水务局关于《佛山市南海区国土城建和水务局</w:t>
      </w:r>
      <w:r w:rsidRPr="000F38FE">
        <w:rPr>
          <w:rFonts w:ascii="ˎ̥" w:eastAsia="宋体" w:hAnsi="ˎ̥" w:cs="宋体"/>
          <w:b/>
          <w:color w:val="000000"/>
          <w:kern w:val="0"/>
          <w:sz w:val="32"/>
          <w:szCs w:val="32"/>
        </w:rPr>
        <w:t xml:space="preserve"> </w:t>
      </w:r>
      <w:r w:rsidRPr="000F38FE">
        <w:rPr>
          <w:rFonts w:ascii="ˎ̥" w:eastAsia="宋体" w:hAnsi="ˎ̥" w:cs="宋体"/>
          <w:b/>
          <w:color w:val="000000"/>
          <w:kern w:val="0"/>
          <w:sz w:val="32"/>
          <w:szCs w:val="32"/>
        </w:rPr>
        <w:t>佛山市南海区发展规划和统计局关于进一步加强对商品住宅小区规划车位（库）租售监管的通知（征求意见稿）》公开征求意见的通知</w:t>
      </w:r>
    </w:p>
    <w:p w:rsidR="000F38FE" w:rsidRPr="000F38FE" w:rsidRDefault="000F38FE" w:rsidP="000F38FE">
      <w:pPr>
        <w:widowControl/>
        <w:spacing w:before="100" w:beforeAutospacing="1" w:after="100" w:afterAutospacing="1"/>
        <w:ind w:firstLineChars="200" w:firstLine="540"/>
        <w:jc w:val="left"/>
        <w:rPr>
          <w:rFonts w:ascii="仿宋" w:eastAsia="仿宋" w:hAnsi="仿宋" w:cs="宋体" w:hint="eastAsia"/>
          <w:color w:val="000000"/>
          <w:sz w:val="27"/>
          <w:szCs w:val="27"/>
        </w:rPr>
      </w:pPr>
      <w:r w:rsidRPr="000F38FE">
        <w:rPr>
          <w:rFonts w:ascii="仿宋" w:eastAsia="仿宋" w:hAnsi="仿宋" w:cs="宋体" w:hint="eastAsia"/>
          <w:color w:val="000000"/>
          <w:sz w:val="27"/>
          <w:szCs w:val="27"/>
        </w:rPr>
        <w:t>根据《中华人民共和国物权法》、《广东省物业管理条例》和《佛山市住房和城乡建设管理局 佛山市发展和改革局 关于加强我市新建住宅小区商品停车位（库）销售管理的通知》（佛建管〔2012〕6号）等有关规定和要求，为进一步优化我区商品住宅小区规划车位（库）的销售和出租监管措施，我局经征求区各相关职能部门和各镇政府（街道办事处）的意见和建议，形成了《佛山市南海区国土城建和水务局 佛山市南海区发展规划和统计局关于进一步加强对商品住宅小区规划车位（库）租售监管的通知（征求意见稿）》。为了更广泛地听取社会各界的意见和建议，现将该通知（参见附件）予以公布，并征求公众意见。公众可于2018年8月21日前，通过以下途径将书面意见和建议反馈至佛山市南海区国土城建和水务局（住建）：</w:t>
      </w:r>
    </w:p>
    <w:p w:rsidR="000F38FE" w:rsidRPr="000F38FE" w:rsidRDefault="000F38FE" w:rsidP="000F38FE">
      <w:pPr>
        <w:widowControl/>
        <w:spacing w:before="100" w:beforeAutospacing="1" w:after="100" w:afterAutospacing="1"/>
        <w:ind w:firstLineChars="200" w:firstLine="540"/>
        <w:jc w:val="left"/>
        <w:rPr>
          <w:rFonts w:ascii="仿宋" w:eastAsia="仿宋" w:hAnsi="仿宋" w:cs="宋体" w:hint="eastAsia"/>
          <w:color w:val="000000"/>
          <w:sz w:val="27"/>
          <w:szCs w:val="27"/>
        </w:rPr>
      </w:pPr>
      <w:r w:rsidRPr="000F38FE">
        <w:rPr>
          <w:rFonts w:ascii="仿宋" w:eastAsia="仿宋" w:hAnsi="仿宋" w:cs="宋体" w:hint="eastAsia"/>
          <w:color w:val="000000"/>
          <w:sz w:val="27"/>
          <w:szCs w:val="27"/>
        </w:rPr>
        <w:t>1、</w:t>
      </w:r>
      <w:r w:rsidRPr="000F38FE">
        <w:rPr>
          <w:rFonts w:ascii="宋体" w:eastAsia="宋体" w:hAnsi="宋体" w:cs="宋体" w:hint="eastAsia"/>
          <w:color w:val="000000"/>
          <w:sz w:val="27"/>
          <w:szCs w:val="27"/>
        </w:rPr>
        <w:t> </w:t>
      </w:r>
      <w:r w:rsidRPr="000F38FE">
        <w:rPr>
          <w:rFonts w:ascii="仿宋" w:eastAsia="仿宋" w:hAnsi="仿宋" w:cs="宋体" w:hint="eastAsia"/>
          <w:color w:val="000000"/>
          <w:sz w:val="27"/>
          <w:szCs w:val="27"/>
        </w:rPr>
        <w:t>电子邮件：jsj_sck2@nanhai.gov.cn</w:t>
      </w:r>
      <w:r w:rsidRPr="000F38FE">
        <w:rPr>
          <w:rFonts w:ascii="仿宋" w:eastAsia="仿宋" w:hAnsi="仿宋" w:cs="宋体" w:hint="eastAsia"/>
          <w:color w:val="000000"/>
          <w:sz w:val="32"/>
          <w:szCs w:val="32"/>
        </w:rPr>
        <w:br/>
      </w:r>
      <w:r w:rsidRPr="000F38FE">
        <w:rPr>
          <w:rFonts w:ascii="仿宋" w:eastAsia="仿宋" w:hAnsi="仿宋" w:cs="宋体" w:hint="eastAsia"/>
          <w:color w:val="000000"/>
          <w:sz w:val="27"/>
          <w:szCs w:val="27"/>
        </w:rPr>
        <w:t xml:space="preserve">   </w:t>
      </w:r>
      <w:r>
        <w:rPr>
          <w:rFonts w:ascii="仿宋" w:eastAsia="仿宋" w:hAnsi="仿宋" w:cs="宋体" w:hint="eastAsia"/>
          <w:color w:val="000000"/>
          <w:sz w:val="27"/>
          <w:szCs w:val="27"/>
        </w:rPr>
        <w:t xml:space="preserve"> </w:t>
      </w:r>
      <w:r w:rsidRPr="000F38FE">
        <w:rPr>
          <w:rFonts w:ascii="仿宋" w:eastAsia="仿宋" w:hAnsi="仿宋" w:cs="宋体" w:hint="eastAsia"/>
          <w:color w:val="000000"/>
          <w:sz w:val="27"/>
          <w:szCs w:val="27"/>
        </w:rPr>
        <w:t>2、 传真：0757-86220039</w:t>
      </w:r>
    </w:p>
    <w:p w:rsidR="000F38FE" w:rsidRPr="000F38FE" w:rsidRDefault="000F38FE" w:rsidP="000F38FE">
      <w:pPr>
        <w:widowControl/>
        <w:spacing w:before="100" w:beforeAutospacing="1" w:after="100" w:afterAutospacing="1"/>
        <w:ind w:firstLineChars="200" w:firstLine="540"/>
        <w:jc w:val="left"/>
        <w:rPr>
          <w:rFonts w:ascii="宋体" w:eastAsia="宋体" w:hAnsi="宋体" w:cs="宋体" w:hint="eastAsia"/>
          <w:color w:val="000000"/>
          <w:kern w:val="0"/>
          <w:sz w:val="24"/>
          <w:szCs w:val="24"/>
        </w:rPr>
      </w:pPr>
      <w:r w:rsidRPr="000F38FE">
        <w:rPr>
          <w:rFonts w:ascii="仿宋" w:eastAsia="仿宋" w:hAnsi="仿宋" w:cs="宋体" w:hint="eastAsia"/>
          <w:color w:val="000000"/>
          <w:sz w:val="27"/>
          <w:szCs w:val="27"/>
        </w:rPr>
        <w:t>3、 信函：佛山市南海区桂城街道天佑三路1号南海住建307室，邮编（请于信封左下角注明“车位租售监管修改意见”）。</w:t>
      </w:r>
      <w:r w:rsidRPr="000F38FE">
        <w:rPr>
          <w:rFonts w:ascii="仿宋" w:eastAsia="仿宋" w:hAnsi="仿宋" w:cs="宋体" w:hint="eastAsia"/>
          <w:color w:val="000000"/>
          <w:sz w:val="32"/>
          <w:szCs w:val="32"/>
        </w:rPr>
        <w:br/>
      </w:r>
      <w:r w:rsidRPr="000F38FE">
        <w:rPr>
          <w:rFonts w:ascii="仿宋" w:eastAsia="仿宋" w:hAnsi="仿宋" w:cs="宋体" w:hint="eastAsia"/>
          <w:color w:val="000000"/>
          <w:sz w:val="32"/>
          <w:szCs w:val="32"/>
        </w:rPr>
        <w:br/>
      </w:r>
      <w:r w:rsidRPr="000F38FE">
        <w:rPr>
          <w:rFonts w:ascii="仿宋" w:eastAsia="仿宋" w:hAnsi="仿宋" w:cs="宋体" w:hint="eastAsia"/>
          <w:color w:val="000000"/>
          <w:sz w:val="27"/>
          <w:szCs w:val="27"/>
        </w:rPr>
        <w:lastRenderedPageBreak/>
        <w:t xml:space="preserve">  附件：</w:t>
      </w:r>
      <w:r>
        <w:rPr>
          <w:rFonts w:ascii="仿宋" w:eastAsia="仿宋" w:hAnsi="仿宋" w:cs="宋体"/>
          <w:noProof/>
          <w:color w:val="000000"/>
          <w:sz w:val="27"/>
          <w:szCs w:val="27"/>
        </w:rPr>
        <w:drawing>
          <wp:inline distT="0" distB="0" distL="0" distR="0">
            <wp:extent cx="171450" cy="171450"/>
            <wp:effectExtent l="19050" t="0" r="0" b="0"/>
            <wp:docPr id="2" name="图片 2"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0F38FE">
          <w:rPr>
            <w:rFonts w:ascii="ˎ̥" w:eastAsia="仿宋" w:hAnsi="ˎ̥" w:cs="宋体"/>
            <w:color w:val="000000"/>
          </w:rPr>
          <w:t>正文附件：佛山市南海区国土城建和水务局</w:t>
        </w:r>
        <w:r w:rsidRPr="000F38FE">
          <w:rPr>
            <w:rFonts w:ascii="ˎ̥" w:eastAsia="仿宋" w:hAnsi="ˎ̥" w:cs="宋体"/>
            <w:color w:val="000000"/>
          </w:rPr>
          <w:t xml:space="preserve"> </w:t>
        </w:r>
        <w:r w:rsidRPr="000F38FE">
          <w:rPr>
            <w:rFonts w:ascii="ˎ̥" w:eastAsia="仿宋" w:hAnsi="ˎ̥" w:cs="宋体"/>
            <w:color w:val="000000"/>
          </w:rPr>
          <w:t>佛山市南海区发展规划和统计局关于进一步加强对商品住宅小区规划车位（库）租售监管的通知</w:t>
        </w:r>
        <w:r w:rsidRPr="000F38FE">
          <w:rPr>
            <w:rFonts w:ascii="ˎ̥" w:eastAsia="仿宋" w:hAnsi="ˎ̥" w:cs="宋体"/>
            <w:color w:val="000000"/>
          </w:rPr>
          <w:t>2</w:t>
        </w:r>
        <w:r w:rsidRPr="000F38FE">
          <w:rPr>
            <w:rFonts w:ascii="ˎ̥" w:eastAsia="仿宋" w:hAnsi="ˎ̥" w:cs="宋体"/>
            <w:color w:val="000000"/>
          </w:rPr>
          <w:t>（征求意见稿）</w:t>
        </w:r>
        <w:r w:rsidRPr="000F38FE">
          <w:rPr>
            <w:rFonts w:ascii="ˎ̥" w:eastAsia="仿宋" w:hAnsi="ˎ̥" w:cs="宋体"/>
            <w:color w:val="000000"/>
          </w:rPr>
          <w:t>.doc</w:t>
        </w:r>
      </w:hyperlink>
    </w:p>
    <w:p w:rsidR="000F38FE" w:rsidRPr="000F38FE" w:rsidRDefault="000F38FE" w:rsidP="000F38FE">
      <w:pPr>
        <w:widowControl/>
        <w:spacing w:before="100" w:beforeAutospacing="1" w:after="100" w:afterAutospacing="1"/>
        <w:ind w:firstLineChars="200" w:firstLine="540"/>
        <w:jc w:val="left"/>
        <w:rPr>
          <w:rFonts w:ascii="仿宋" w:eastAsia="仿宋" w:hAnsi="仿宋" w:cs="宋体"/>
          <w:color w:val="000000"/>
          <w:sz w:val="27"/>
          <w:szCs w:val="27"/>
        </w:rPr>
      </w:pPr>
      <w:r w:rsidRPr="000F38FE">
        <w:rPr>
          <w:rFonts w:ascii="仿宋" w:eastAsia="仿宋" w:hAnsi="仿宋" w:cs="宋体" w:hint="eastAsia"/>
          <w:color w:val="000000"/>
          <w:sz w:val="27"/>
          <w:szCs w:val="27"/>
        </w:rPr>
        <w:t xml:space="preserve">   </w:t>
      </w:r>
      <w:r>
        <w:rPr>
          <w:rFonts w:ascii="仿宋" w:eastAsia="仿宋" w:hAnsi="仿宋" w:cs="宋体"/>
          <w:noProof/>
          <w:color w:val="000000"/>
          <w:sz w:val="27"/>
          <w:szCs w:val="27"/>
        </w:rPr>
        <w:drawing>
          <wp:inline distT="0" distB="0" distL="0" distR="0">
            <wp:extent cx="171450" cy="171450"/>
            <wp:effectExtent l="19050" t="0" r="0" b="0"/>
            <wp:docPr id="3" name="图片 3"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nanhai.gov.cn/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8" w:tgtFrame="_blank" w:history="1">
        <w:r w:rsidRPr="000F38FE">
          <w:rPr>
            <w:rFonts w:ascii="ˎ̥" w:eastAsia="仿宋" w:hAnsi="ˎ̥" w:cs="宋体"/>
            <w:color w:val="000000"/>
          </w:rPr>
          <w:t>征求意见稿附件：佛山市南海区商品住宅小区规划车位（库）出租和销售意向书</w:t>
        </w:r>
        <w:r w:rsidRPr="000F38FE">
          <w:rPr>
            <w:rFonts w:ascii="ˎ̥" w:eastAsia="仿宋" w:hAnsi="ˎ̥" w:cs="宋体"/>
            <w:color w:val="000000"/>
          </w:rPr>
          <w:t>.doc</w:t>
        </w:r>
      </w:hyperlink>
    </w:p>
    <w:p w:rsidR="000F38FE" w:rsidRPr="000F38FE" w:rsidRDefault="000F38FE" w:rsidP="000F38FE">
      <w:pPr>
        <w:widowControl/>
        <w:spacing w:before="100" w:beforeAutospacing="1" w:after="100" w:afterAutospacing="1"/>
        <w:ind w:firstLineChars="200" w:firstLine="540"/>
        <w:jc w:val="left"/>
        <w:rPr>
          <w:rFonts w:ascii="仿宋" w:eastAsia="仿宋" w:hAnsi="仿宋" w:cs="宋体" w:hint="eastAsia"/>
          <w:color w:val="000000"/>
          <w:sz w:val="32"/>
          <w:szCs w:val="32"/>
        </w:rPr>
      </w:pPr>
      <w:r w:rsidRPr="000F38FE">
        <w:rPr>
          <w:rFonts w:ascii="ˎ̥" w:eastAsia="仿宋" w:hAnsi="ˎ̥" w:cs="宋体"/>
          <w:color w:val="000000"/>
          <w:sz w:val="27"/>
          <w:szCs w:val="27"/>
        </w:rPr>
        <w:t xml:space="preserve"> </w:t>
      </w:r>
    </w:p>
    <w:p w:rsidR="000F38FE" w:rsidRPr="000F38FE" w:rsidRDefault="000F38FE" w:rsidP="000F38FE">
      <w:pPr>
        <w:widowControl/>
        <w:spacing w:before="100" w:beforeAutospacing="1" w:after="100" w:afterAutospacing="1"/>
        <w:ind w:firstLineChars="200" w:firstLine="480"/>
        <w:jc w:val="left"/>
        <w:rPr>
          <w:rFonts w:ascii="仿宋" w:eastAsia="仿宋" w:hAnsi="仿宋" w:cs="宋体" w:hint="eastAsia"/>
          <w:color w:val="000000"/>
          <w:sz w:val="32"/>
          <w:szCs w:val="32"/>
        </w:rPr>
      </w:pPr>
      <w:r w:rsidRPr="000F38FE">
        <w:rPr>
          <w:rFonts w:ascii="宋体" w:eastAsia="宋体" w:hAnsi="宋体" w:cs="宋体"/>
          <w:color w:val="000000"/>
          <w:kern w:val="0"/>
          <w:sz w:val="24"/>
          <w:szCs w:val="24"/>
        </w:rPr>
        <w:t> </w:t>
      </w:r>
    </w:p>
    <w:p w:rsidR="000F38FE" w:rsidRPr="000F38FE" w:rsidRDefault="000F38FE" w:rsidP="000F38FE">
      <w:pPr>
        <w:widowControl/>
        <w:spacing w:before="100" w:beforeAutospacing="1" w:after="100" w:afterAutospacing="1"/>
        <w:ind w:firstLineChars="200" w:firstLine="480"/>
        <w:jc w:val="left"/>
        <w:rPr>
          <w:rFonts w:ascii="仿宋" w:eastAsia="仿宋" w:hAnsi="仿宋" w:cs="宋体" w:hint="eastAsia"/>
          <w:color w:val="000000"/>
          <w:sz w:val="32"/>
          <w:szCs w:val="32"/>
        </w:rPr>
      </w:pPr>
      <w:r w:rsidRPr="000F38FE">
        <w:rPr>
          <w:rFonts w:ascii="宋体" w:eastAsia="宋体" w:hAnsi="宋体" w:cs="宋体"/>
          <w:color w:val="000000"/>
          <w:kern w:val="0"/>
          <w:sz w:val="24"/>
          <w:szCs w:val="24"/>
        </w:rPr>
        <w:t> </w:t>
      </w:r>
    </w:p>
    <w:p w:rsidR="000F38FE" w:rsidRPr="000F38FE" w:rsidRDefault="000F38FE" w:rsidP="000F38FE">
      <w:pPr>
        <w:widowControl/>
        <w:spacing w:before="100" w:beforeAutospacing="1" w:after="100" w:afterAutospacing="1"/>
        <w:ind w:firstLineChars="200" w:firstLine="540"/>
        <w:jc w:val="right"/>
        <w:rPr>
          <w:rFonts w:ascii="仿宋" w:eastAsia="仿宋" w:hAnsi="仿宋" w:cs="宋体" w:hint="eastAsia"/>
          <w:color w:val="000000"/>
          <w:sz w:val="32"/>
          <w:szCs w:val="32"/>
        </w:rPr>
      </w:pPr>
      <w:r w:rsidRPr="000F38FE">
        <w:rPr>
          <w:rFonts w:ascii="ˎ̥" w:eastAsia="仿宋" w:hAnsi="ˎ̥" w:cs="宋体"/>
          <w:color w:val="000000"/>
          <w:sz w:val="27"/>
          <w:szCs w:val="27"/>
        </w:rPr>
        <w:t xml:space="preserve">                      </w:t>
      </w:r>
      <w:r w:rsidRPr="000F38FE">
        <w:rPr>
          <w:rFonts w:ascii="仿宋" w:eastAsia="仿宋" w:hAnsi="仿宋" w:cs="宋体" w:hint="eastAsia"/>
          <w:color w:val="000000"/>
          <w:sz w:val="27"/>
          <w:szCs w:val="27"/>
        </w:rPr>
        <w:t>佛山市南海区国土城建和水务局（住建）</w:t>
      </w:r>
    </w:p>
    <w:p w:rsidR="00AB3A13" w:rsidRDefault="000F38FE" w:rsidP="000F38FE">
      <w:pPr>
        <w:widowControl/>
        <w:spacing w:before="100" w:beforeAutospacing="1" w:after="100" w:afterAutospacing="1"/>
        <w:ind w:firstLineChars="200" w:firstLine="540"/>
        <w:jc w:val="right"/>
      </w:pPr>
      <w:r w:rsidRPr="000F38FE">
        <w:rPr>
          <w:rFonts w:ascii="仿宋" w:eastAsia="仿宋" w:hAnsi="仿宋" w:cs="宋体" w:hint="eastAsia"/>
          <w:color w:val="000000"/>
          <w:sz w:val="27"/>
          <w:szCs w:val="27"/>
        </w:rPr>
        <w:t xml:space="preserve">                                    2018年8月13日</w:t>
      </w:r>
    </w:p>
    <w:sectPr w:rsidR="00AB3A1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3A13" w:rsidRDefault="00AB3A13" w:rsidP="000F38FE">
      <w:r>
        <w:separator/>
      </w:r>
    </w:p>
  </w:endnote>
  <w:endnote w:type="continuationSeparator" w:id="1">
    <w:p w:rsidR="00AB3A13" w:rsidRDefault="00AB3A13" w:rsidP="000F38F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3A13" w:rsidRDefault="00AB3A13" w:rsidP="000F38FE">
      <w:r>
        <w:separator/>
      </w:r>
    </w:p>
  </w:footnote>
  <w:footnote w:type="continuationSeparator" w:id="1">
    <w:p w:rsidR="00AB3A13" w:rsidRDefault="00AB3A13" w:rsidP="000F38F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F38FE"/>
    <w:rsid w:val="000F38FE"/>
    <w:rsid w:val="00AB3A1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F38F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F38FE"/>
    <w:rPr>
      <w:sz w:val="18"/>
      <w:szCs w:val="18"/>
    </w:rPr>
  </w:style>
  <w:style w:type="paragraph" w:styleId="a4">
    <w:name w:val="footer"/>
    <w:basedOn w:val="a"/>
    <w:link w:val="Char0"/>
    <w:uiPriority w:val="99"/>
    <w:semiHidden/>
    <w:unhideWhenUsed/>
    <w:rsid w:val="000F38F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F38FE"/>
    <w:rPr>
      <w:sz w:val="18"/>
      <w:szCs w:val="18"/>
    </w:rPr>
  </w:style>
  <w:style w:type="character" w:styleId="a5">
    <w:name w:val="Hyperlink"/>
    <w:basedOn w:val="a0"/>
    <w:uiPriority w:val="99"/>
    <w:semiHidden/>
    <w:unhideWhenUsed/>
    <w:rsid w:val="000F38FE"/>
    <w:rPr>
      <w:rFonts w:ascii="ˎ̥" w:hAnsi="ˎ̥" w:hint="default"/>
      <w:strike w:val="0"/>
      <w:dstrike w:val="0"/>
      <w:color w:val="000000"/>
      <w:sz w:val="21"/>
      <w:szCs w:val="21"/>
      <w:u w:val="none"/>
      <w:effect w:val="none"/>
    </w:rPr>
  </w:style>
  <w:style w:type="paragraph" w:styleId="a6">
    <w:name w:val="Normal (Web)"/>
    <w:basedOn w:val="a"/>
    <w:uiPriority w:val="99"/>
    <w:semiHidden/>
    <w:unhideWhenUsed/>
    <w:rsid w:val="000F38FE"/>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0F38FE"/>
    <w:rPr>
      <w:sz w:val="18"/>
      <w:szCs w:val="18"/>
    </w:rPr>
  </w:style>
  <w:style w:type="character" w:customStyle="1" w:styleId="Char1">
    <w:name w:val="批注框文本 Char"/>
    <w:basedOn w:val="a0"/>
    <w:link w:val="a7"/>
    <w:uiPriority w:val="99"/>
    <w:semiHidden/>
    <w:rsid w:val="000F38FE"/>
    <w:rPr>
      <w:sz w:val="18"/>
      <w:szCs w:val="18"/>
    </w:rPr>
  </w:style>
</w:styles>
</file>

<file path=word/webSettings.xml><?xml version="1.0" encoding="utf-8"?>
<w:webSettings xmlns:r="http://schemas.openxmlformats.org/officeDocument/2006/relationships" xmlns:w="http://schemas.openxmlformats.org/wordprocessingml/2006/main">
  <w:divs>
    <w:div w:id="426316717">
      <w:bodyDiv w:val="1"/>
      <w:marLeft w:val="0"/>
      <w:marRight w:val="0"/>
      <w:marTop w:val="0"/>
      <w:marBottom w:val="0"/>
      <w:divBdr>
        <w:top w:val="none" w:sz="0" w:space="0" w:color="auto"/>
        <w:left w:val="none" w:sz="0" w:space="0" w:color="auto"/>
        <w:bottom w:val="none" w:sz="0" w:space="0" w:color="auto"/>
        <w:right w:val="none" w:sz="0" w:space="0" w:color="auto"/>
      </w:divBdr>
      <w:divsChild>
        <w:div w:id="1350638618">
          <w:marLeft w:val="0"/>
          <w:marRight w:val="0"/>
          <w:marTop w:val="0"/>
          <w:marBottom w:val="0"/>
          <w:divBdr>
            <w:top w:val="none" w:sz="0" w:space="0" w:color="auto"/>
            <w:left w:val="none" w:sz="0" w:space="0" w:color="auto"/>
            <w:bottom w:val="none" w:sz="0" w:space="0" w:color="auto"/>
            <w:right w:val="none" w:sz="0" w:space="0" w:color="auto"/>
          </w:divBdr>
          <w:divsChild>
            <w:div w:id="771127483">
              <w:marLeft w:val="0"/>
              <w:marRight w:val="0"/>
              <w:marTop w:val="0"/>
              <w:marBottom w:val="0"/>
              <w:divBdr>
                <w:top w:val="none" w:sz="0" w:space="0" w:color="auto"/>
                <w:left w:val="none" w:sz="0" w:space="0" w:color="auto"/>
                <w:bottom w:val="none" w:sz="0" w:space="0" w:color="auto"/>
                <w:right w:val="none" w:sz="0" w:space="0" w:color="auto"/>
              </w:divBdr>
            </w:div>
            <w:div w:id="1278097125">
              <w:marLeft w:val="0"/>
              <w:marRight w:val="0"/>
              <w:marTop w:val="0"/>
              <w:marBottom w:val="0"/>
              <w:divBdr>
                <w:top w:val="none" w:sz="0" w:space="0" w:color="auto"/>
                <w:left w:val="none" w:sz="0" w:space="0" w:color="auto"/>
                <w:bottom w:val="none" w:sz="0" w:space="0" w:color="auto"/>
                <w:right w:val="none" w:sz="0" w:space="0" w:color="auto"/>
              </w:divBdr>
            </w:div>
            <w:div w:id="170066392">
              <w:marLeft w:val="0"/>
              <w:marRight w:val="0"/>
              <w:marTop w:val="0"/>
              <w:marBottom w:val="0"/>
              <w:divBdr>
                <w:top w:val="none" w:sz="0" w:space="0" w:color="auto"/>
                <w:left w:val="none" w:sz="0" w:space="0" w:color="auto"/>
                <w:bottom w:val="none" w:sz="0" w:space="0" w:color="auto"/>
                <w:right w:val="none" w:sz="0" w:space="0" w:color="auto"/>
              </w:divBdr>
              <w:divsChild>
                <w:div w:id="398014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18-08/13/20180813173419855606806.doc" TargetMode="External"/><Relationship Id="rId3" Type="http://schemas.openxmlformats.org/officeDocument/2006/relationships/webSettings" Target="webSettings.xml"/><Relationship Id="rId7" Type="http://schemas.openxmlformats.org/officeDocument/2006/relationships/hyperlink" Target="http://www.nanhai.gov.cn/cms/html/files/2018-08/13/20180813173358465773730.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144</Words>
  <Characters>827</Characters>
  <Application>Microsoft Office Word</Application>
  <DocSecurity>0</DocSecurity>
  <Lines>6</Lines>
  <Paragraphs>1</Paragraphs>
  <ScaleCrop>false</ScaleCrop>
  <Company>Regaltec</Company>
  <LinksUpToDate>false</LinksUpToDate>
  <CharactersWithSpaces>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2018-08-14T02:36:00Z</dcterms:created>
  <dcterms:modified xsi:type="dcterms:W3CDTF">2018-08-14T02:37:00Z</dcterms:modified>
</cp:coreProperties>
</file>