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rPr>
          <w:rFonts w:hint="eastAsia" w:ascii="黑体" w:eastAsia="黑体"/>
          <w:sz w:val="32"/>
        </w:rPr>
      </w:pPr>
      <w:r>
        <w:rPr>
          <w:rFonts w:hint="eastAsia" w:ascii="黑体" w:eastAsia="黑体"/>
          <w:sz w:val="32"/>
        </w:rPr>
        <w:t>附件</w:t>
      </w:r>
      <w:r>
        <w:rPr>
          <w:rFonts w:hint="eastAsia" w:ascii="黑体" w:eastAsia="黑体"/>
          <w:sz w:val="32"/>
          <w:lang w:val="en-US" w:eastAsia="zh-CN"/>
        </w:rPr>
        <w:t>4</w:t>
      </w:r>
      <w:bookmarkStart w:id="0" w:name="_GoBack"/>
      <w:bookmarkEnd w:id="0"/>
    </w:p>
    <w:p>
      <w:pPr>
        <w:spacing w:line="640" w:lineRule="exact"/>
        <w:jc w:val="center"/>
        <w:rPr>
          <w:rFonts w:hint="eastAsia" w:ascii="方正小标宋简体" w:hAnsi="仿宋_GB2312" w:eastAsia="方正小标宋简体"/>
          <w:color w:val="000000"/>
          <w:sz w:val="44"/>
        </w:rPr>
      </w:pPr>
      <w:r>
        <w:rPr>
          <w:rFonts w:hint="eastAsia" w:ascii="方正小标宋简体" w:hAnsi="宋体" w:eastAsia="方正小标宋简体"/>
          <w:sz w:val="44"/>
        </w:rPr>
        <w:t>南海区建筑工程20</w:t>
      </w:r>
      <w:r>
        <w:rPr>
          <w:rFonts w:hint="eastAsia" w:ascii="方正小标宋简体" w:hAnsi="宋体" w:eastAsia="方正小标宋简体"/>
          <w:sz w:val="44"/>
          <w:lang w:val="en-US" w:eastAsia="zh-CN"/>
        </w:rPr>
        <w:t>20</w:t>
      </w:r>
      <w:r>
        <w:rPr>
          <w:rFonts w:hint="eastAsia" w:ascii="方正小标宋简体" w:hAnsi="宋体" w:eastAsia="方正小标宋简体"/>
          <w:sz w:val="44"/>
        </w:rPr>
        <w:t>年</w:t>
      </w:r>
      <w:r>
        <w:rPr>
          <w:rFonts w:hint="eastAsia" w:ascii="方正小标宋简体" w:hAnsi="仿宋_GB2312" w:eastAsia="方正小标宋简体"/>
          <w:color w:val="000000"/>
          <w:sz w:val="44"/>
        </w:rPr>
        <w:t>春节期间施工项目清单</w:t>
      </w:r>
    </w:p>
    <w:tbl>
      <w:tblPr>
        <w:tblStyle w:val="3"/>
        <w:tblW w:w="14985" w:type="dxa"/>
        <w:tblInd w:w="-83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"/>
        <w:gridCol w:w="1920"/>
        <w:gridCol w:w="1014"/>
        <w:gridCol w:w="2256"/>
        <w:gridCol w:w="1440"/>
        <w:gridCol w:w="2490"/>
        <w:gridCol w:w="1515"/>
        <w:gridCol w:w="2400"/>
        <w:gridCol w:w="145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sz w:val="24"/>
              </w:rPr>
              <w:t>序号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sz w:val="24"/>
              </w:rPr>
              <w:t>项目名称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w w:val="90"/>
                <w:sz w:val="24"/>
              </w:rPr>
              <w:t>所在镇（街道）</w:t>
            </w: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sz w:val="24"/>
              </w:rPr>
              <w:t>施工单位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sz w:val="24"/>
              </w:rPr>
              <w:t>项目负责人及联系方式</w:t>
            </w: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sz w:val="24"/>
              </w:rPr>
              <w:t>监理单位</w:t>
            </w: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w w:val="90"/>
                <w:sz w:val="24"/>
              </w:rPr>
              <w:t>总监理工程师及联系方式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sz w:val="24"/>
              </w:rPr>
              <w:t>建设单位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rFonts w:ascii="黑体" w:hAnsi="仿宋_GB2312" w:eastAsia="黑体"/>
                <w:color w:val="000000"/>
                <w:sz w:val="24"/>
              </w:rPr>
            </w:pPr>
            <w:r>
              <w:rPr>
                <w:rFonts w:hint="eastAsia" w:ascii="黑体" w:hAnsi="仿宋_GB2312" w:eastAsia="黑体"/>
                <w:color w:val="000000"/>
                <w:sz w:val="24"/>
              </w:rPr>
              <w:t>项目负责人及联系方式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2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640" w:lineRule="exact"/>
              <w:jc w:val="left"/>
              <w:textAlignment w:val="center"/>
              <w:rPr>
                <w:rFonts w:ascii="宋体" w:eastAsia="Times New Roman"/>
                <w:color w:val="000000"/>
                <w:sz w:val="22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大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5C0CF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李春万</cp:lastModifiedBy>
  <dcterms:modified xsi:type="dcterms:W3CDTF">2020-01-16T03:45:37Z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