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EF4C2B" w:rsidP="00EF4C2B">
      <w:pPr>
        <w:jc w:val="center"/>
        <w:rPr>
          <w:rFonts w:ascii="ˎ̥" w:hAnsi="ˎ̥" w:hint="eastAsia"/>
          <w:b/>
          <w:color w:val="000000"/>
          <w:sz w:val="36"/>
          <w:szCs w:val="36"/>
        </w:rPr>
      </w:pPr>
      <w:r w:rsidRPr="00EF4C2B">
        <w:rPr>
          <w:rFonts w:ascii="ˎ̥" w:hAnsi="ˎ̥"/>
          <w:b/>
          <w:color w:val="000000"/>
          <w:sz w:val="36"/>
          <w:szCs w:val="36"/>
        </w:rPr>
        <w:t>佛山市南海区住房城乡建设和水利局关于取消物业小区人员聚集活动的紧急通知</w:t>
      </w:r>
    </w:p>
    <w:p w:rsidR="00EF4C2B" w:rsidRDefault="00EF4C2B" w:rsidP="00EF4C2B">
      <w:pPr>
        <w:jc w:val="center"/>
        <w:rPr>
          <w:rFonts w:ascii="ˎ̥" w:hAnsi="ˎ̥" w:hint="eastAsia"/>
          <w:b/>
          <w:color w:val="000000"/>
          <w:sz w:val="36"/>
          <w:szCs w:val="36"/>
        </w:rPr>
      </w:pPr>
    </w:p>
    <w:p w:rsidR="00EF4C2B" w:rsidRDefault="00EF4C2B" w:rsidP="00EF4C2B">
      <w:pPr>
        <w:pStyle w:val="a5"/>
        <w:spacing w:before="0" w:beforeAutospacing="0" w:after="0" w:afterAutospacing="0" w:line="600" w:lineRule="atLeast"/>
        <w:jc w:val="both"/>
        <w:rPr>
          <w:rFonts w:ascii="ˎ̥" w:hAnsi="ˎ̥"/>
          <w:color w:val="000000"/>
          <w:sz w:val="21"/>
          <w:szCs w:val="21"/>
        </w:rPr>
      </w:pPr>
      <w:r>
        <w:rPr>
          <w:rFonts w:hint="eastAsia"/>
          <w:color w:val="000000"/>
          <w:sz w:val="27"/>
          <w:szCs w:val="27"/>
        </w:rPr>
        <w:t>各镇（街道）国土城建和水务局，各物业管理公司，各小区业委会、业主：</w:t>
      </w:r>
    </w:p>
    <w:p w:rsidR="00EF4C2B" w:rsidRDefault="00EF4C2B" w:rsidP="00EF4C2B">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1月23日，我省启动广东省重大突发公共卫生事件一级响应。为了做好本市新型冠状病毒感染的肺炎预防控制工作，保障广大业主的身体健康与生命安全，经研究决定，现要求各物业小区在此期间取消一切节庆活动及人员聚集活动。</w:t>
      </w:r>
    </w:p>
    <w:p w:rsidR="00EF4C2B" w:rsidRDefault="00EF4C2B" w:rsidP="00EF4C2B">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特此通知，请严格落实。</w:t>
      </w:r>
    </w:p>
    <w:p w:rsidR="00EF4C2B" w:rsidRDefault="00EF4C2B" w:rsidP="00EF4C2B">
      <w:pPr>
        <w:pStyle w:val="a5"/>
        <w:spacing w:before="0" w:beforeAutospacing="0" w:after="0" w:afterAutospacing="0" w:line="600" w:lineRule="atLeast"/>
        <w:ind w:firstLine="640"/>
        <w:jc w:val="both"/>
        <w:rPr>
          <w:rFonts w:ascii="ˎ̥" w:hAnsi="ˎ̥"/>
          <w:color w:val="000000"/>
          <w:sz w:val="21"/>
          <w:szCs w:val="21"/>
        </w:rPr>
      </w:pPr>
      <w:r>
        <w:rPr>
          <w:rFonts w:ascii="ˎ̥" w:hAnsi="ˎ̥"/>
          <w:color w:val="000000"/>
          <w:sz w:val="21"/>
          <w:szCs w:val="21"/>
        </w:rPr>
        <w:t> </w:t>
      </w:r>
    </w:p>
    <w:p w:rsidR="00EF4C2B" w:rsidRDefault="00EF4C2B" w:rsidP="00EF4C2B">
      <w:pPr>
        <w:pStyle w:val="a5"/>
        <w:spacing w:before="0" w:beforeAutospacing="0" w:after="0" w:afterAutospacing="0" w:line="600" w:lineRule="atLeast"/>
        <w:ind w:firstLine="640"/>
        <w:jc w:val="both"/>
        <w:rPr>
          <w:rFonts w:ascii="ˎ̥" w:hAnsi="ˎ̥"/>
          <w:color w:val="000000"/>
          <w:sz w:val="21"/>
          <w:szCs w:val="21"/>
        </w:rPr>
      </w:pPr>
      <w:r>
        <w:rPr>
          <w:rFonts w:ascii="ˎ̥" w:hAnsi="ˎ̥"/>
          <w:color w:val="000000"/>
          <w:sz w:val="21"/>
          <w:szCs w:val="21"/>
        </w:rPr>
        <w:t> </w:t>
      </w:r>
    </w:p>
    <w:p w:rsidR="00EF4C2B" w:rsidRDefault="00EF4C2B" w:rsidP="00EF4C2B">
      <w:pPr>
        <w:pStyle w:val="a5"/>
        <w:spacing w:before="0" w:beforeAutospacing="0" w:after="0" w:afterAutospacing="0" w:line="600" w:lineRule="atLeast"/>
        <w:ind w:firstLine="640"/>
        <w:jc w:val="both"/>
        <w:rPr>
          <w:rFonts w:ascii="ˎ̥" w:hAnsi="ˎ̥"/>
          <w:color w:val="000000"/>
          <w:sz w:val="21"/>
          <w:szCs w:val="21"/>
        </w:rPr>
      </w:pPr>
      <w:r>
        <w:rPr>
          <w:rFonts w:ascii="ˎ̥" w:hAnsi="ˎ̥"/>
          <w:color w:val="000000"/>
          <w:sz w:val="21"/>
          <w:szCs w:val="21"/>
        </w:rPr>
        <w:t> </w:t>
      </w:r>
    </w:p>
    <w:p w:rsidR="00EF4C2B" w:rsidRDefault="00EF4C2B" w:rsidP="00EF4C2B">
      <w:pPr>
        <w:pStyle w:val="a5"/>
        <w:spacing w:before="0" w:beforeAutospacing="0" w:after="0" w:afterAutospacing="0" w:line="600" w:lineRule="atLeast"/>
        <w:jc w:val="right"/>
        <w:rPr>
          <w:rFonts w:ascii="ˎ̥" w:hAnsi="ˎ̥"/>
          <w:color w:val="000000"/>
          <w:sz w:val="21"/>
          <w:szCs w:val="21"/>
        </w:rPr>
      </w:pPr>
      <w:r>
        <w:rPr>
          <w:rFonts w:hint="eastAsia"/>
          <w:color w:val="000000"/>
          <w:sz w:val="27"/>
          <w:szCs w:val="27"/>
        </w:rPr>
        <w:t>              佛山市南海区住房城乡建设和水利局</w:t>
      </w:r>
    </w:p>
    <w:p w:rsidR="00EF4C2B" w:rsidRDefault="00EF4C2B" w:rsidP="00EF4C2B">
      <w:pPr>
        <w:pStyle w:val="a5"/>
        <w:spacing w:before="0" w:beforeAutospacing="0" w:after="0" w:afterAutospacing="0" w:line="600" w:lineRule="atLeast"/>
        <w:ind w:firstLine="640"/>
        <w:jc w:val="right"/>
        <w:rPr>
          <w:rFonts w:ascii="ˎ̥" w:hAnsi="ˎ̥"/>
          <w:color w:val="000000"/>
          <w:sz w:val="21"/>
          <w:szCs w:val="21"/>
        </w:rPr>
      </w:pPr>
      <w:r>
        <w:rPr>
          <w:rFonts w:hint="eastAsia"/>
          <w:color w:val="000000"/>
          <w:sz w:val="27"/>
          <w:szCs w:val="27"/>
        </w:rPr>
        <w:t>                2020年1月24日</w:t>
      </w:r>
    </w:p>
    <w:p w:rsidR="00EF4C2B" w:rsidRPr="00EF4C2B" w:rsidRDefault="00EF4C2B" w:rsidP="00EF4C2B">
      <w:pPr>
        <w:jc w:val="center"/>
        <w:rPr>
          <w:rFonts w:ascii="ˎ̥" w:hAnsi="ˎ̥" w:hint="eastAsia"/>
          <w:b/>
          <w:color w:val="000000"/>
          <w:sz w:val="36"/>
          <w:szCs w:val="36"/>
        </w:rPr>
      </w:pPr>
    </w:p>
    <w:p w:rsidR="00EF4C2B" w:rsidRDefault="00EF4C2B">
      <w:pPr>
        <w:rPr>
          <w:rFonts w:ascii="ˎ̥" w:hAnsi="ˎ̥" w:hint="eastAsia"/>
          <w:color w:val="000000"/>
          <w:szCs w:val="21"/>
        </w:rPr>
      </w:pPr>
    </w:p>
    <w:p w:rsidR="00EF4C2B" w:rsidRPr="00EF4C2B" w:rsidRDefault="00EF4C2B"/>
    <w:sectPr w:rsidR="00EF4C2B" w:rsidRPr="00EF4C2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1C69" w:rsidRDefault="00551C69" w:rsidP="00EF4C2B">
      <w:r>
        <w:separator/>
      </w:r>
    </w:p>
  </w:endnote>
  <w:endnote w:type="continuationSeparator" w:id="1">
    <w:p w:rsidR="00551C69" w:rsidRDefault="00551C69" w:rsidP="00EF4C2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1C69" w:rsidRDefault="00551C69" w:rsidP="00EF4C2B">
      <w:r>
        <w:separator/>
      </w:r>
    </w:p>
  </w:footnote>
  <w:footnote w:type="continuationSeparator" w:id="1">
    <w:p w:rsidR="00551C69" w:rsidRDefault="00551C69" w:rsidP="00EF4C2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F4C2B"/>
    <w:rsid w:val="00551C69"/>
    <w:rsid w:val="00EF4C2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F4C2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F4C2B"/>
    <w:rPr>
      <w:sz w:val="18"/>
      <w:szCs w:val="18"/>
    </w:rPr>
  </w:style>
  <w:style w:type="paragraph" w:styleId="a4">
    <w:name w:val="footer"/>
    <w:basedOn w:val="a"/>
    <w:link w:val="Char0"/>
    <w:uiPriority w:val="99"/>
    <w:semiHidden/>
    <w:unhideWhenUsed/>
    <w:rsid w:val="00EF4C2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F4C2B"/>
    <w:rPr>
      <w:sz w:val="18"/>
      <w:szCs w:val="18"/>
    </w:rPr>
  </w:style>
  <w:style w:type="paragraph" w:styleId="a5">
    <w:name w:val="Normal (Web)"/>
    <w:basedOn w:val="a"/>
    <w:uiPriority w:val="99"/>
    <w:semiHidden/>
    <w:unhideWhenUsed/>
    <w:rsid w:val="00EF4C2B"/>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962418847">
      <w:bodyDiv w:val="1"/>
      <w:marLeft w:val="0"/>
      <w:marRight w:val="0"/>
      <w:marTop w:val="0"/>
      <w:marBottom w:val="0"/>
      <w:divBdr>
        <w:top w:val="none" w:sz="0" w:space="0" w:color="auto"/>
        <w:left w:val="none" w:sz="0" w:space="0" w:color="auto"/>
        <w:bottom w:val="none" w:sz="0" w:space="0" w:color="auto"/>
        <w:right w:val="none" w:sz="0" w:space="0" w:color="auto"/>
      </w:divBdr>
      <w:divsChild>
        <w:div w:id="102263435">
          <w:marLeft w:val="0"/>
          <w:marRight w:val="0"/>
          <w:marTop w:val="0"/>
          <w:marBottom w:val="0"/>
          <w:divBdr>
            <w:top w:val="none" w:sz="0" w:space="0" w:color="auto"/>
            <w:left w:val="none" w:sz="0" w:space="0" w:color="auto"/>
            <w:bottom w:val="none" w:sz="0" w:space="0" w:color="auto"/>
            <w:right w:val="none" w:sz="0" w:space="0" w:color="auto"/>
          </w:divBdr>
          <w:divsChild>
            <w:div w:id="1857502633">
              <w:marLeft w:val="0"/>
              <w:marRight w:val="0"/>
              <w:marTop w:val="0"/>
              <w:marBottom w:val="0"/>
              <w:divBdr>
                <w:top w:val="none" w:sz="0" w:space="0" w:color="auto"/>
                <w:left w:val="none" w:sz="0" w:space="0" w:color="auto"/>
                <w:bottom w:val="none" w:sz="0" w:space="0" w:color="auto"/>
                <w:right w:val="none" w:sz="0" w:space="0" w:color="auto"/>
              </w:divBdr>
              <w:divsChild>
                <w:div w:id="106900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37</Words>
  <Characters>217</Characters>
  <Application>Microsoft Office Word</Application>
  <DocSecurity>0</DocSecurity>
  <Lines>1</Lines>
  <Paragraphs>1</Paragraphs>
  <ScaleCrop>false</ScaleCrop>
  <Company>Regaltec</Company>
  <LinksUpToDate>false</LinksUpToDate>
  <CharactersWithSpaces>253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2020-02-04T01:10:00Z</dcterms:created>
  <dcterms:modified xsi:type="dcterms:W3CDTF">2020-02-04T01:14:00Z</dcterms:modified>
</cp:coreProperties>
</file>