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636A5" w:rsidRDefault="00F636A5" w:rsidP="00F636A5">
      <w:pPr>
        <w:jc w:val="center"/>
        <w:rPr>
          <w:rFonts w:ascii="微软雅黑" w:eastAsia="微软雅黑" w:hAnsi="微软雅黑" w:hint="eastAsia"/>
          <w:color w:val="000000"/>
          <w:sz w:val="36"/>
          <w:szCs w:val="36"/>
        </w:rPr>
      </w:pPr>
      <w:r w:rsidRPr="00F636A5">
        <w:rPr>
          <w:rFonts w:ascii="微软雅黑" w:eastAsia="微软雅黑" w:hAnsi="微软雅黑" w:hint="eastAsia"/>
          <w:color w:val="000000"/>
          <w:sz w:val="36"/>
          <w:szCs w:val="36"/>
        </w:rPr>
        <w:t>佛山市南海区住房城乡建设和水利局关于明确人才利用安家补贴所购房屋抵押担保年限及服务年限问题的通知</w:t>
      </w:r>
    </w:p>
    <w:p w:rsidR="00F636A5" w:rsidRPr="00F636A5" w:rsidRDefault="00F636A5">
      <w:pPr>
        <w:rPr>
          <w:rFonts w:ascii="微软雅黑" w:eastAsia="微软雅黑" w:hAnsi="微软雅黑" w:hint="eastAsia"/>
          <w:color w:val="000000"/>
          <w:sz w:val="28"/>
          <w:szCs w:val="28"/>
        </w:rPr>
      </w:pPr>
    </w:p>
    <w:p w:rsidR="00F636A5" w:rsidRPr="00F636A5" w:rsidRDefault="00F636A5" w:rsidP="00F636A5">
      <w:pPr>
        <w:pStyle w:val="a5"/>
        <w:spacing w:before="0" w:beforeAutospacing="0" w:after="0" w:afterAutospacing="0" w:line="480" w:lineRule="auto"/>
        <w:rPr>
          <w:color w:val="000000"/>
          <w:sz w:val="28"/>
          <w:szCs w:val="28"/>
        </w:rPr>
      </w:pPr>
      <w:r w:rsidRPr="00F636A5">
        <w:rPr>
          <w:rFonts w:hint="eastAsia"/>
          <w:color w:val="000000"/>
          <w:sz w:val="28"/>
          <w:szCs w:val="28"/>
        </w:rPr>
        <w:t>各镇人民政府、街道办事处，区直局以上单位：</w:t>
      </w:r>
    </w:p>
    <w:p w:rsidR="00F636A5" w:rsidRPr="00F636A5" w:rsidRDefault="00F636A5" w:rsidP="00F636A5">
      <w:pPr>
        <w:pStyle w:val="a5"/>
        <w:spacing w:before="0" w:beforeAutospacing="0" w:after="0" w:afterAutospacing="0" w:line="480" w:lineRule="auto"/>
        <w:rPr>
          <w:rFonts w:hint="eastAsia"/>
          <w:color w:val="000000"/>
          <w:sz w:val="28"/>
          <w:szCs w:val="28"/>
        </w:rPr>
      </w:pPr>
      <w:r w:rsidRPr="00F636A5">
        <w:rPr>
          <w:rFonts w:hint="eastAsia"/>
          <w:color w:val="000000"/>
          <w:sz w:val="28"/>
          <w:szCs w:val="28"/>
        </w:rPr>
        <w:t xml:space="preserve">　　根据《佛山市南海区人民政府关于印发〈佛山市南海区人才安居办法〉的通知》（南府〔2020〕13号）第二十一条第（四）款规定，享受安家补贴的申请人自领取第一笔安家补贴之日起应在南海区服务满10年。但我局在与申请人在签订人才安居和不动产抵押合同过程中，发现与第（一）款抵押担保时间有冲突，为明确人才利用安家补贴所购房屋抵押担保年限及服务年限问题，现通知如下：</w:t>
      </w:r>
    </w:p>
    <w:p w:rsidR="00F636A5" w:rsidRPr="00F636A5" w:rsidRDefault="00F636A5" w:rsidP="00F636A5">
      <w:pPr>
        <w:pStyle w:val="a5"/>
        <w:spacing w:before="0" w:beforeAutospacing="0" w:after="0" w:afterAutospacing="0" w:line="480" w:lineRule="auto"/>
        <w:rPr>
          <w:rFonts w:hint="eastAsia"/>
          <w:color w:val="000000"/>
          <w:sz w:val="28"/>
          <w:szCs w:val="28"/>
        </w:rPr>
      </w:pPr>
      <w:r w:rsidRPr="00F636A5">
        <w:rPr>
          <w:rFonts w:hint="eastAsia"/>
          <w:color w:val="000000"/>
          <w:sz w:val="28"/>
          <w:szCs w:val="28"/>
        </w:rPr>
        <w:t xml:space="preserve">　　一、若申请人所购房屋已经办理不动产权证的，需先与区住建水利局签订人才安居和不动产抵押合同，申请人在南海区服务时限计算与房屋抵押担保时间一致，即自签订人才安居和不动产抵押合同之日起计算10年。</w:t>
      </w:r>
    </w:p>
    <w:p w:rsidR="00F636A5" w:rsidRPr="00F636A5" w:rsidRDefault="00F636A5" w:rsidP="00F636A5">
      <w:pPr>
        <w:pStyle w:val="a5"/>
        <w:spacing w:before="0" w:beforeAutospacing="0" w:after="0" w:afterAutospacing="0" w:line="480" w:lineRule="auto"/>
        <w:rPr>
          <w:rFonts w:hint="eastAsia"/>
          <w:color w:val="000000"/>
          <w:sz w:val="28"/>
          <w:szCs w:val="28"/>
        </w:rPr>
      </w:pPr>
      <w:r w:rsidRPr="00F636A5">
        <w:rPr>
          <w:rFonts w:hint="eastAsia"/>
          <w:color w:val="000000"/>
          <w:sz w:val="28"/>
          <w:szCs w:val="28"/>
        </w:rPr>
        <w:t xml:space="preserve">　　二、若申请人所购房屋只办理了合同备案，先领取了第一笔安家补贴的，申请人在南海区服务时限从领取第一笔安家补贴之日起计算10年。在取得不动产权证后，再与区住建水利局签订人才安居和不动产抵押合同的，房屋抵押担保时间自签订人才安居和不动产抵押合同之日起至服务期限届满。</w:t>
      </w:r>
    </w:p>
    <w:p w:rsidR="00F636A5" w:rsidRPr="00F636A5" w:rsidRDefault="00F636A5" w:rsidP="00F636A5">
      <w:pPr>
        <w:pStyle w:val="a5"/>
        <w:spacing w:before="0" w:beforeAutospacing="0" w:after="0" w:afterAutospacing="0"/>
        <w:jc w:val="right"/>
        <w:rPr>
          <w:rFonts w:hint="eastAsia"/>
          <w:color w:val="000000"/>
          <w:sz w:val="28"/>
          <w:szCs w:val="28"/>
        </w:rPr>
      </w:pPr>
    </w:p>
    <w:p w:rsidR="00F636A5" w:rsidRPr="00F636A5" w:rsidRDefault="00F636A5" w:rsidP="00F636A5">
      <w:pPr>
        <w:pStyle w:val="a5"/>
        <w:spacing w:before="0" w:beforeAutospacing="0" w:after="0" w:afterAutospacing="0"/>
        <w:jc w:val="right"/>
        <w:rPr>
          <w:rFonts w:hint="eastAsia"/>
          <w:color w:val="000000"/>
          <w:sz w:val="28"/>
          <w:szCs w:val="28"/>
        </w:rPr>
      </w:pPr>
    </w:p>
    <w:p w:rsidR="00F636A5" w:rsidRPr="00F636A5" w:rsidRDefault="00F636A5" w:rsidP="00F636A5">
      <w:pPr>
        <w:pStyle w:val="a5"/>
        <w:spacing w:before="0" w:beforeAutospacing="0" w:after="0" w:afterAutospacing="0"/>
        <w:jc w:val="right"/>
        <w:rPr>
          <w:rFonts w:hint="eastAsia"/>
          <w:color w:val="000000"/>
          <w:sz w:val="28"/>
          <w:szCs w:val="28"/>
        </w:rPr>
      </w:pPr>
      <w:r w:rsidRPr="00F636A5">
        <w:rPr>
          <w:rFonts w:hint="eastAsia"/>
          <w:color w:val="000000"/>
          <w:sz w:val="28"/>
          <w:szCs w:val="28"/>
        </w:rPr>
        <w:lastRenderedPageBreak/>
        <w:t> </w:t>
      </w:r>
    </w:p>
    <w:p w:rsidR="00F636A5" w:rsidRPr="00F636A5" w:rsidRDefault="00F636A5" w:rsidP="00F636A5">
      <w:pPr>
        <w:pStyle w:val="a5"/>
        <w:spacing w:before="0" w:beforeAutospacing="0" w:after="0" w:afterAutospacing="0" w:line="480" w:lineRule="auto"/>
        <w:jc w:val="right"/>
        <w:rPr>
          <w:rFonts w:hint="eastAsia"/>
          <w:color w:val="000000"/>
          <w:sz w:val="28"/>
          <w:szCs w:val="28"/>
        </w:rPr>
      </w:pPr>
      <w:r w:rsidRPr="00F636A5">
        <w:rPr>
          <w:rFonts w:hint="eastAsia"/>
          <w:color w:val="000000"/>
          <w:sz w:val="28"/>
          <w:szCs w:val="28"/>
        </w:rPr>
        <w:t xml:space="preserve">　　佛山市南海区住房城乡建设和水利局</w:t>
      </w:r>
    </w:p>
    <w:p w:rsidR="00F636A5" w:rsidRPr="00F636A5" w:rsidRDefault="00F636A5" w:rsidP="00F636A5">
      <w:pPr>
        <w:pStyle w:val="a5"/>
        <w:spacing w:before="0" w:beforeAutospacing="0" w:after="0" w:afterAutospacing="0" w:line="480" w:lineRule="auto"/>
        <w:jc w:val="right"/>
        <w:rPr>
          <w:rFonts w:hint="eastAsia"/>
          <w:color w:val="000000"/>
          <w:sz w:val="28"/>
          <w:szCs w:val="28"/>
        </w:rPr>
      </w:pPr>
      <w:r w:rsidRPr="00F636A5">
        <w:rPr>
          <w:rFonts w:hint="eastAsia"/>
          <w:color w:val="000000"/>
          <w:sz w:val="28"/>
          <w:szCs w:val="28"/>
        </w:rPr>
        <w:t xml:space="preserve">　　2020年12月2日</w:t>
      </w:r>
    </w:p>
    <w:p w:rsidR="00F636A5" w:rsidRPr="00F636A5" w:rsidRDefault="00F636A5">
      <w:pPr>
        <w:rPr>
          <w:rFonts w:ascii="微软雅黑" w:eastAsia="微软雅黑" w:hAnsi="微软雅黑" w:hint="eastAsia"/>
          <w:color w:val="000000"/>
          <w:sz w:val="28"/>
          <w:szCs w:val="28"/>
        </w:rPr>
      </w:pPr>
    </w:p>
    <w:p w:rsidR="00F636A5" w:rsidRDefault="00F636A5"/>
    <w:sectPr w:rsidR="00F636A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4866" w:rsidRDefault="006E4866" w:rsidP="00F636A5">
      <w:r>
        <w:separator/>
      </w:r>
    </w:p>
  </w:endnote>
  <w:endnote w:type="continuationSeparator" w:id="1">
    <w:p w:rsidR="006E4866" w:rsidRDefault="006E4866" w:rsidP="00F636A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4866" w:rsidRDefault="006E4866" w:rsidP="00F636A5">
      <w:r>
        <w:separator/>
      </w:r>
    </w:p>
  </w:footnote>
  <w:footnote w:type="continuationSeparator" w:id="1">
    <w:p w:rsidR="006E4866" w:rsidRDefault="006E4866" w:rsidP="00F636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636A5"/>
    <w:rsid w:val="006E4866"/>
    <w:rsid w:val="00F636A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636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636A5"/>
    <w:rPr>
      <w:sz w:val="18"/>
      <w:szCs w:val="18"/>
    </w:rPr>
  </w:style>
  <w:style w:type="paragraph" w:styleId="a4">
    <w:name w:val="footer"/>
    <w:basedOn w:val="a"/>
    <w:link w:val="Char0"/>
    <w:uiPriority w:val="99"/>
    <w:semiHidden/>
    <w:unhideWhenUsed/>
    <w:rsid w:val="00F636A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636A5"/>
    <w:rPr>
      <w:sz w:val="18"/>
      <w:szCs w:val="18"/>
    </w:rPr>
  </w:style>
  <w:style w:type="paragraph" w:styleId="a5">
    <w:name w:val="Normal (Web)"/>
    <w:basedOn w:val="a"/>
    <w:uiPriority w:val="99"/>
    <w:semiHidden/>
    <w:unhideWhenUsed/>
    <w:rsid w:val="00F636A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13755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77</Words>
  <Characters>443</Characters>
  <Application>Microsoft Office Word</Application>
  <DocSecurity>0</DocSecurity>
  <Lines>3</Lines>
  <Paragraphs>1</Paragraphs>
  <ScaleCrop>false</ScaleCrop>
  <Company>Regaltec</Company>
  <LinksUpToDate>false</LinksUpToDate>
  <CharactersWithSpaces>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2020-12-07T01:57:00Z</dcterms:created>
  <dcterms:modified xsi:type="dcterms:W3CDTF">2020-12-07T01:58:00Z</dcterms:modified>
</cp:coreProperties>
</file>