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EC6" w:rsidRDefault="00C04EC6" w:rsidP="005F3C61">
      <w:pPr>
        <w:ind w:firstLineChars="50" w:firstLine="31680"/>
        <w:jc w:val="left"/>
        <w:rPr>
          <w:rFonts w:ascii="黑体" w:eastAsia="黑体" w:hAnsi="黑体" w:cs="黑体"/>
          <w:color w:val="000000"/>
          <w:spacing w:val="-11"/>
          <w:kern w:val="21"/>
          <w:sz w:val="32"/>
          <w:szCs w:val="32"/>
        </w:rPr>
      </w:pPr>
      <w:r>
        <w:rPr>
          <w:rFonts w:ascii="黑体" w:eastAsia="黑体" w:hAnsi="黑体" w:cs="黑体" w:hint="eastAsia"/>
          <w:color w:val="000000"/>
          <w:spacing w:val="-11"/>
          <w:kern w:val="21"/>
          <w:sz w:val="32"/>
          <w:szCs w:val="32"/>
        </w:rPr>
        <w:t>附件</w:t>
      </w:r>
      <w:r>
        <w:rPr>
          <w:rFonts w:ascii="黑体" w:eastAsia="黑体" w:hAnsi="黑体" w:cs="黑体"/>
          <w:color w:val="000000"/>
          <w:spacing w:val="-11"/>
          <w:kern w:val="21"/>
          <w:sz w:val="32"/>
          <w:szCs w:val="32"/>
        </w:rPr>
        <w:t>1</w:t>
      </w:r>
    </w:p>
    <w:p w:rsidR="00C04EC6" w:rsidRDefault="00C04EC6">
      <w:pPr>
        <w:jc w:val="center"/>
        <w:rPr>
          <w:rFonts w:ascii="方正小标宋简体" w:eastAsia="方正小标宋简体" w:hAnsi="方正小标宋简体" w:cs="方正小标宋简体"/>
          <w:color w:val="000000"/>
          <w:spacing w:val="-11"/>
          <w:kern w:val="21"/>
          <w:sz w:val="36"/>
          <w:szCs w:val="36"/>
        </w:rPr>
      </w:pPr>
      <w:bookmarkStart w:id="0" w:name="_GoBack"/>
      <w:r>
        <w:rPr>
          <w:rFonts w:ascii="方正小标宋简体" w:eastAsia="方正小标宋简体" w:hAnsi="方正小标宋简体" w:cs="方正小标宋简体" w:hint="eastAsia"/>
          <w:color w:val="000000"/>
          <w:spacing w:val="-11"/>
          <w:kern w:val="21"/>
          <w:sz w:val="36"/>
          <w:szCs w:val="36"/>
        </w:rPr>
        <w:t>南海区在建工程项目根治欠薪冬季攻坚行动专项检查表</w:t>
      </w:r>
      <w:bookmarkEnd w:id="0"/>
    </w:p>
    <w:tbl>
      <w:tblPr>
        <w:tblW w:w="10080" w:type="dxa"/>
        <w:tblInd w:w="375" w:type="dxa"/>
        <w:tblLayout w:type="fixed"/>
        <w:tblCellMar>
          <w:top w:w="15" w:type="dxa"/>
          <w:left w:w="15" w:type="dxa"/>
          <w:bottom w:w="15" w:type="dxa"/>
          <w:right w:w="15" w:type="dxa"/>
        </w:tblCellMar>
        <w:tblLook w:val="00A0"/>
      </w:tblPr>
      <w:tblGrid>
        <w:gridCol w:w="748"/>
        <w:gridCol w:w="555"/>
        <w:gridCol w:w="526"/>
        <w:gridCol w:w="3945"/>
        <w:gridCol w:w="321"/>
        <w:gridCol w:w="368"/>
        <w:gridCol w:w="630"/>
        <w:gridCol w:w="1007"/>
        <w:gridCol w:w="1080"/>
        <w:gridCol w:w="900"/>
      </w:tblGrid>
      <w:tr w:rsidR="00C04EC6" w:rsidRPr="00DB6D7D" w:rsidTr="005F3C61">
        <w:trPr>
          <w:trHeight w:val="315"/>
        </w:trPr>
        <w:tc>
          <w:tcPr>
            <w:tcW w:w="1303" w:type="dxa"/>
            <w:gridSpan w:val="2"/>
            <w:vMerge w:val="restart"/>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项目名称（加盖项目公章）</w:t>
            </w:r>
          </w:p>
        </w:tc>
        <w:tc>
          <w:tcPr>
            <w:tcW w:w="4471" w:type="dxa"/>
            <w:gridSpan w:val="2"/>
            <w:vMerge w:val="restart"/>
            <w:tcBorders>
              <w:top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1319" w:type="dxa"/>
            <w:gridSpan w:val="3"/>
            <w:vMerge w:val="restart"/>
            <w:tcBorders>
              <w:top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是否政府</w:t>
            </w:r>
          </w:p>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项目</w:t>
            </w:r>
          </w:p>
        </w:tc>
        <w:tc>
          <w:tcPr>
            <w:tcW w:w="2987" w:type="dxa"/>
            <w:gridSpan w:val="3"/>
            <w:tcBorders>
              <w:top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所属行业</w:t>
            </w:r>
          </w:p>
        </w:tc>
      </w:tr>
      <w:tr w:rsidR="00C04EC6" w:rsidRPr="00DB6D7D" w:rsidTr="005F3C61">
        <w:trPr>
          <w:trHeight w:val="285"/>
        </w:trPr>
        <w:tc>
          <w:tcPr>
            <w:tcW w:w="1303" w:type="dxa"/>
            <w:gridSpan w:val="2"/>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4"/>
                <w:szCs w:val="24"/>
              </w:rPr>
            </w:pPr>
          </w:p>
        </w:tc>
        <w:tc>
          <w:tcPr>
            <w:tcW w:w="4471" w:type="dxa"/>
            <w:gridSpan w:val="2"/>
            <w:vMerge/>
            <w:tcBorders>
              <w:top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1319" w:type="dxa"/>
            <w:gridSpan w:val="3"/>
            <w:vMerge/>
            <w:tcBorders>
              <w:top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4"/>
                <w:szCs w:val="24"/>
              </w:rPr>
            </w:pPr>
          </w:p>
        </w:tc>
        <w:tc>
          <w:tcPr>
            <w:tcW w:w="1007" w:type="dxa"/>
            <w:tcBorders>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住建</w:t>
            </w:r>
          </w:p>
        </w:tc>
        <w:tc>
          <w:tcPr>
            <w:tcW w:w="1080" w:type="dxa"/>
            <w:tcBorders>
              <w:top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交通</w:t>
            </w:r>
          </w:p>
        </w:tc>
        <w:tc>
          <w:tcPr>
            <w:tcW w:w="900" w:type="dxa"/>
            <w:tcBorders>
              <w:top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水利</w:t>
            </w:r>
          </w:p>
        </w:tc>
      </w:tr>
      <w:tr w:rsidR="00C04EC6" w:rsidRPr="00DB6D7D" w:rsidTr="005F3C61">
        <w:trPr>
          <w:trHeight w:val="90"/>
        </w:trPr>
        <w:tc>
          <w:tcPr>
            <w:tcW w:w="1303" w:type="dxa"/>
            <w:gridSpan w:val="2"/>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4"/>
                <w:szCs w:val="24"/>
              </w:rPr>
            </w:pPr>
          </w:p>
        </w:tc>
        <w:tc>
          <w:tcPr>
            <w:tcW w:w="4471" w:type="dxa"/>
            <w:gridSpan w:val="2"/>
            <w:vMerge/>
            <w:tcBorders>
              <w:top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689" w:type="dxa"/>
            <w:gridSpan w:val="2"/>
            <w:tcBorders>
              <w:bottom w:val="single" w:sz="4" w:space="0" w:color="000000"/>
              <w:right w:val="single" w:sz="4" w:space="0" w:color="auto"/>
            </w:tcBorders>
            <w:vAlign w:val="center"/>
          </w:tcPr>
          <w:p w:rsidR="00C04EC6" w:rsidRDefault="00C04EC6">
            <w:pPr>
              <w:jc w:val="center"/>
              <w:rPr>
                <w:rFonts w:ascii="仿宋" w:eastAsia="仿宋" w:hAnsi="仿宋" w:cs="仿宋"/>
                <w:color w:val="000000"/>
                <w:sz w:val="24"/>
                <w:szCs w:val="24"/>
              </w:rPr>
            </w:pPr>
            <w:r>
              <w:rPr>
                <w:rFonts w:ascii="仿宋" w:eastAsia="仿宋" w:hAnsi="仿宋" w:cs="仿宋" w:hint="eastAsia"/>
                <w:color w:val="000000"/>
                <w:sz w:val="24"/>
                <w:szCs w:val="24"/>
              </w:rPr>
              <w:t>是□</w:t>
            </w:r>
          </w:p>
        </w:tc>
        <w:tc>
          <w:tcPr>
            <w:tcW w:w="630" w:type="dxa"/>
            <w:tcBorders>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r>
              <w:rPr>
                <w:rFonts w:ascii="仿宋" w:eastAsia="仿宋" w:hAnsi="仿宋" w:cs="仿宋" w:hint="eastAsia"/>
                <w:color w:val="000000"/>
                <w:sz w:val="24"/>
                <w:szCs w:val="24"/>
              </w:rPr>
              <w:t>否□</w:t>
            </w:r>
          </w:p>
        </w:tc>
        <w:tc>
          <w:tcPr>
            <w:tcW w:w="1007" w:type="dxa"/>
            <w:tcBorders>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1080" w:type="dxa"/>
            <w:tcBorders>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900" w:type="dxa"/>
            <w:tcBorders>
              <w:bottom w:val="single" w:sz="4" w:space="0" w:color="000000"/>
              <w:right w:val="single" w:sz="4" w:space="0" w:color="000000"/>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610"/>
        </w:trPr>
        <w:tc>
          <w:tcPr>
            <w:tcW w:w="1303" w:type="dxa"/>
            <w:gridSpan w:val="2"/>
            <w:tcBorders>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地址</w:t>
            </w:r>
          </w:p>
        </w:tc>
        <w:tc>
          <w:tcPr>
            <w:tcW w:w="4471" w:type="dxa"/>
            <w:gridSpan w:val="2"/>
            <w:tcBorders>
              <w:bottom w:val="single" w:sz="4" w:space="0" w:color="auto"/>
              <w:right w:val="single" w:sz="4" w:space="0" w:color="000000"/>
            </w:tcBorders>
            <w:vAlign w:val="center"/>
          </w:tcPr>
          <w:p w:rsidR="00C04EC6" w:rsidRDefault="00C04EC6">
            <w:pPr>
              <w:jc w:val="center"/>
              <w:rPr>
                <w:rFonts w:ascii="仿宋" w:eastAsia="仿宋" w:hAnsi="仿宋" w:cs="仿宋"/>
                <w:color w:val="000000"/>
                <w:sz w:val="24"/>
                <w:szCs w:val="24"/>
              </w:rPr>
            </w:pPr>
          </w:p>
        </w:tc>
        <w:tc>
          <w:tcPr>
            <w:tcW w:w="1319" w:type="dxa"/>
            <w:gridSpan w:val="3"/>
            <w:tcBorders>
              <w:top w:val="single" w:sz="4" w:space="0" w:color="000000"/>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负责人及联系电话</w:t>
            </w:r>
          </w:p>
        </w:tc>
        <w:tc>
          <w:tcPr>
            <w:tcW w:w="2987" w:type="dxa"/>
            <w:gridSpan w:val="3"/>
            <w:tcBorders>
              <w:bottom w:val="single" w:sz="4" w:space="0" w:color="auto"/>
              <w:right w:val="single" w:sz="4" w:space="0" w:color="000000"/>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60"/>
        </w:trPr>
        <w:tc>
          <w:tcPr>
            <w:tcW w:w="1303"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施工许可</w:t>
            </w:r>
          </w:p>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证号</w:t>
            </w:r>
          </w:p>
        </w:tc>
        <w:tc>
          <w:tcPr>
            <w:tcW w:w="4471"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发出施工许可证时间</w:t>
            </w:r>
          </w:p>
        </w:tc>
        <w:tc>
          <w:tcPr>
            <w:tcW w:w="2987"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600"/>
        </w:trPr>
        <w:tc>
          <w:tcPr>
            <w:tcW w:w="1303"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建设单位</w:t>
            </w:r>
          </w:p>
        </w:tc>
        <w:tc>
          <w:tcPr>
            <w:tcW w:w="4471"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总包单位</w:t>
            </w:r>
          </w:p>
        </w:tc>
        <w:tc>
          <w:tcPr>
            <w:tcW w:w="2987"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600"/>
        </w:trPr>
        <w:tc>
          <w:tcPr>
            <w:tcW w:w="1303"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监理单位</w:t>
            </w:r>
          </w:p>
        </w:tc>
        <w:tc>
          <w:tcPr>
            <w:tcW w:w="4471"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kern w:val="0"/>
                <w:sz w:val="24"/>
                <w:szCs w:val="24"/>
                <w:lang/>
              </w:rPr>
            </w:pPr>
            <w:r>
              <w:rPr>
                <w:rFonts w:ascii="仿宋" w:eastAsia="仿宋" w:hAnsi="仿宋" w:cs="仿宋" w:hint="eastAsia"/>
                <w:b/>
                <w:color w:val="000000"/>
                <w:kern w:val="0"/>
                <w:sz w:val="24"/>
                <w:szCs w:val="24"/>
                <w:lang/>
              </w:rPr>
              <w:t>分包单位</w:t>
            </w:r>
          </w:p>
        </w:tc>
        <w:tc>
          <w:tcPr>
            <w:tcW w:w="2987" w:type="dxa"/>
            <w:gridSpan w:val="3"/>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600"/>
        </w:trPr>
        <w:tc>
          <w:tcPr>
            <w:tcW w:w="10080" w:type="dxa"/>
            <w:gridSpan w:val="10"/>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 w:val="24"/>
                <w:szCs w:val="24"/>
              </w:rPr>
            </w:pPr>
          </w:p>
        </w:tc>
      </w:tr>
      <w:tr w:rsidR="00C04EC6" w:rsidRPr="00DB6D7D" w:rsidTr="005F3C61">
        <w:trPr>
          <w:trHeight w:val="555"/>
        </w:trPr>
        <w:tc>
          <w:tcPr>
            <w:tcW w:w="748" w:type="dxa"/>
            <w:tcBorders>
              <w:top w:val="single" w:sz="4" w:space="0" w:color="auto"/>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kern w:val="0"/>
                <w:sz w:val="24"/>
                <w:szCs w:val="24"/>
                <w:lang/>
              </w:rPr>
              <w:t>序号</w:t>
            </w:r>
          </w:p>
        </w:tc>
        <w:tc>
          <w:tcPr>
            <w:tcW w:w="1081" w:type="dxa"/>
            <w:gridSpan w:val="2"/>
            <w:tcBorders>
              <w:top w:val="single" w:sz="4" w:space="0" w:color="auto"/>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sz w:val="24"/>
                <w:szCs w:val="24"/>
              </w:rPr>
              <w:t>检查项目</w:t>
            </w:r>
          </w:p>
        </w:tc>
        <w:tc>
          <w:tcPr>
            <w:tcW w:w="4266" w:type="dxa"/>
            <w:gridSpan w:val="2"/>
            <w:tcBorders>
              <w:top w:val="single" w:sz="4" w:space="0" w:color="auto"/>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sz w:val="24"/>
                <w:szCs w:val="24"/>
              </w:rPr>
              <w:t>检查内容</w:t>
            </w:r>
          </w:p>
        </w:tc>
        <w:tc>
          <w:tcPr>
            <w:tcW w:w="3985" w:type="dxa"/>
            <w:gridSpan w:val="5"/>
            <w:tcBorders>
              <w:top w:val="single" w:sz="4" w:space="0" w:color="auto"/>
              <w:left w:val="single" w:sz="4" w:space="0" w:color="000000"/>
              <w:bottom w:val="single" w:sz="4" w:space="0" w:color="auto"/>
              <w:right w:val="single" w:sz="4" w:space="0" w:color="000000"/>
            </w:tcBorders>
            <w:vAlign w:val="center"/>
          </w:tcPr>
          <w:p w:rsidR="00C04EC6" w:rsidRDefault="00C04EC6">
            <w:pPr>
              <w:widowControl/>
              <w:jc w:val="center"/>
              <w:textAlignment w:val="center"/>
              <w:rPr>
                <w:rFonts w:ascii="仿宋" w:eastAsia="仿宋" w:hAnsi="仿宋" w:cs="仿宋"/>
                <w:b/>
                <w:color w:val="000000"/>
                <w:sz w:val="24"/>
                <w:szCs w:val="24"/>
              </w:rPr>
            </w:pPr>
            <w:r>
              <w:rPr>
                <w:rFonts w:ascii="仿宋" w:eastAsia="仿宋" w:hAnsi="仿宋" w:cs="仿宋" w:hint="eastAsia"/>
                <w:b/>
                <w:color w:val="000000"/>
                <w:sz w:val="24"/>
                <w:szCs w:val="24"/>
              </w:rPr>
              <w:t>检查情况</w:t>
            </w:r>
          </w:p>
        </w:tc>
      </w:tr>
      <w:tr w:rsidR="00C04EC6" w:rsidRPr="00DB6D7D" w:rsidTr="005F3C61">
        <w:trPr>
          <w:trHeight w:val="740"/>
        </w:trPr>
        <w:tc>
          <w:tcPr>
            <w:tcW w:w="748" w:type="dxa"/>
            <w:vMerge w:val="restart"/>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r>
              <w:rPr>
                <w:rFonts w:ascii="仿宋" w:eastAsia="仿宋" w:hAnsi="仿宋" w:cs="仿宋" w:hint="eastAsia"/>
                <w:b/>
                <w:color w:val="000000"/>
                <w:szCs w:val="21"/>
              </w:rPr>
              <w:t>一</w:t>
            </w:r>
          </w:p>
        </w:tc>
        <w:tc>
          <w:tcPr>
            <w:tcW w:w="1081" w:type="dxa"/>
            <w:gridSpan w:val="2"/>
            <w:vMerge w:val="restart"/>
            <w:tcBorders>
              <w:top w:val="single" w:sz="4" w:space="0" w:color="auto"/>
              <w:left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szCs w:val="21"/>
              </w:rPr>
            </w:pPr>
            <w:r>
              <w:rPr>
                <w:rFonts w:ascii="仿宋" w:eastAsia="仿宋" w:hAnsi="仿宋" w:cs="仿宋" w:hint="eastAsia"/>
                <w:color w:val="000000"/>
                <w:szCs w:val="21"/>
              </w:rPr>
              <w:t>项目管理情况</w:t>
            </w: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1.</w:t>
            </w:r>
            <w:r>
              <w:rPr>
                <w:rFonts w:ascii="仿宋" w:eastAsia="仿宋" w:hAnsi="仿宋" w:cs="仿宋" w:hint="eastAsia"/>
                <w:color w:val="000000"/>
                <w:kern w:val="0"/>
                <w:szCs w:val="21"/>
                <w:lang/>
              </w:rPr>
              <w:t>招标文件、中标通知书、施工许可证或开工报告，建设单位提供工程款支付担保。</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64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2.</w:t>
            </w:r>
            <w:r>
              <w:rPr>
                <w:rFonts w:ascii="仿宋" w:eastAsia="仿宋" w:hAnsi="仿宋" w:cs="仿宋" w:hint="eastAsia"/>
                <w:color w:val="000000"/>
                <w:kern w:val="0"/>
                <w:szCs w:val="21"/>
                <w:lang/>
              </w:rPr>
              <w:t>施工总承包、专业分包、劳务分包合同。</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6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3.</w:t>
            </w:r>
            <w:r>
              <w:rPr>
                <w:rFonts w:ascii="仿宋" w:eastAsia="仿宋" w:hAnsi="仿宋" w:cs="仿宋" w:hint="eastAsia"/>
                <w:color w:val="000000"/>
                <w:kern w:val="0"/>
                <w:szCs w:val="21"/>
                <w:lang/>
              </w:rPr>
              <w:t>施工总承包、专业分包、劳务分包企业资质证书及安全生产许可证。</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51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4.</w:t>
            </w:r>
            <w:r>
              <w:rPr>
                <w:rFonts w:ascii="仿宋" w:eastAsia="仿宋" w:hAnsi="仿宋" w:cs="仿宋" w:hint="eastAsia"/>
                <w:color w:val="000000"/>
                <w:kern w:val="0"/>
                <w:szCs w:val="21"/>
                <w:lang/>
              </w:rPr>
              <w:t>总包、专业分包和劳务分包企业的项目负责人、项目管理人员的任命文件、劳动合同和社保证明。</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65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FF0000"/>
                <w:szCs w:val="21"/>
              </w:rPr>
            </w:pPr>
            <w:r>
              <w:rPr>
                <w:rFonts w:ascii="仿宋" w:eastAsia="仿宋" w:hAnsi="仿宋" w:cs="仿宋"/>
                <w:color w:val="000000"/>
                <w:kern w:val="0"/>
                <w:szCs w:val="21"/>
                <w:lang/>
              </w:rPr>
              <w:t>5.</w:t>
            </w:r>
            <w:r>
              <w:rPr>
                <w:rFonts w:ascii="仿宋" w:eastAsia="仿宋" w:hAnsi="仿宋" w:cs="仿宋" w:hint="eastAsia"/>
                <w:color w:val="000000"/>
                <w:kern w:val="0"/>
                <w:szCs w:val="21"/>
                <w:lang/>
              </w:rPr>
              <w:t>监理公司的营业执照、资质证书及相关合同。</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139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FF0000"/>
                <w:szCs w:val="21"/>
              </w:rPr>
            </w:pPr>
            <w:r>
              <w:rPr>
                <w:rFonts w:ascii="仿宋" w:eastAsia="仿宋" w:hAnsi="仿宋" w:cs="仿宋"/>
                <w:color w:val="000000"/>
                <w:kern w:val="0"/>
                <w:szCs w:val="21"/>
                <w:lang/>
              </w:rPr>
              <w:t>6.</w:t>
            </w:r>
            <w:r>
              <w:rPr>
                <w:rFonts w:ascii="仿宋" w:eastAsia="仿宋" w:hAnsi="仿宋" w:cs="仿宋" w:hint="eastAsia"/>
                <w:color w:val="000000"/>
                <w:kern w:val="0"/>
                <w:szCs w:val="21"/>
                <w:lang/>
              </w:rPr>
              <w:t>总包企业按合同约定的工程款支付节点或按每月完成工程量的工程款拨付申请表；建设单位拨付到总包企业合同约定账户、工资支付专用账户的工程款付款凭证；总包企业开具给建设单位的工程款发票；支付情况汇总表。</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7.</w:t>
            </w:r>
            <w:r>
              <w:rPr>
                <w:rFonts w:ascii="仿宋" w:eastAsia="仿宋" w:hAnsi="仿宋" w:cs="仿宋" w:hint="eastAsia"/>
                <w:color w:val="000000"/>
                <w:kern w:val="0"/>
                <w:szCs w:val="21"/>
                <w:lang/>
              </w:rPr>
              <w:t>总包企业支付专业分包、劳务分包企业的银行付款凭证；专业分包、劳务分包企业开具给总包企业的发票；支付情况汇总表。</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56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8.</w:t>
            </w:r>
            <w:r>
              <w:rPr>
                <w:rFonts w:ascii="仿宋" w:eastAsia="仿宋" w:hAnsi="仿宋" w:cs="仿宋" w:hint="eastAsia"/>
                <w:color w:val="000000"/>
                <w:kern w:val="0"/>
                <w:szCs w:val="21"/>
                <w:lang/>
              </w:rPr>
              <w:t>财政部门按时拨付工程款的凭证。</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6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9.</w:t>
            </w:r>
            <w:r>
              <w:rPr>
                <w:rFonts w:ascii="仿宋" w:eastAsia="仿宋" w:hAnsi="仿宋" w:cs="仿宋" w:hint="eastAsia"/>
                <w:color w:val="000000"/>
                <w:kern w:val="0"/>
                <w:szCs w:val="21"/>
                <w:lang/>
              </w:rPr>
              <w:t>政府工程项目资金到账证明。</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10.</w:t>
            </w:r>
            <w:r>
              <w:rPr>
                <w:rFonts w:ascii="仿宋" w:eastAsia="仿宋" w:hAnsi="仿宋" w:cs="仿宋" w:hint="eastAsia"/>
                <w:color w:val="000000"/>
                <w:kern w:val="0"/>
                <w:szCs w:val="21"/>
                <w:lang/>
              </w:rPr>
              <w:t>建设单位支付给总承包单位的工程预付款的银行付款凭证。</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val="restart"/>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r>
              <w:rPr>
                <w:rFonts w:ascii="仿宋" w:eastAsia="仿宋" w:hAnsi="仿宋" w:cs="仿宋" w:hint="eastAsia"/>
                <w:b/>
                <w:color w:val="000000"/>
                <w:szCs w:val="21"/>
              </w:rPr>
              <w:t>二</w:t>
            </w:r>
          </w:p>
        </w:tc>
        <w:tc>
          <w:tcPr>
            <w:tcW w:w="1081" w:type="dxa"/>
            <w:gridSpan w:val="2"/>
            <w:vMerge w:val="restart"/>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rPr>
              <w:t>劳动用工实名制管理情况</w:t>
            </w: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11.</w:t>
            </w:r>
            <w:r>
              <w:rPr>
                <w:rFonts w:ascii="仿宋" w:eastAsia="仿宋" w:hAnsi="仿宋" w:cs="仿宋" w:hint="eastAsia"/>
                <w:color w:val="000000"/>
                <w:kern w:val="0"/>
                <w:szCs w:val="21"/>
                <w:lang/>
              </w:rPr>
              <w:t>工人全部签订劳动合同（按范本），且由本人签名确认，工资表、考勤表与劳动合同签名需一致。</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kern w:val="0"/>
                <w:szCs w:val="21"/>
                <w:lang/>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12.</w:t>
            </w:r>
            <w:r>
              <w:rPr>
                <w:rFonts w:ascii="仿宋" w:eastAsia="仿宋" w:hAnsi="仿宋" w:cs="仿宋" w:hint="eastAsia"/>
                <w:color w:val="000000"/>
                <w:kern w:val="0"/>
                <w:szCs w:val="21"/>
                <w:lang/>
              </w:rPr>
              <w:t>劳动合同用人单位须由法定代表人签名确认（可用私章），并加盖单位公章。</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r>
              <w:rPr>
                <w:rFonts w:ascii="仿宋" w:eastAsia="仿宋" w:hAnsi="仿宋" w:cs="仿宋"/>
                <w:color w:val="000000"/>
                <w:kern w:val="0"/>
                <w:szCs w:val="21"/>
                <w:lang/>
              </w:rPr>
              <w:t>1</w:t>
            </w: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kern w:val="0"/>
                <w:szCs w:val="21"/>
                <w:lang/>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13.</w:t>
            </w:r>
            <w:r>
              <w:rPr>
                <w:rFonts w:ascii="仿宋" w:eastAsia="仿宋" w:hAnsi="仿宋" w:cs="仿宋" w:hint="eastAsia"/>
                <w:color w:val="000000"/>
                <w:kern w:val="0"/>
                <w:szCs w:val="21"/>
                <w:lang/>
              </w:rPr>
              <w:t>劳动合同签订人数与职工名册一致。</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kern w:val="0"/>
                <w:szCs w:val="21"/>
                <w:lang/>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14.</w:t>
            </w:r>
            <w:r>
              <w:rPr>
                <w:rFonts w:ascii="仿宋" w:eastAsia="仿宋" w:hAnsi="仿宋" w:cs="仿宋" w:hint="eastAsia"/>
                <w:color w:val="000000"/>
                <w:kern w:val="0"/>
                <w:szCs w:val="21"/>
                <w:lang/>
              </w:rPr>
              <w:t>每月建立员工花名册并附工人身份证复印件（也可附每名工人的劳动合同后）</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kern w:val="0"/>
                <w:szCs w:val="21"/>
                <w:lang/>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15.</w:t>
            </w:r>
            <w:r>
              <w:rPr>
                <w:rFonts w:ascii="仿宋" w:eastAsia="仿宋" w:hAnsi="仿宋" w:cs="仿宋" w:hint="eastAsia"/>
                <w:color w:val="000000"/>
                <w:kern w:val="0"/>
                <w:szCs w:val="21"/>
                <w:lang/>
              </w:rPr>
              <w:t>员工花名册由班组长、用人单位负责人、劳资专员和总包单位负责人四方签名确认，并加盖用人单位和总包的公章（总包可加盖项目公章）</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kern w:val="0"/>
                <w:szCs w:val="21"/>
                <w:lang/>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16.</w:t>
            </w:r>
            <w:r>
              <w:rPr>
                <w:rFonts w:ascii="仿宋" w:eastAsia="仿宋" w:hAnsi="仿宋" w:cs="仿宋" w:hint="eastAsia"/>
                <w:color w:val="000000"/>
                <w:kern w:val="0"/>
                <w:szCs w:val="21"/>
                <w:lang/>
              </w:rPr>
              <w:t>制定企业实名制管理制度。</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27.</w:t>
            </w:r>
            <w:r>
              <w:rPr>
                <w:rFonts w:ascii="仿宋" w:eastAsia="仿宋" w:hAnsi="仿宋" w:cs="仿宋" w:hint="eastAsia"/>
                <w:color w:val="000000"/>
                <w:kern w:val="0"/>
                <w:szCs w:val="21"/>
                <w:lang/>
              </w:rPr>
              <w:t>设立实名制考勤通道及设备，每日使用实名制系统考勤。</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18.</w:t>
            </w:r>
            <w:r>
              <w:rPr>
                <w:rFonts w:ascii="仿宋" w:eastAsia="仿宋" w:hAnsi="仿宋" w:cs="仿宋" w:hint="eastAsia"/>
                <w:color w:val="000000"/>
                <w:kern w:val="0"/>
                <w:szCs w:val="21"/>
                <w:lang/>
              </w:rPr>
              <w:t>将考勤信息和相关数据实时、准确、完整上传至相关部门的建筑工人实名制管理平台，并打印考勤台账。</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19.</w:t>
            </w:r>
            <w:r>
              <w:rPr>
                <w:rFonts w:ascii="仿宋" w:eastAsia="仿宋" w:hAnsi="仿宋" w:cs="仿宋" w:hint="eastAsia"/>
                <w:color w:val="000000"/>
                <w:kern w:val="0"/>
                <w:szCs w:val="21"/>
                <w:lang/>
              </w:rPr>
              <w:t>考勤记录台账由工人本人、班组长、用人单位负责人、劳资专员和总包单位负责人五方签名确认，并加盖用人单位和总包的公章（总包可加盖项目公章）</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84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20.</w:t>
            </w:r>
            <w:r>
              <w:rPr>
                <w:rFonts w:ascii="仿宋" w:eastAsia="仿宋" w:hAnsi="仿宋" w:cs="仿宋" w:hint="eastAsia"/>
                <w:color w:val="000000"/>
                <w:kern w:val="0"/>
                <w:szCs w:val="21"/>
                <w:lang/>
              </w:rPr>
              <w:t>考勤记录与工资支付表中的出勤天数一致，无超时加班等违法行为。</w:t>
            </w:r>
          </w:p>
        </w:tc>
        <w:tc>
          <w:tcPr>
            <w:tcW w:w="3985" w:type="dxa"/>
            <w:gridSpan w:val="5"/>
            <w:tcBorders>
              <w:top w:val="single" w:sz="4" w:space="0" w:color="000000"/>
              <w:left w:val="single" w:sz="4" w:space="0" w:color="auto"/>
              <w:bottom w:val="single" w:sz="4" w:space="0" w:color="000000"/>
              <w:right w:val="single" w:sz="4" w:space="0" w:color="000000"/>
            </w:tcBorders>
            <w:vAlign w:val="center"/>
          </w:tcPr>
          <w:p w:rsidR="00C04EC6" w:rsidRDefault="00C04EC6">
            <w:pPr>
              <w:jc w:val="center"/>
              <w:rPr>
                <w:rFonts w:ascii="仿宋" w:eastAsia="仿宋" w:hAnsi="仿宋" w:cs="仿宋"/>
                <w:b/>
                <w:color w:val="000000"/>
                <w:sz w:val="20"/>
                <w:szCs w:val="20"/>
              </w:rPr>
            </w:pPr>
          </w:p>
        </w:tc>
      </w:tr>
      <w:tr w:rsidR="00C04EC6" w:rsidRPr="00DB6D7D" w:rsidTr="005F3C61">
        <w:trPr>
          <w:trHeight w:val="1150"/>
        </w:trPr>
        <w:tc>
          <w:tcPr>
            <w:tcW w:w="748" w:type="dxa"/>
            <w:vMerge w:val="restart"/>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r>
              <w:rPr>
                <w:rFonts w:ascii="仿宋" w:eastAsia="仿宋" w:hAnsi="仿宋" w:cs="仿宋" w:hint="eastAsia"/>
                <w:b/>
                <w:color w:val="000000"/>
                <w:szCs w:val="21"/>
              </w:rPr>
              <w:t>三</w:t>
            </w:r>
          </w:p>
          <w:p w:rsidR="00C04EC6" w:rsidRDefault="00C04EC6">
            <w:pPr>
              <w:widowControl/>
              <w:jc w:val="center"/>
              <w:textAlignment w:val="center"/>
              <w:rPr>
                <w:rFonts w:ascii="仿宋" w:eastAsia="仿宋" w:hAnsi="仿宋" w:cs="仿宋"/>
                <w:b/>
                <w:color w:val="000000"/>
                <w:szCs w:val="21"/>
              </w:rPr>
            </w:pPr>
          </w:p>
        </w:tc>
        <w:tc>
          <w:tcPr>
            <w:tcW w:w="1081" w:type="dxa"/>
            <w:gridSpan w:val="2"/>
            <w:vMerge w:val="restart"/>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kern w:val="0"/>
                <w:szCs w:val="21"/>
                <w:lang/>
              </w:rPr>
            </w:pPr>
            <w:r>
              <w:rPr>
                <w:rFonts w:ascii="仿宋" w:eastAsia="仿宋" w:hAnsi="仿宋" w:cs="仿宋" w:hint="eastAsia"/>
                <w:color w:val="000000"/>
                <w:kern w:val="0"/>
                <w:szCs w:val="21"/>
                <w:lang/>
              </w:rPr>
              <w:t>农民工工资专用账户</w:t>
            </w:r>
          </w:p>
          <w:p w:rsidR="00C04EC6" w:rsidRDefault="00C04EC6">
            <w:pPr>
              <w:widowControl/>
              <w:jc w:val="center"/>
              <w:textAlignment w:val="center"/>
              <w:rPr>
                <w:rFonts w:ascii="仿宋" w:eastAsia="仿宋" w:hAnsi="仿宋" w:cs="仿宋"/>
                <w:color w:val="000000"/>
                <w:szCs w:val="21"/>
              </w:rPr>
            </w:pPr>
            <w:r>
              <w:rPr>
                <w:rFonts w:ascii="仿宋" w:eastAsia="仿宋" w:hAnsi="仿宋" w:cs="仿宋" w:hint="eastAsia"/>
                <w:color w:val="000000"/>
                <w:szCs w:val="21"/>
              </w:rPr>
              <w:t>管理情况</w:t>
            </w: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21.</w:t>
            </w:r>
            <w:r>
              <w:rPr>
                <w:rFonts w:ascii="仿宋" w:eastAsia="仿宋" w:hAnsi="仿宋" w:cs="仿宋" w:hint="eastAsia"/>
                <w:color w:val="000000"/>
                <w:kern w:val="0"/>
                <w:szCs w:val="21"/>
                <w:lang/>
              </w:rPr>
              <w:t>制定企业分账管理制度。</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15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22.</w:t>
            </w:r>
            <w:r>
              <w:rPr>
                <w:rFonts w:ascii="仿宋" w:eastAsia="仿宋" w:hAnsi="仿宋" w:cs="仿宋" w:hint="eastAsia"/>
                <w:color w:val="000000"/>
                <w:kern w:val="0"/>
                <w:szCs w:val="21"/>
                <w:lang/>
              </w:rPr>
              <w:t>开立农民工工资支付专用账户开户证明及协议。</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920"/>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center"/>
              <w:textAlignment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23.</w:t>
            </w:r>
            <w:r>
              <w:rPr>
                <w:rFonts w:ascii="仿宋" w:eastAsia="仿宋" w:hAnsi="仿宋" w:cs="仿宋" w:hint="eastAsia"/>
                <w:color w:val="000000"/>
                <w:kern w:val="0"/>
                <w:szCs w:val="21"/>
                <w:lang/>
              </w:rPr>
              <w:t>每月建立工人工资支付表</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09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24.</w:t>
            </w:r>
            <w:r>
              <w:rPr>
                <w:rFonts w:ascii="仿宋" w:eastAsia="仿宋" w:hAnsi="仿宋" w:cs="仿宋" w:hint="eastAsia"/>
                <w:color w:val="000000"/>
                <w:kern w:val="0"/>
                <w:szCs w:val="21"/>
                <w:lang/>
              </w:rPr>
              <w:t>工资支付表由工人本人、班组长、用人单位负责人、劳资专员和总包单位负责人五方签名确认，并加盖用人单位和总包的公章（总包可加盖项目公章）。工人签领工资要打指模。工资支付表</w:t>
            </w:r>
            <w:r>
              <w:rPr>
                <w:rFonts w:ascii="仿宋" w:eastAsia="仿宋" w:hAnsi="仿宋" w:cs="仿宋"/>
                <w:color w:val="000000"/>
                <w:kern w:val="0"/>
                <w:szCs w:val="21"/>
                <w:lang/>
              </w:rPr>
              <w:t>6-10</w:t>
            </w:r>
            <w:r>
              <w:rPr>
                <w:rFonts w:ascii="仿宋" w:eastAsia="仿宋" w:hAnsi="仿宋" w:cs="仿宋" w:hint="eastAsia"/>
                <w:color w:val="000000"/>
                <w:kern w:val="0"/>
                <w:szCs w:val="21"/>
                <w:lang/>
              </w:rPr>
              <w:t>要注明高温补贴。</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05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szCs w:val="21"/>
              </w:rPr>
            </w:pPr>
            <w:r>
              <w:rPr>
                <w:rFonts w:ascii="仿宋" w:eastAsia="仿宋" w:hAnsi="仿宋" w:cs="仿宋"/>
                <w:color w:val="000000"/>
                <w:kern w:val="0"/>
                <w:szCs w:val="21"/>
                <w:lang/>
              </w:rPr>
              <w:t>25.</w:t>
            </w:r>
            <w:r>
              <w:rPr>
                <w:rFonts w:ascii="仿宋" w:eastAsia="仿宋" w:hAnsi="仿宋" w:cs="仿宋" w:hint="eastAsia"/>
                <w:color w:val="000000"/>
                <w:kern w:val="0"/>
                <w:szCs w:val="21"/>
                <w:lang/>
              </w:rPr>
              <w:t>按照确定的工资支付周期足额支付工资，无拖欠或者克扣问题。</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05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26.</w:t>
            </w:r>
            <w:r>
              <w:rPr>
                <w:rFonts w:ascii="仿宋" w:eastAsia="仿宋" w:hAnsi="仿宋" w:cs="仿宋" w:hint="eastAsia"/>
                <w:color w:val="000000"/>
                <w:kern w:val="0"/>
                <w:szCs w:val="21"/>
                <w:lang/>
              </w:rPr>
              <w:t>分包企业委托总包企业代发工资的委托书。</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055"/>
        </w:trPr>
        <w:tc>
          <w:tcPr>
            <w:tcW w:w="748" w:type="dxa"/>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auto"/>
              <w:left w:val="single" w:sz="4" w:space="0" w:color="auto"/>
              <w:bottom w:val="single" w:sz="4" w:space="0" w:color="auto"/>
              <w:right w:val="single" w:sz="4" w:space="0" w:color="auto"/>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27.</w:t>
            </w:r>
            <w:r>
              <w:rPr>
                <w:rFonts w:ascii="仿宋" w:eastAsia="仿宋" w:hAnsi="仿宋" w:cs="仿宋" w:hint="eastAsia"/>
                <w:color w:val="000000"/>
                <w:kern w:val="0"/>
                <w:szCs w:val="21"/>
                <w:lang/>
              </w:rPr>
              <w:t>有工资款到专用账户转账凭证。通过专用账户按月支付工人工资的银行支付凭证及工人个人工资卡的银行流水记录。</w:t>
            </w:r>
          </w:p>
        </w:tc>
        <w:tc>
          <w:tcPr>
            <w:tcW w:w="3985" w:type="dxa"/>
            <w:gridSpan w:val="5"/>
            <w:tcBorders>
              <w:top w:val="single" w:sz="4" w:space="0" w:color="auto"/>
              <w:left w:val="single" w:sz="4" w:space="0" w:color="auto"/>
              <w:bottom w:val="single" w:sz="4" w:space="0" w:color="auto"/>
              <w:right w:val="single" w:sz="4" w:space="0" w:color="auto"/>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980"/>
        </w:trPr>
        <w:tc>
          <w:tcPr>
            <w:tcW w:w="748" w:type="dxa"/>
            <w:tcBorders>
              <w:top w:val="single" w:sz="4" w:space="0" w:color="auto"/>
              <w:left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Cs w:val="21"/>
              </w:rPr>
            </w:pPr>
            <w:r>
              <w:rPr>
                <w:rFonts w:ascii="仿宋" w:eastAsia="仿宋" w:hAnsi="仿宋" w:cs="仿宋" w:hint="eastAsia"/>
                <w:b/>
                <w:color w:val="000000"/>
                <w:szCs w:val="21"/>
              </w:rPr>
              <w:t>四</w:t>
            </w:r>
          </w:p>
        </w:tc>
        <w:tc>
          <w:tcPr>
            <w:tcW w:w="1081" w:type="dxa"/>
            <w:gridSpan w:val="2"/>
            <w:tcBorders>
              <w:top w:val="single" w:sz="4" w:space="0" w:color="auto"/>
              <w:left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rPr>
              <w:t>工资支付保证金制度情况</w:t>
            </w:r>
          </w:p>
        </w:tc>
        <w:tc>
          <w:tcPr>
            <w:tcW w:w="4266" w:type="dxa"/>
            <w:gridSpan w:val="2"/>
            <w:tcBorders>
              <w:top w:val="single" w:sz="4" w:space="0" w:color="auto"/>
              <w:left w:val="single" w:sz="4" w:space="0" w:color="000000"/>
              <w:bottom w:val="single" w:sz="4" w:space="0" w:color="000000"/>
              <w:right w:val="single" w:sz="4" w:space="0" w:color="000000"/>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28.</w:t>
            </w:r>
            <w:r>
              <w:rPr>
                <w:rFonts w:ascii="仿宋" w:eastAsia="仿宋" w:hAnsi="仿宋" w:cs="仿宋" w:hint="eastAsia"/>
                <w:color w:val="000000"/>
                <w:kern w:val="0"/>
                <w:szCs w:val="21"/>
                <w:lang/>
              </w:rPr>
              <w:t>缴纳工资保证金、银行保函和保险公司保函相关凭证。（现金缴存的须为五方协议）</w:t>
            </w:r>
          </w:p>
        </w:tc>
        <w:tc>
          <w:tcPr>
            <w:tcW w:w="3985" w:type="dxa"/>
            <w:gridSpan w:val="5"/>
            <w:tcBorders>
              <w:top w:val="single" w:sz="4" w:space="0" w:color="auto"/>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010"/>
        </w:trPr>
        <w:tc>
          <w:tcPr>
            <w:tcW w:w="748" w:type="dxa"/>
            <w:vMerge w:val="restart"/>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b/>
                <w:color w:val="000000"/>
                <w:szCs w:val="21"/>
              </w:rPr>
            </w:pPr>
            <w:r>
              <w:rPr>
                <w:rFonts w:ascii="仿宋" w:eastAsia="仿宋" w:hAnsi="仿宋" w:cs="仿宋" w:hint="eastAsia"/>
                <w:b/>
                <w:color w:val="000000"/>
                <w:szCs w:val="21"/>
              </w:rPr>
              <w:t>五</w:t>
            </w:r>
          </w:p>
        </w:tc>
        <w:tc>
          <w:tcPr>
            <w:tcW w:w="1081" w:type="dxa"/>
            <w:gridSpan w:val="2"/>
            <w:vMerge w:val="restart"/>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rPr>
              <w:t>维权信息告示牌设置情况</w:t>
            </w:r>
          </w:p>
        </w:tc>
        <w:tc>
          <w:tcPr>
            <w:tcW w:w="4266" w:type="dxa"/>
            <w:gridSpan w:val="2"/>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29.</w:t>
            </w:r>
            <w:r>
              <w:rPr>
                <w:rFonts w:ascii="仿宋" w:eastAsia="仿宋" w:hAnsi="仿宋" w:cs="仿宋" w:hint="eastAsia"/>
                <w:color w:val="000000"/>
                <w:kern w:val="0"/>
                <w:szCs w:val="21"/>
                <w:lang/>
              </w:rPr>
              <w:t>在项目部或者工地入口显眼处设立统一样式的维权告示牌。</w:t>
            </w:r>
          </w:p>
        </w:tc>
        <w:tc>
          <w:tcPr>
            <w:tcW w:w="3985" w:type="dxa"/>
            <w:gridSpan w:val="5"/>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860"/>
        </w:trPr>
        <w:tc>
          <w:tcPr>
            <w:tcW w:w="748" w:type="dxa"/>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30.</w:t>
            </w:r>
            <w:r>
              <w:rPr>
                <w:rFonts w:ascii="仿宋" w:eastAsia="仿宋" w:hAnsi="仿宋" w:cs="仿宋" w:hint="eastAsia"/>
                <w:color w:val="000000"/>
                <w:kern w:val="0"/>
                <w:szCs w:val="21"/>
                <w:lang/>
              </w:rPr>
              <w:t>告示牌内容明确建设单位、施工单位、分包单位信息及维权途径，法律援助电话。</w:t>
            </w:r>
          </w:p>
        </w:tc>
        <w:tc>
          <w:tcPr>
            <w:tcW w:w="3985" w:type="dxa"/>
            <w:gridSpan w:val="5"/>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r>
      <w:tr w:rsidR="00C04EC6" w:rsidRPr="00DB6D7D" w:rsidTr="005F3C61">
        <w:trPr>
          <w:trHeight w:val="1100"/>
        </w:trPr>
        <w:tc>
          <w:tcPr>
            <w:tcW w:w="748" w:type="dxa"/>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b/>
                <w:color w:val="000000"/>
                <w:szCs w:val="21"/>
              </w:rPr>
            </w:pPr>
          </w:p>
        </w:tc>
        <w:tc>
          <w:tcPr>
            <w:tcW w:w="1081" w:type="dxa"/>
            <w:gridSpan w:val="2"/>
            <w:vMerge/>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c>
          <w:tcPr>
            <w:tcW w:w="4266" w:type="dxa"/>
            <w:gridSpan w:val="2"/>
            <w:tcBorders>
              <w:top w:val="single" w:sz="4" w:space="0" w:color="000000"/>
              <w:left w:val="single" w:sz="4" w:space="0" w:color="000000"/>
              <w:bottom w:val="single" w:sz="4" w:space="0" w:color="000000"/>
              <w:right w:val="single" w:sz="4" w:space="0" w:color="000000"/>
            </w:tcBorders>
            <w:vAlign w:val="center"/>
          </w:tcPr>
          <w:p w:rsidR="00C04EC6" w:rsidRDefault="00C04EC6">
            <w:pPr>
              <w:widowControl/>
              <w:jc w:val="left"/>
              <w:textAlignment w:val="center"/>
              <w:rPr>
                <w:rFonts w:ascii="仿宋" w:eastAsia="仿宋" w:hAnsi="仿宋" w:cs="仿宋"/>
                <w:color w:val="000000"/>
                <w:kern w:val="0"/>
                <w:szCs w:val="21"/>
                <w:lang/>
              </w:rPr>
            </w:pPr>
            <w:r>
              <w:rPr>
                <w:rFonts w:ascii="仿宋" w:eastAsia="仿宋" w:hAnsi="仿宋" w:cs="仿宋"/>
                <w:color w:val="000000"/>
                <w:kern w:val="0"/>
                <w:szCs w:val="21"/>
                <w:lang/>
              </w:rPr>
              <w:t>31.</w:t>
            </w:r>
            <w:r>
              <w:rPr>
                <w:rFonts w:ascii="仿宋" w:eastAsia="仿宋" w:hAnsi="仿宋" w:cs="仿宋" w:hint="eastAsia"/>
                <w:color w:val="000000"/>
                <w:kern w:val="0"/>
                <w:szCs w:val="21"/>
                <w:lang/>
              </w:rPr>
              <w:t>逐月张贴考勤表和工资表复印件，拍照后打印存档。</w:t>
            </w:r>
          </w:p>
        </w:tc>
        <w:tc>
          <w:tcPr>
            <w:tcW w:w="3985" w:type="dxa"/>
            <w:gridSpan w:val="5"/>
            <w:tcBorders>
              <w:top w:val="single" w:sz="4" w:space="0" w:color="000000"/>
              <w:left w:val="single" w:sz="4" w:space="0" w:color="000000"/>
              <w:bottom w:val="single" w:sz="4" w:space="0" w:color="000000"/>
              <w:right w:val="single" w:sz="4" w:space="0" w:color="000000"/>
            </w:tcBorders>
            <w:vAlign w:val="center"/>
          </w:tcPr>
          <w:p w:rsidR="00C04EC6" w:rsidRDefault="00C04EC6">
            <w:pPr>
              <w:jc w:val="center"/>
              <w:rPr>
                <w:rFonts w:ascii="仿宋" w:eastAsia="仿宋" w:hAnsi="仿宋" w:cs="仿宋"/>
                <w:color w:val="000000"/>
                <w:szCs w:val="21"/>
              </w:rPr>
            </w:pPr>
          </w:p>
        </w:tc>
      </w:tr>
    </w:tbl>
    <w:p w:rsidR="00C04EC6" w:rsidRDefault="00C04EC6">
      <w:pPr>
        <w:rPr>
          <w:rFonts w:ascii="仿宋" w:eastAsia="仿宋" w:hAnsi="仿宋" w:cs="仿宋"/>
          <w:color w:val="000000"/>
          <w:spacing w:val="-11"/>
          <w:kern w:val="21"/>
          <w:sz w:val="28"/>
          <w:szCs w:val="28"/>
        </w:rPr>
      </w:pPr>
    </w:p>
    <w:p w:rsidR="00C04EC6" w:rsidRDefault="00C04EC6" w:rsidP="005F3C61">
      <w:pPr>
        <w:spacing w:line="400" w:lineRule="exact"/>
        <w:ind w:firstLineChars="200" w:firstLine="31680"/>
      </w:pPr>
      <w:r>
        <w:rPr>
          <w:rFonts w:ascii="仿宋" w:eastAsia="仿宋" w:hAnsi="仿宋" w:cs="仿宋" w:hint="eastAsia"/>
          <w:color w:val="000000"/>
          <w:spacing w:val="-11"/>
          <w:kern w:val="21"/>
          <w:sz w:val="28"/>
          <w:szCs w:val="28"/>
        </w:rPr>
        <w:t>检查人员签名：</w:t>
      </w:r>
      <w:r>
        <w:rPr>
          <w:rFonts w:ascii="仿宋" w:eastAsia="仿宋" w:hAnsi="仿宋" w:cs="仿宋"/>
          <w:color w:val="000000"/>
          <w:spacing w:val="-11"/>
          <w:kern w:val="21"/>
          <w:sz w:val="28"/>
          <w:szCs w:val="28"/>
        </w:rPr>
        <w:t xml:space="preserve">                                </w:t>
      </w:r>
      <w:r>
        <w:rPr>
          <w:rFonts w:ascii="仿宋" w:eastAsia="仿宋" w:hAnsi="仿宋" w:cs="仿宋" w:hint="eastAsia"/>
          <w:color w:val="000000"/>
          <w:spacing w:val="-11"/>
          <w:kern w:val="21"/>
          <w:sz w:val="28"/>
          <w:szCs w:val="28"/>
        </w:rPr>
        <w:t>项目负责人签名（盖章）：</w:t>
      </w:r>
      <w:r>
        <w:rPr>
          <w:rFonts w:ascii="仿宋" w:eastAsia="仿宋" w:hAnsi="仿宋" w:cs="仿宋"/>
          <w:color w:val="000000"/>
          <w:spacing w:val="-11"/>
          <w:kern w:val="21"/>
          <w:sz w:val="28"/>
          <w:szCs w:val="28"/>
        </w:rPr>
        <w:t xml:space="preserve">                                   </w:t>
      </w:r>
    </w:p>
    <w:p w:rsidR="00C04EC6" w:rsidRDefault="00C04EC6" w:rsidP="005F3C61">
      <w:pPr>
        <w:pStyle w:val="Heading3"/>
        <w:ind w:firstLineChars="200" w:firstLine="31680"/>
        <w:rPr>
          <w:rFonts w:ascii="仿宋" w:eastAsia="仿宋" w:hAnsi="仿宋" w:cs="仿宋"/>
          <w:sz w:val="28"/>
          <w:szCs w:val="28"/>
        </w:rPr>
      </w:pPr>
      <w:r>
        <w:rPr>
          <w:rFonts w:ascii="仿宋" w:eastAsia="仿宋" w:hAnsi="仿宋" w:cs="仿宋" w:hint="eastAsia"/>
          <w:sz w:val="28"/>
          <w:szCs w:val="28"/>
        </w:rPr>
        <w:t>检查时间：</w:t>
      </w:r>
    </w:p>
    <w:p w:rsidR="00C04EC6" w:rsidRDefault="00C04EC6">
      <w:pPr>
        <w:widowControl/>
        <w:jc w:val="left"/>
        <w:textAlignment w:val="center"/>
      </w:pPr>
    </w:p>
    <w:sectPr w:rsidR="00C04EC6" w:rsidSect="005F3C61">
      <w:pgSz w:w="11906" w:h="16838"/>
      <w:pgMar w:top="907" w:right="567" w:bottom="907" w:left="540" w:header="851" w:footer="992" w:gutter="0"/>
      <w:cols w:space="0"/>
      <w:titlePg/>
      <w:docGrid w:type="lines" w:linePitch="315"/>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um"/>
    <w:panose1 w:val="02010600030101010101"/>
    <w:charset w:val="86"/>
    <w:family w:val="auto"/>
    <w:pitch w:val="variable"/>
    <w:sig w:usb0="800002BF" w:usb1="38CF7CFA" w:usb2="00000016" w:usb3="00000000" w:csb0="00040001" w:csb1="00000000"/>
  </w:font>
  <w:font w:name="方正小标宋简体">
    <w:altName w:val="微软雅黑"/>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16D93FC3"/>
    <w:rsid w:val="005F015F"/>
    <w:rsid w:val="005F3C61"/>
    <w:rsid w:val="00B60997"/>
    <w:rsid w:val="00C04EC6"/>
    <w:rsid w:val="00DB6D7D"/>
    <w:rsid w:val="033449B9"/>
    <w:rsid w:val="0B26284C"/>
    <w:rsid w:val="11C1177F"/>
    <w:rsid w:val="12484089"/>
    <w:rsid w:val="16D93FC3"/>
    <w:rsid w:val="25B14465"/>
    <w:rsid w:val="260932F5"/>
    <w:rsid w:val="2EA40B73"/>
    <w:rsid w:val="31957A5A"/>
    <w:rsid w:val="32DA3CC5"/>
    <w:rsid w:val="33D46D31"/>
    <w:rsid w:val="35840251"/>
    <w:rsid w:val="359F546F"/>
    <w:rsid w:val="39427B7E"/>
    <w:rsid w:val="5702395A"/>
    <w:rsid w:val="5E062B78"/>
    <w:rsid w:val="61A23566"/>
    <w:rsid w:val="637C7FAB"/>
    <w:rsid w:val="63EA1DB4"/>
    <w:rsid w:val="6778432E"/>
    <w:rsid w:val="6B3764BE"/>
    <w:rsid w:val="6D8B40E2"/>
    <w:rsid w:val="72C83085"/>
    <w:rsid w:val="73836366"/>
    <w:rsid w:val="7C252C23"/>
    <w:rsid w:val="7F02512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Web)"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Heading3"/>
    <w:qFormat/>
    <w:rsid w:val="00B60997"/>
    <w:pPr>
      <w:widowControl w:val="0"/>
      <w:jc w:val="both"/>
    </w:pPr>
  </w:style>
  <w:style w:type="paragraph" w:styleId="Heading3">
    <w:name w:val="heading 3"/>
    <w:basedOn w:val="Normal"/>
    <w:next w:val="Normal"/>
    <w:link w:val="Heading3Char"/>
    <w:uiPriority w:val="99"/>
    <w:qFormat/>
    <w:rsid w:val="00B60997"/>
    <w:pPr>
      <w:outlineLvl w:val="2"/>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5B07E3"/>
    <w:rPr>
      <w:b/>
      <w:bCs/>
      <w:sz w:val="32"/>
      <w:szCs w:val="32"/>
    </w:rPr>
  </w:style>
  <w:style w:type="paragraph" w:styleId="NormalWeb">
    <w:name w:val="Normal (Web)"/>
    <w:basedOn w:val="Normal"/>
    <w:uiPriority w:val="99"/>
    <w:rsid w:val="00B60997"/>
    <w:pPr>
      <w:spacing w:before="100" w:beforeAutospacing="1" w:after="100" w:afterAutospacing="1" w:line="500" w:lineRule="exact"/>
      <w:jc w:val="left"/>
    </w:pPr>
    <w:rPr>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3</Pages>
  <Words>244</Words>
  <Characters>1394</Characters>
  <Application>Microsoft Office Outlook</Application>
  <DocSecurity>0</DocSecurity>
  <Lines>0</Lines>
  <Paragraphs>0</Paragraphs>
  <ScaleCrop>false</ScaleCrop>
  <Company>区人力资源和社会保障局（归口管理区社会保险基金管理局）</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周刚</dc:creator>
  <cp:keywords/>
  <dc:description/>
  <cp:lastModifiedBy>发文</cp:lastModifiedBy>
  <cp:revision>3</cp:revision>
  <cp:lastPrinted>2020-03-23T01:48:00Z</cp:lastPrinted>
  <dcterms:created xsi:type="dcterms:W3CDTF">2019-12-23T06:36:00Z</dcterms:created>
  <dcterms:modified xsi:type="dcterms:W3CDTF">2020-12-14T07:05:00Z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