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F15FA2" w:rsidRDefault="00F15FA2" w:rsidP="00F15FA2">
      <w:pPr>
        <w:jc w:val="center"/>
        <w:rPr>
          <w:rFonts w:asciiTheme="minorEastAsia" w:hAnsiTheme="minorEastAsia" w:hint="eastAsia"/>
          <w:color w:val="000000"/>
          <w:sz w:val="36"/>
          <w:szCs w:val="36"/>
        </w:rPr>
      </w:pPr>
      <w:r w:rsidRPr="00F15FA2">
        <w:rPr>
          <w:rFonts w:asciiTheme="minorEastAsia" w:hAnsiTheme="minorEastAsia" w:hint="eastAsia"/>
          <w:color w:val="000000"/>
          <w:sz w:val="36"/>
          <w:szCs w:val="36"/>
        </w:rPr>
        <w:t>佛山市南海区住房城乡建设和水利局关于加强我区消防设计、审查的补充通知</w:t>
      </w:r>
    </w:p>
    <w:p w:rsidR="00F15FA2" w:rsidRPr="00F15FA2" w:rsidRDefault="00F15FA2">
      <w:pPr>
        <w:rPr>
          <w:rFonts w:ascii="微软雅黑" w:eastAsia="微软雅黑" w:hAnsi="微软雅黑" w:hint="eastAsia"/>
          <w:color w:val="000000"/>
          <w:sz w:val="24"/>
          <w:szCs w:val="24"/>
        </w:rPr>
      </w:pPr>
    </w:p>
    <w:p w:rsidR="00F15FA2" w:rsidRPr="00F15FA2" w:rsidRDefault="00F15FA2" w:rsidP="00F15FA2">
      <w:pPr>
        <w:pStyle w:val="a5"/>
        <w:spacing w:before="0" w:beforeAutospacing="0" w:after="0" w:afterAutospacing="0" w:line="480" w:lineRule="auto"/>
        <w:rPr>
          <w:color w:val="000000"/>
        </w:rPr>
      </w:pPr>
      <w:r w:rsidRPr="00F15FA2">
        <w:rPr>
          <w:rFonts w:hint="eastAsia"/>
          <w:color w:val="000000"/>
        </w:rPr>
        <w:t>各建设、设计、审图单位：</w:t>
      </w:r>
    </w:p>
    <w:p w:rsidR="00F15FA2" w:rsidRPr="00F15FA2" w:rsidRDefault="00F15FA2" w:rsidP="00F15FA2">
      <w:pPr>
        <w:pStyle w:val="a5"/>
        <w:spacing w:before="0" w:beforeAutospacing="0" w:after="0" w:afterAutospacing="0" w:line="480" w:lineRule="auto"/>
        <w:rPr>
          <w:rFonts w:hint="eastAsia"/>
          <w:color w:val="000000"/>
        </w:rPr>
      </w:pPr>
      <w:r w:rsidRPr="00F15FA2">
        <w:rPr>
          <w:rFonts w:hint="eastAsia"/>
          <w:color w:val="000000"/>
        </w:rPr>
        <w:t xml:space="preserve">　　为进一步提高我区建设工程消防设计质量，我局将有关补充要求通知如下：</w:t>
      </w:r>
    </w:p>
    <w:p w:rsidR="00F15FA2" w:rsidRPr="00F15FA2" w:rsidRDefault="00F15FA2" w:rsidP="00F15FA2">
      <w:pPr>
        <w:pStyle w:val="a5"/>
        <w:spacing w:before="0" w:beforeAutospacing="0" w:after="0" w:afterAutospacing="0" w:line="480" w:lineRule="auto"/>
        <w:rPr>
          <w:rFonts w:hint="eastAsia"/>
          <w:color w:val="000000"/>
        </w:rPr>
      </w:pPr>
      <w:r w:rsidRPr="00F15FA2">
        <w:rPr>
          <w:rFonts w:hint="eastAsia"/>
          <w:color w:val="000000"/>
        </w:rPr>
        <w:t xml:space="preserve">　　一、设计、审图单位需严格执行国家有关消防的法律法规、规范标准，对常见建筑类别的消防设计审查要点，可参照《佛山市住房和城乡建设局转发广州市建设工程消防设计审查和验收检查培训手册的通知》附件《广州市建设工程消防设计审查和验收检查培训手册 》执行,在审查过程中，还需注意以下要求：</w:t>
      </w:r>
    </w:p>
    <w:p w:rsidR="00F15FA2" w:rsidRPr="00F15FA2" w:rsidRDefault="00F15FA2" w:rsidP="00F15FA2">
      <w:pPr>
        <w:pStyle w:val="a5"/>
        <w:spacing w:before="0" w:beforeAutospacing="0" w:after="0" w:afterAutospacing="0" w:line="480" w:lineRule="auto"/>
        <w:rPr>
          <w:rFonts w:hint="eastAsia"/>
          <w:color w:val="000000"/>
        </w:rPr>
      </w:pPr>
      <w:r w:rsidRPr="00F15FA2">
        <w:rPr>
          <w:rFonts w:hint="eastAsia"/>
          <w:color w:val="000000"/>
        </w:rPr>
        <w:t xml:space="preserve">　　（一）审查机构需根据具体工程项目审查内容自行出具《消防设计审查合格书》，并确保上传在联合审图系统；</w:t>
      </w:r>
    </w:p>
    <w:p w:rsidR="00F15FA2" w:rsidRPr="00F15FA2" w:rsidRDefault="00F15FA2" w:rsidP="00F15FA2">
      <w:pPr>
        <w:pStyle w:val="a5"/>
        <w:spacing w:before="0" w:beforeAutospacing="0" w:after="0" w:afterAutospacing="0" w:line="480" w:lineRule="auto"/>
        <w:rPr>
          <w:rFonts w:hint="eastAsia"/>
          <w:color w:val="000000"/>
        </w:rPr>
      </w:pPr>
      <w:r w:rsidRPr="00F15FA2">
        <w:rPr>
          <w:rFonts w:hint="eastAsia"/>
          <w:color w:val="000000"/>
        </w:rPr>
        <w:t xml:space="preserve">　　（二）对于装修装饰工程，消防设计意见书及相关设计文件需表述天花、地面、墙身（隔断）、固定家具、装饰织物、无窗房间等部位的装修材料；</w:t>
      </w:r>
    </w:p>
    <w:p w:rsidR="00F15FA2" w:rsidRPr="00F15FA2" w:rsidRDefault="00F15FA2" w:rsidP="00F15FA2">
      <w:pPr>
        <w:pStyle w:val="a5"/>
        <w:spacing w:before="0" w:beforeAutospacing="0" w:after="0" w:afterAutospacing="0" w:line="480" w:lineRule="auto"/>
        <w:rPr>
          <w:rFonts w:hint="eastAsia"/>
          <w:color w:val="000000"/>
        </w:rPr>
      </w:pPr>
      <w:r w:rsidRPr="00F15FA2">
        <w:rPr>
          <w:rFonts w:hint="eastAsia"/>
          <w:color w:val="000000"/>
        </w:rPr>
        <w:t xml:space="preserve">　　（三）对于有疏散距离、疏散宽度要求的区域（部位），经审查合格的设计图纸上应能反映相关距离、尺寸信息；</w:t>
      </w:r>
    </w:p>
    <w:p w:rsidR="00F15FA2" w:rsidRPr="00F15FA2" w:rsidRDefault="00F15FA2" w:rsidP="00F15FA2">
      <w:pPr>
        <w:pStyle w:val="a5"/>
        <w:spacing w:before="0" w:beforeAutospacing="0" w:after="0" w:afterAutospacing="0" w:line="480" w:lineRule="auto"/>
        <w:rPr>
          <w:rFonts w:hint="eastAsia"/>
          <w:color w:val="000000"/>
        </w:rPr>
      </w:pPr>
      <w:r w:rsidRPr="00F15FA2">
        <w:rPr>
          <w:rFonts w:hint="eastAsia"/>
          <w:color w:val="000000"/>
        </w:rPr>
        <w:t xml:space="preserve">　　（四）经审查合格的设计图纸上应能反映地下室汽车通道上的防火卷帘联动下降方式。</w:t>
      </w:r>
    </w:p>
    <w:p w:rsidR="00F15FA2" w:rsidRPr="00F15FA2" w:rsidRDefault="00F15FA2" w:rsidP="00F15FA2">
      <w:pPr>
        <w:pStyle w:val="a5"/>
        <w:spacing w:before="0" w:beforeAutospacing="0" w:after="0" w:afterAutospacing="0" w:line="480" w:lineRule="auto"/>
        <w:rPr>
          <w:rFonts w:hint="eastAsia"/>
          <w:color w:val="000000"/>
        </w:rPr>
      </w:pPr>
      <w:r w:rsidRPr="00F15FA2">
        <w:rPr>
          <w:rFonts w:hint="eastAsia"/>
          <w:color w:val="000000"/>
        </w:rPr>
        <w:t xml:space="preserve">　　二、对于建设项目分期开发的项目，需要按照以下要求执行：</w:t>
      </w:r>
    </w:p>
    <w:p w:rsidR="00F15FA2" w:rsidRPr="00F15FA2" w:rsidRDefault="00F15FA2" w:rsidP="00F15FA2">
      <w:pPr>
        <w:pStyle w:val="a5"/>
        <w:spacing w:before="0" w:beforeAutospacing="0" w:after="0" w:afterAutospacing="0" w:line="480" w:lineRule="auto"/>
        <w:rPr>
          <w:rFonts w:hint="eastAsia"/>
          <w:color w:val="000000"/>
        </w:rPr>
      </w:pPr>
      <w:r w:rsidRPr="00F15FA2">
        <w:rPr>
          <w:rFonts w:hint="eastAsia"/>
          <w:color w:val="000000"/>
        </w:rPr>
        <w:t xml:space="preserve">　　（一）建设项目设计文件分期送审的，建设单位向施工图审查机构提交的消防设计文件应能满足共用消防设施和消防用房独立使用功能的要求，对于未能满足分期消防验收需要的设计文件，施工图审查机构不得出具《消防设计审查合格书》。    </w:t>
      </w:r>
    </w:p>
    <w:p w:rsidR="00F15FA2" w:rsidRPr="00F15FA2" w:rsidRDefault="00F15FA2" w:rsidP="00F15FA2">
      <w:pPr>
        <w:pStyle w:val="a5"/>
        <w:spacing w:before="0" w:beforeAutospacing="0" w:after="0" w:afterAutospacing="0" w:line="480" w:lineRule="auto"/>
        <w:rPr>
          <w:rFonts w:hint="eastAsia"/>
          <w:color w:val="000000"/>
        </w:rPr>
      </w:pPr>
      <w:r w:rsidRPr="00F15FA2">
        <w:rPr>
          <w:rFonts w:hint="eastAsia"/>
          <w:color w:val="000000"/>
        </w:rPr>
        <w:lastRenderedPageBreak/>
        <w:t xml:space="preserve">　　（二）建设项目设计文件整体送审，但建设项目分期报建报验的，施工许可环节、消防验收或备案环节需要，建设单位需要在联合审图系统上上传以下材料：</w:t>
      </w:r>
    </w:p>
    <w:p w:rsidR="00F15FA2" w:rsidRPr="00F15FA2" w:rsidRDefault="00F15FA2" w:rsidP="00F15FA2">
      <w:pPr>
        <w:pStyle w:val="a5"/>
        <w:spacing w:before="0" w:beforeAutospacing="0" w:after="0" w:afterAutospacing="0" w:line="480" w:lineRule="auto"/>
        <w:rPr>
          <w:rFonts w:hint="eastAsia"/>
          <w:color w:val="000000"/>
        </w:rPr>
      </w:pPr>
      <w:r w:rsidRPr="00F15FA2">
        <w:rPr>
          <w:rFonts w:hint="eastAsia"/>
          <w:color w:val="000000"/>
        </w:rPr>
        <w:t xml:space="preserve">　　1.设计单位出具分期建设项目消防工程是否满足消防独立使用、验收的情况说明书，审图机构需要对说明书加具确认意见。</w:t>
      </w:r>
    </w:p>
    <w:p w:rsidR="00F15FA2" w:rsidRPr="00F15FA2" w:rsidRDefault="00F15FA2" w:rsidP="00F15FA2">
      <w:pPr>
        <w:pStyle w:val="a5"/>
        <w:spacing w:before="0" w:beforeAutospacing="0" w:after="0" w:afterAutospacing="0" w:line="480" w:lineRule="auto"/>
        <w:rPr>
          <w:rFonts w:hint="eastAsia"/>
          <w:color w:val="000000"/>
        </w:rPr>
      </w:pPr>
      <w:r w:rsidRPr="00F15FA2">
        <w:rPr>
          <w:rFonts w:hint="eastAsia"/>
          <w:color w:val="000000"/>
        </w:rPr>
        <w:t xml:space="preserve">　　2.当分期报建的建设工程项目未能满足消防独立使用、验收要求时，建设单位必须委托设计单位出具的消防替代设计文件，审图机构需要对消防替代设计文件进行审查并出具审查合格书。</w:t>
      </w:r>
    </w:p>
    <w:p w:rsidR="00F15FA2" w:rsidRPr="00F15FA2" w:rsidRDefault="00F15FA2" w:rsidP="00F15FA2">
      <w:pPr>
        <w:pStyle w:val="a5"/>
        <w:spacing w:before="0" w:beforeAutospacing="0" w:after="0" w:afterAutospacing="0" w:line="480" w:lineRule="auto"/>
        <w:rPr>
          <w:rFonts w:hint="eastAsia"/>
          <w:color w:val="000000"/>
        </w:rPr>
      </w:pPr>
      <w:r w:rsidRPr="00F15FA2">
        <w:rPr>
          <w:rFonts w:hint="eastAsia"/>
          <w:color w:val="000000"/>
        </w:rPr>
        <w:t xml:space="preserve">　　未能提供以上资料的，我局将不予办理施工许可及消防验收（备案）。</w:t>
      </w:r>
    </w:p>
    <w:p w:rsidR="00F15FA2" w:rsidRPr="00F15FA2" w:rsidRDefault="00F15FA2" w:rsidP="00F15FA2">
      <w:pPr>
        <w:pStyle w:val="a5"/>
        <w:spacing w:before="0" w:beforeAutospacing="0" w:after="0" w:afterAutospacing="0" w:line="480" w:lineRule="auto"/>
        <w:rPr>
          <w:rFonts w:hint="eastAsia"/>
          <w:color w:val="000000"/>
        </w:rPr>
      </w:pPr>
      <w:r w:rsidRPr="00F15FA2">
        <w:rPr>
          <w:rFonts w:hint="eastAsia"/>
          <w:color w:val="000000"/>
        </w:rPr>
        <w:t xml:space="preserve">　　三、对于既有合法建筑改建（含室内外装修、用途变更）工程，补充以下要求：</w:t>
      </w:r>
    </w:p>
    <w:p w:rsidR="00F15FA2" w:rsidRPr="00F15FA2" w:rsidRDefault="00F15FA2" w:rsidP="00F15FA2">
      <w:pPr>
        <w:pStyle w:val="a5"/>
        <w:spacing w:before="0" w:beforeAutospacing="0" w:after="0" w:afterAutospacing="0" w:line="480" w:lineRule="auto"/>
        <w:rPr>
          <w:rFonts w:hint="eastAsia"/>
          <w:color w:val="000000"/>
        </w:rPr>
      </w:pPr>
      <w:r w:rsidRPr="00F15FA2">
        <w:rPr>
          <w:rFonts w:hint="eastAsia"/>
          <w:color w:val="000000"/>
        </w:rPr>
        <w:t xml:space="preserve">　　（一）根据住建部《住房和城乡建设部办公厅关于印发建设工程消防设计审查验收管理暂行规定有关问题解答（一）的通知》（建办法〔2020〕50号）文件第五条要求：特殊建设工程内部改造符合《建设工程消防设计审查验收管理暂行规定》第十四条规定的，应当依法申请特殊建设工程消防设计审查和验收。</w:t>
      </w:r>
    </w:p>
    <w:p w:rsidR="00F15FA2" w:rsidRPr="00F15FA2" w:rsidRDefault="00F15FA2" w:rsidP="00F15FA2">
      <w:pPr>
        <w:pStyle w:val="a5"/>
        <w:spacing w:before="0" w:beforeAutospacing="0" w:after="0" w:afterAutospacing="0" w:line="480" w:lineRule="auto"/>
        <w:rPr>
          <w:rFonts w:hint="eastAsia"/>
          <w:color w:val="000000"/>
        </w:rPr>
      </w:pPr>
      <w:r w:rsidRPr="00F15FA2">
        <w:rPr>
          <w:rFonts w:hint="eastAsia"/>
          <w:color w:val="000000"/>
        </w:rPr>
        <w:t xml:space="preserve">　　（二）二次装饰装修等改建工程项目所在建设工程（场所）属于1998年9月1日前投入使用的，如无法提供原建筑规划图纸、设计图纸的，设计单位需要重新绘制原建筑首层平面图及装修所在楼层的建筑平面图，并标注改动的位置。审图机构严格按照《佛山市住房和城乡建设局关于加强我市建设工程消防设计审查工作的通知》第六点第（五）点“无法提供原建设工程施工图或竣工图纸的装修工程”要求，组织人员到现场勘察并填写完善《建设工程现场勘察记录表》。</w:t>
      </w:r>
    </w:p>
    <w:p w:rsidR="00F15FA2" w:rsidRPr="00F15FA2" w:rsidRDefault="00F15FA2" w:rsidP="00F15FA2">
      <w:pPr>
        <w:pStyle w:val="a5"/>
        <w:spacing w:before="0" w:beforeAutospacing="0" w:after="0" w:afterAutospacing="0" w:line="480" w:lineRule="auto"/>
        <w:rPr>
          <w:rFonts w:hint="eastAsia"/>
          <w:color w:val="000000"/>
        </w:rPr>
      </w:pPr>
      <w:r w:rsidRPr="00F15FA2">
        <w:rPr>
          <w:rFonts w:hint="eastAsia"/>
          <w:color w:val="000000"/>
        </w:rPr>
        <w:t xml:space="preserve">　　（三）二次装饰装修等改建工程项目所在建设工程（场所）属于1998年9月1日后投入使用的，如无法提供原消防部门出具的建设消防验收意见书或验收备案凭证，需要按照《建筑法》、《消防法》的要求，取得规划部门意见后完善建筑合法性手续后再办理防设计审查及验收备案等手续。</w:t>
      </w:r>
    </w:p>
    <w:p w:rsidR="00F15FA2" w:rsidRPr="00F15FA2" w:rsidRDefault="00F15FA2" w:rsidP="00F15FA2">
      <w:pPr>
        <w:pStyle w:val="a5"/>
        <w:spacing w:before="0" w:beforeAutospacing="0" w:after="0" w:afterAutospacing="0" w:line="480" w:lineRule="auto"/>
        <w:rPr>
          <w:rFonts w:hint="eastAsia"/>
          <w:color w:val="000000"/>
        </w:rPr>
      </w:pPr>
      <w:r w:rsidRPr="00F15FA2">
        <w:rPr>
          <w:rFonts w:hint="eastAsia"/>
          <w:color w:val="000000"/>
        </w:rPr>
        <w:t xml:space="preserve">　　（四）根据《佛山市既有住宅加装电梯管理办法》，施工图审查机构先行对既有建筑加装电梯部分的消防车道及防火间距是否符合要求出具消防审查意见，以作为规划部门规划许可的前置依据。</w:t>
      </w:r>
    </w:p>
    <w:p w:rsidR="00F15FA2" w:rsidRPr="00F15FA2" w:rsidRDefault="00F15FA2" w:rsidP="00F15FA2">
      <w:pPr>
        <w:pStyle w:val="a5"/>
        <w:spacing w:before="0" w:beforeAutospacing="0" w:after="0" w:afterAutospacing="0" w:line="480" w:lineRule="auto"/>
        <w:rPr>
          <w:rFonts w:hint="eastAsia"/>
          <w:color w:val="000000"/>
        </w:rPr>
      </w:pPr>
      <w:r w:rsidRPr="00F15FA2">
        <w:rPr>
          <w:rFonts w:hint="eastAsia"/>
          <w:color w:val="000000"/>
        </w:rPr>
        <w:t xml:space="preserve">　　四、消防车道、消防登高面不能与建设工程的园林绿化重叠，如使用植草砖，植草砖下不应覆土，且植草砖还应达到相应强度要求。</w:t>
      </w:r>
    </w:p>
    <w:p w:rsidR="00F15FA2" w:rsidRPr="00F15FA2" w:rsidRDefault="00F15FA2" w:rsidP="00F15FA2">
      <w:pPr>
        <w:pStyle w:val="a5"/>
        <w:spacing w:before="0" w:beforeAutospacing="0" w:after="0" w:afterAutospacing="0" w:line="480" w:lineRule="auto"/>
        <w:rPr>
          <w:rFonts w:hint="eastAsia"/>
          <w:color w:val="000000"/>
        </w:rPr>
      </w:pPr>
      <w:r w:rsidRPr="00F15FA2">
        <w:rPr>
          <w:rFonts w:hint="eastAsia"/>
          <w:color w:val="000000"/>
        </w:rPr>
        <w:t xml:space="preserve">　　五、高层建筑消防登高操作场地必须在建设项目红线内，如借用或共用其他市政道路作为消防登高操作场地的，须取得土地权属人的书面同意，还需满足国家规范要求。</w:t>
      </w:r>
    </w:p>
    <w:p w:rsidR="00F15FA2" w:rsidRPr="00F15FA2" w:rsidRDefault="00F15FA2" w:rsidP="00F15FA2">
      <w:pPr>
        <w:pStyle w:val="a5"/>
        <w:spacing w:before="0" w:beforeAutospacing="0" w:after="0" w:afterAutospacing="0" w:line="480" w:lineRule="auto"/>
        <w:rPr>
          <w:rFonts w:hint="eastAsia"/>
          <w:color w:val="000000"/>
          <w:sz w:val="28"/>
          <w:szCs w:val="28"/>
        </w:rPr>
      </w:pPr>
      <w:r w:rsidRPr="00F15FA2">
        <w:rPr>
          <w:rFonts w:hint="eastAsia"/>
          <w:color w:val="000000"/>
          <w:sz w:val="28"/>
          <w:szCs w:val="28"/>
        </w:rPr>
        <w:t xml:space="preserve">　　六、自本文发文日起，《佛山市南海区住房城乡建设和水利局关于加强我区消防设计、审查（暂行）的通知》（南建水函〔2019〕207号）同时作废。</w:t>
      </w:r>
    </w:p>
    <w:p w:rsidR="00F15FA2" w:rsidRPr="00F15FA2" w:rsidRDefault="00F15FA2" w:rsidP="00F15FA2">
      <w:pPr>
        <w:pStyle w:val="a5"/>
        <w:spacing w:before="0" w:beforeAutospacing="0" w:after="0" w:afterAutospacing="0" w:line="480" w:lineRule="auto"/>
        <w:rPr>
          <w:rFonts w:hint="eastAsia"/>
          <w:color w:val="000000"/>
          <w:sz w:val="28"/>
          <w:szCs w:val="28"/>
        </w:rPr>
      </w:pPr>
      <w:r w:rsidRPr="00F15FA2">
        <w:rPr>
          <w:rFonts w:hint="eastAsia"/>
          <w:color w:val="000000"/>
          <w:sz w:val="28"/>
          <w:szCs w:val="28"/>
        </w:rPr>
        <w:t xml:space="preserve">　　七、本文规定自发文日起执行，执行过程中有问题的，请向我局消防审查、验收科室咨询，住建部、省、市后期有新规定的，从其规定。</w:t>
      </w:r>
    </w:p>
    <w:p w:rsidR="00F15FA2" w:rsidRPr="00F15FA2" w:rsidRDefault="00F15FA2" w:rsidP="00F15FA2">
      <w:pPr>
        <w:pStyle w:val="a5"/>
        <w:spacing w:before="0" w:beforeAutospacing="0" w:after="0" w:afterAutospacing="0" w:line="480" w:lineRule="auto"/>
        <w:rPr>
          <w:rFonts w:hint="eastAsia"/>
          <w:color w:val="000000"/>
          <w:sz w:val="28"/>
          <w:szCs w:val="28"/>
        </w:rPr>
      </w:pPr>
    </w:p>
    <w:p w:rsidR="00F15FA2" w:rsidRPr="00F15FA2" w:rsidRDefault="00F15FA2" w:rsidP="00F15FA2">
      <w:pPr>
        <w:pStyle w:val="a5"/>
        <w:spacing w:before="0" w:beforeAutospacing="0" w:after="0" w:afterAutospacing="0"/>
        <w:rPr>
          <w:rFonts w:hint="eastAsia"/>
          <w:color w:val="000000"/>
          <w:sz w:val="28"/>
          <w:szCs w:val="28"/>
        </w:rPr>
      </w:pPr>
      <w:r w:rsidRPr="00F15FA2">
        <w:rPr>
          <w:rFonts w:hint="eastAsia"/>
          <w:color w:val="000000"/>
          <w:sz w:val="28"/>
          <w:szCs w:val="28"/>
          <w:u w:val="single"/>
        </w:rPr>
        <w:t>附件：</w:t>
      </w:r>
      <w:hyperlink r:id="rId6" w:tgtFrame="_blank" w:history="1">
        <w:r w:rsidRPr="00F15FA2">
          <w:rPr>
            <w:rStyle w:val="a6"/>
            <w:rFonts w:hint="eastAsia"/>
            <w:color w:val="000000"/>
            <w:sz w:val="28"/>
            <w:szCs w:val="28"/>
          </w:rPr>
          <w:t>广州市建设工程消防设计审查和验收检查培训手册.zip</w:t>
        </w:r>
      </w:hyperlink>
    </w:p>
    <w:p w:rsidR="00F15FA2" w:rsidRPr="00F15FA2" w:rsidRDefault="00F15FA2" w:rsidP="00F15FA2">
      <w:pPr>
        <w:pStyle w:val="a5"/>
        <w:spacing w:before="0" w:beforeAutospacing="0" w:after="0" w:afterAutospacing="0" w:line="480" w:lineRule="auto"/>
        <w:rPr>
          <w:rFonts w:hint="eastAsia"/>
          <w:color w:val="000000"/>
          <w:sz w:val="28"/>
          <w:szCs w:val="28"/>
        </w:rPr>
      </w:pPr>
    </w:p>
    <w:p w:rsidR="00F15FA2" w:rsidRPr="00F15FA2" w:rsidRDefault="00F15FA2" w:rsidP="00F15FA2">
      <w:pPr>
        <w:pStyle w:val="a5"/>
        <w:spacing w:before="0" w:beforeAutospacing="0" w:after="0" w:afterAutospacing="0" w:line="480" w:lineRule="auto"/>
        <w:jc w:val="right"/>
        <w:rPr>
          <w:rFonts w:hint="eastAsia"/>
          <w:color w:val="000000"/>
          <w:sz w:val="28"/>
          <w:szCs w:val="28"/>
        </w:rPr>
      </w:pPr>
      <w:r w:rsidRPr="00F15FA2">
        <w:rPr>
          <w:rFonts w:hint="eastAsia"/>
          <w:color w:val="000000"/>
          <w:sz w:val="28"/>
          <w:szCs w:val="28"/>
        </w:rPr>
        <w:t>佛山市南海区住房城乡建设和水利局</w:t>
      </w:r>
    </w:p>
    <w:p w:rsidR="00F15FA2" w:rsidRPr="00F15FA2" w:rsidRDefault="00F15FA2" w:rsidP="00F15FA2">
      <w:pPr>
        <w:pStyle w:val="a5"/>
        <w:spacing w:before="0" w:beforeAutospacing="0" w:after="0" w:afterAutospacing="0" w:line="480" w:lineRule="auto"/>
        <w:jc w:val="right"/>
        <w:rPr>
          <w:rFonts w:hint="eastAsia"/>
          <w:color w:val="000000"/>
          <w:sz w:val="28"/>
          <w:szCs w:val="28"/>
        </w:rPr>
      </w:pPr>
      <w:r w:rsidRPr="00F15FA2">
        <w:rPr>
          <w:rFonts w:hint="eastAsia"/>
          <w:color w:val="000000"/>
          <w:sz w:val="28"/>
          <w:szCs w:val="28"/>
        </w:rPr>
        <w:t>2020年12月22日</w:t>
      </w:r>
    </w:p>
    <w:p w:rsidR="00F15FA2" w:rsidRPr="00F15FA2" w:rsidRDefault="00F15FA2" w:rsidP="00F15FA2">
      <w:pPr>
        <w:pStyle w:val="a5"/>
        <w:spacing w:before="0" w:beforeAutospacing="0" w:after="0" w:afterAutospacing="0" w:line="480" w:lineRule="auto"/>
        <w:rPr>
          <w:rFonts w:hint="eastAsia"/>
          <w:color w:val="000000"/>
          <w:sz w:val="28"/>
          <w:szCs w:val="28"/>
        </w:rPr>
      </w:pPr>
      <w:r w:rsidRPr="00F15FA2">
        <w:rPr>
          <w:rFonts w:hint="eastAsia"/>
          <w:color w:val="000000"/>
          <w:sz w:val="28"/>
          <w:szCs w:val="28"/>
        </w:rPr>
        <w:t xml:space="preserve">　　（消防设计审查、验收备案业务咨询电话：86325263，消防验收业务咨询电话：83232715）</w:t>
      </w:r>
    </w:p>
    <w:p w:rsidR="00F15FA2" w:rsidRPr="00F15FA2" w:rsidRDefault="00F15FA2" w:rsidP="00F15FA2">
      <w:pPr>
        <w:jc w:val="left"/>
      </w:pPr>
    </w:p>
    <w:sectPr w:rsidR="00F15FA2" w:rsidRPr="00F15FA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35D6" w:rsidRDefault="005535D6" w:rsidP="00F15FA2">
      <w:r>
        <w:separator/>
      </w:r>
    </w:p>
  </w:endnote>
  <w:endnote w:type="continuationSeparator" w:id="1">
    <w:p w:rsidR="005535D6" w:rsidRDefault="005535D6" w:rsidP="00F15FA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35D6" w:rsidRDefault="005535D6" w:rsidP="00F15FA2">
      <w:r>
        <w:separator/>
      </w:r>
    </w:p>
  </w:footnote>
  <w:footnote w:type="continuationSeparator" w:id="1">
    <w:p w:rsidR="005535D6" w:rsidRDefault="005535D6" w:rsidP="00F15FA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15FA2"/>
    <w:rsid w:val="005535D6"/>
    <w:rsid w:val="00F15FA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15FA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15FA2"/>
    <w:rPr>
      <w:sz w:val="18"/>
      <w:szCs w:val="18"/>
    </w:rPr>
  </w:style>
  <w:style w:type="paragraph" w:styleId="a4">
    <w:name w:val="footer"/>
    <w:basedOn w:val="a"/>
    <w:link w:val="Char0"/>
    <w:uiPriority w:val="99"/>
    <w:semiHidden/>
    <w:unhideWhenUsed/>
    <w:rsid w:val="00F15FA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15FA2"/>
    <w:rPr>
      <w:sz w:val="18"/>
      <w:szCs w:val="18"/>
    </w:rPr>
  </w:style>
  <w:style w:type="paragraph" w:styleId="a5">
    <w:name w:val="Normal (Web)"/>
    <w:basedOn w:val="a"/>
    <w:uiPriority w:val="99"/>
    <w:semiHidden/>
    <w:unhideWhenUsed/>
    <w:rsid w:val="00F15FA2"/>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F15FA2"/>
    <w:rPr>
      <w:color w:val="0000FF"/>
      <w:u w:val="single"/>
    </w:rPr>
  </w:style>
</w:styles>
</file>

<file path=word/webSettings.xml><?xml version="1.0" encoding="utf-8"?>
<w:webSettings xmlns:r="http://schemas.openxmlformats.org/officeDocument/2006/relationships" xmlns:w="http://schemas.openxmlformats.org/wordprocessingml/2006/main">
  <w:divs>
    <w:div w:id="2043939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50/150418/4655568.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286</Words>
  <Characters>1633</Characters>
  <Application>Microsoft Office Word</Application>
  <DocSecurity>0</DocSecurity>
  <Lines>13</Lines>
  <Paragraphs>3</Paragraphs>
  <ScaleCrop>false</ScaleCrop>
  <Company>Regaltec</Company>
  <LinksUpToDate>false</LinksUpToDate>
  <CharactersWithSpaces>1916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2020-12-25T01:02:00Z</dcterms:created>
  <dcterms:modified xsi:type="dcterms:W3CDTF">2020-12-25T01:03:00Z</dcterms:modified>
</cp:coreProperties>
</file>