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《BIM技术应用情况调研问卷》二维码</w:t>
      </w:r>
    </w:p>
    <w:p>
      <w:r>
        <w:drawing>
          <wp:inline distT="0" distB="0" distL="114300" distR="114300">
            <wp:extent cx="5190490" cy="7181215"/>
            <wp:effectExtent l="0" t="0" r="10160" b="6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90490" cy="71812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文鼎CS书宋二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861530"/>
    <w:rsid w:val="0C4B4778"/>
    <w:rsid w:val="3C283E4F"/>
    <w:rsid w:val="503731E8"/>
    <w:rsid w:val="5D861530"/>
    <w:rsid w:val="699B1837"/>
    <w:rsid w:val="767D14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南海区国土城建和水务局（规划）</Company>
  <Pages>1</Pages>
  <Words>0</Words>
  <Characters>0</Characters>
  <Lines>0</Lines>
  <Paragraphs>0</Paragraphs>
  <ScaleCrop>false</ScaleCrop>
  <LinksUpToDate>false</LinksUpToDate>
  <CharactersWithSpaces>0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2021-03-31T08:55:00Z</dcterms:created>
  <dc:creator>杨淑欢</dc:creator>
  <cp:lastModifiedBy>张志明</cp:lastModifiedBy>
  <dcterms:modified xsi:type="dcterms:W3CDTF">2021-05-07T01:55:51Z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