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00000" w:rsidRPr="00B64319" w:rsidRDefault="00B64319" w:rsidP="00B64319">
      <w:pPr>
        <w:jc w:val="center"/>
        <w:rPr>
          <w:rFonts w:ascii="微软雅黑" w:eastAsia="微软雅黑" w:hAnsi="微软雅黑" w:hint="eastAsia"/>
          <w:color w:val="000000"/>
          <w:sz w:val="36"/>
          <w:szCs w:val="36"/>
        </w:rPr>
      </w:pPr>
      <w:r w:rsidRPr="00B64319">
        <w:rPr>
          <w:rFonts w:ascii="微软雅黑" w:eastAsia="微软雅黑" w:hAnsi="微软雅黑" w:hint="eastAsia"/>
          <w:color w:val="000000"/>
          <w:sz w:val="36"/>
          <w:szCs w:val="36"/>
        </w:rPr>
        <w:t>关于做好佛山市南海区建筑工程施工安全监督管理系统（企业端）填报录入工作的通知</w:t>
      </w:r>
    </w:p>
    <w:p w:rsidR="00B64319" w:rsidRDefault="00B64319">
      <w:pPr>
        <w:rPr>
          <w:rFonts w:ascii="微软雅黑" w:eastAsia="微软雅黑" w:hAnsi="微软雅黑" w:hint="eastAsia"/>
          <w:color w:val="000000"/>
          <w:sz w:val="39"/>
          <w:szCs w:val="39"/>
        </w:rPr>
      </w:pPr>
    </w:p>
    <w:p w:rsidR="00B64319" w:rsidRDefault="00B64319" w:rsidP="00B64319">
      <w:pPr>
        <w:pStyle w:val="a5"/>
        <w:spacing w:before="0" w:beforeAutospacing="0" w:after="0" w:afterAutospacing="0" w:line="480" w:lineRule="auto"/>
        <w:jc w:val="center"/>
        <w:rPr>
          <w:color w:val="000000"/>
          <w:sz w:val="27"/>
          <w:szCs w:val="27"/>
        </w:rPr>
      </w:pPr>
      <w:r>
        <w:rPr>
          <w:rFonts w:hint="eastAsia"/>
          <w:color w:val="000000"/>
          <w:sz w:val="27"/>
          <w:szCs w:val="27"/>
        </w:rPr>
        <w:t>南建安监〔2021〕25 号</w:t>
      </w:r>
    </w:p>
    <w:p w:rsidR="00B64319" w:rsidRDefault="00B64319" w:rsidP="00B64319">
      <w:pPr>
        <w:pStyle w:val="a5"/>
        <w:spacing w:before="0" w:beforeAutospacing="0" w:after="0" w:afterAutospacing="0" w:line="480" w:lineRule="auto"/>
        <w:rPr>
          <w:rFonts w:hint="eastAsia"/>
          <w:color w:val="000000"/>
          <w:sz w:val="27"/>
          <w:szCs w:val="27"/>
        </w:rPr>
      </w:pPr>
      <w:r>
        <w:rPr>
          <w:rFonts w:hint="eastAsia"/>
          <w:color w:val="000000"/>
          <w:sz w:val="27"/>
          <w:szCs w:val="27"/>
        </w:rPr>
        <w:t>各监理企业：</w:t>
      </w:r>
    </w:p>
    <w:p w:rsidR="00B64319" w:rsidRDefault="00B64319" w:rsidP="00B64319">
      <w:pPr>
        <w:pStyle w:val="a5"/>
        <w:spacing w:before="0" w:beforeAutospacing="0" w:after="0" w:afterAutospacing="0" w:line="480" w:lineRule="auto"/>
        <w:rPr>
          <w:rFonts w:hint="eastAsia"/>
          <w:color w:val="000000"/>
          <w:sz w:val="27"/>
          <w:szCs w:val="27"/>
        </w:rPr>
      </w:pPr>
      <w:r>
        <w:rPr>
          <w:rFonts w:hint="eastAsia"/>
          <w:color w:val="000000"/>
          <w:sz w:val="27"/>
          <w:szCs w:val="27"/>
        </w:rPr>
        <w:t xml:space="preserve">　　为加强我区房屋建筑和市政基础设施工程施工安全监督管理，实时掌握我区在建工程的工程进度和重大危险源情况，需各监理企业在《佛山市南海区建筑工程施工安全监督管理系统（企业端）》录入在建工程的工程进度和实时重大危险源情况，为确保填报的真实、完整、准确、及时性，压实责任主体主动报告的责任，现将有关事项通知如下：</w:t>
      </w:r>
    </w:p>
    <w:p w:rsidR="00B64319" w:rsidRDefault="00B64319" w:rsidP="00B64319">
      <w:pPr>
        <w:pStyle w:val="a5"/>
        <w:spacing w:before="0" w:beforeAutospacing="0" w:after="0" w:afterAutospacing="0" w:line="480" w:lineRule="auto"/>
        <w:rPr>
          <w:rFonts w:hint="eastAsia"/>
          <w:color w:val="000000"/>
          <w:sz w:val="27"/>
          <w:szCs w:val="27"/>
        </w:rPr>
      </w:pPr>
      <w:r>
        <w:rPr>
          <w:rFonts w:hint="eastAsia"/>
          <w:color w:val="000000"/>
          <w:sz w:val="27"/>
          <w:szCs w:val="27"/>
        </w:rPr>
        <w:t xml:space="preserve">　　一、基本要求</w:t>
      </w:r>
    </w:p>
    <w:p w:rsidR="00B64319" w:rsidRDefault="00B64319" w:rsidP="00B64319">
      <w:pPr>
        <w:pStyle w:val="a5"/>
        <w:spacing w:before="0" w:beforeAutospacing="0" w:after="0" w:afterAutospacing="0" w:line="480" w:lineRule="auto"/>
        <w:rPr>
          <w:rFonts w:hint="eastAsia"/>
          <w:color w:val="000000"/>
          <w:sz w:val="27"/>
          <w:szCs w:val="27"/>
        </w:rPr>
      </w:pPr>
      <w:r>
        <w:rPr>
          <w:rFonts w:hint="eastAsia"/>
          <w:color w:val="000000"/>
          <w:sz w:val="27"/>
          <w:szCs w:val="27"/>
        </w:rPr>
        <w:t xml:space="preserve">　　1.监理企业应按施工许可证为单位，按实际施工情况录入工程进度和重大危险源情况，重大危险源为工程项目的危险性较大的分部分项工程及监督告知书列明的重要施工节点。录入频率为至少每半月一次，根据实际施工情况可增加录入频次。</w:t>
      </w:r>
    </w:p>
    <w:p w:rsidR="00B64319" w:rsidRDefault="00B64319" w:rsidP="00B64319">
      <w:pPr>
        <w:pStyle w:val="a5"/>
        <w:spacing w:before="0" w:beforeAutospacing="0" w:after="0" w:afterAutospacing="0" w:line="480" w:lineRule="auto"/>
        <w:rPr>
          <w:rFonts w:hint="eastAsia"/>
          <w:color w:val="000000"/>
          <w:sz w:val="27"/>
          <w:szCs w:val="27"/>
        </w:rPr>
      </w:pPr>
      <w:r>
        <w:rPr>
          <w:rFonts w:hint="eastAsia"/>
          <w:color w:val="000000"/>
          <w:sz w:val="27"/>
          <w:szCs w:val="27"/>
        </w:rPr>
        <w:t xml:space="preserve">　　2.系统中“工程进度”信息在系统菜单选择，特殊进度可选择最接近的进度选项，然后在备注说明。一个施工许可证有多个子单位工程的，按进度最快的子单位工程进度为准，其他子单位工程进度录入备注内；“项目目前存在的危险源”根据实际的施工阶段情况勾选目前存在的危险性较大的分部分项工程或监督告知书列明的重要施工节点；已竣工验收的工程项目不需录入。</w:t>
      </w:r>
    </w:p>
    <w:p w:rsidR="00B64319" w:rsidRDefault="00B64319" w:rsidP="00B64319">
      <w:pPr>
        <w:pStyle w:val="a5"/>
        <w:spacing w:before="0" w:beforeAutospacing="0" w:after="0" w:afterAutospacing="0" w:line="480" w:lineRule="auto"/>
        <w:rPr>
          <w:rFonts w:hint="eastAsia"/>
          <w:color w:val="000000"/>
          <w:sz w:val="27"/>
          <w:szCs w:val="27"/>
        </w:rPr>
      </w:pPr>
      <w:r>
        <w:rPr>
          <w:rFonts w:hint="eastAsia"/>
          <w:color w:val="000000"/>
          <w:sz w:val="27"/>
          <w:szCs w:val="27"/>
        </w:rPr>
        <w:t xml:space="preserve">　　二、录入的网址与账号</w:t>
      </w:r>
    </w:p>
    <w:p w:rsidR="00B64319" w:rsidRDefault="00B64319" w:rsidP="00B64319">
      <w:pPr>
        <w:pStyle w:val="a5"/>
        <w:spacing w:before="0" w:beforeAutospacing="0" w:after="0" w:afterAutospacing="0" w:line="480" w:lineRule="auto"/>
        <w:rPr>
          <w:rFonts w:hint="eastAsia"/>
          <w:color w:val="000000"/>
          <w:sz w:val="27"/>
          <w:szCs w:val="27"/>
        </w:rPr>
      </w:pPr>
      <w:r>
        <w:rPr>
          <w:rFonts w:hint="eastAsia"/>
          <w:color w:val="000000"/>
          <w:sz w:val="27"/>
          <w:szCs w:val="27"/>
        </w:rPr>
        <w:lastRenderedPageBreak/>
        <w:t xml:space="preserve">　　1.企业用户账号均在工程项目报监成功后由系统自动生成。</w:t>
      </w:r>
    </w:p>
    <w:p w:rsidR="00B64319" w:rsidRDefault="00B64319" w:rsidP="00B64319">
      <w:pPr>
        <w:pStyle w:val="a5"/>
        <w:spacing w:before="0" w:beforeAutospacing="0" w:after="0" w:afterAutospacing="0" w:line="480" w:lineRule="auto"/>
        <w:rPr>
          <w:rFonts w:hint="eastAsia"/>
          <w:color w:val="000000"/>
          <w:sz w:val="27"/>
          <w:szCs w:val="27"/>
        </w:rPr>
      </w:pPr>
      <w:r>
        <w:rPr>
          <w:rFonts w:hint="eastAsia"/>
          <w:color w:val="000000"/>
          <w:sz w:val="27"/>
          <w:szCs w:val="27"/>
        </w:rPr>
        <w:t xml:space="preserve">　　2.登录网址：</w:t>
      </w:r>
      <w:hyperlink r:id="rId6" w:history="1">
        <w:r>
          <w:rPr>
            <w:rStyle w:val="a6"/>
            <w:rFonts w:hint="eastAsia"/>
            <w:color w:val="000000"/>
            <w:sz w:val="21"/>
            <w:szCs w:val="21"/>
          </w:rPr>
          <w:t>http://jszj.nanhai.gov.cn/Current/QYLogin</w:t>
        </w:r>
      </w:hyperlink>
    </w:p>
    <w:p w:rsidR="00B64319" w:rsidRDefault="00B64319" w:rsidP="00B64319">
      <w:pPr>
        <w:pStyle w:val="a5"/>
        <w:spacing w:before="0" w:beforeAutospacing="0" w:after="0" w:afterAutospacing="0" w:line="480" w:lineRule="auto"/>
        <w:rPr>
          <w:rFonts w:hint="eastAsia"/>
          <w:color w:val="000000"/>
          <w:sz w:val="27"/>
          <w:szCs w:val="27"/>
        </w:rPr>
      </w:pPr>
      <w:r>
        <w:rPr>
          <w:rFonts w:hint="eastAsia"/>
          <w:color w:val="000000"/>
          <w:sz w:val="27"/>
          <w:szCs w:val="27"/>
        </w:rPr>
        <w:t xml:space="preserve">　　3.用户账号：工程项目工程受监号（例如：XX-XX-XX-XXXX）</w:t>
      </w:r>
    </w:p>
    <w:p w:rsidR="00B64319" w:rsidRDefault="00B64319" w:rsidP="00B64319">
      <w:pPr>
        <w:pStyle w:val="a5"/>
        <w:spacing w:before="0" w:beforeAutospacing="0" w:after="0" w:afterAutospacing="0" w:line="480" w:lineRule="auto"/>
        <w:rPr>
          <w:rFonts w:hint="eastAsia"/>
          <w:color w:val="000000"/>
          <w:sz w:val="27"/>
          <w:szCs w:val="27"/>
        </w:rPr>
      </w:pPr>
      <w:r>
        <w:rPr>
          <w:rFonts w:hint="eastAsia"/>
          <w:color w:val="000000"/>
          <w:sz w:val="27"/>
          <w:szCs w:val="27"/>
        </w:rPr>
        <w:t xml:space="preserve">　　4.初始密码：666666（首次登录后请自行修改登录密码）</w:t>
      </w:r>
    </w:p>
    <w:p w:rsidR="00B64319" w:rsidRDefault="00B64319" w:rsidP="00B64319">
      <w:pPr>
        <w:pStyle w:val="a5"/>
        <w:spacing w:before="0" w:beforeAutospacing="0" w:after="0" w:afterAutospacing="0" w:line="480" w:lineRule="auto"/>
        <w:rPr>
          <w:rFonts w:hint="eastAsia"/>
          <w:color w:val="000000"/>
          <w:sz w:val="27"/>
          <w:szCs w:val="27"/>
        </w:rPr>
      </w:pPr>
      <w:r>
        <w:rPr>
          <w:rFonts w:hint="eastAsia"/>
          <w:color w:val="000000"/>
          <w:sz w:val="27"/>
          <w:szCs w:val="27"/>
        </w:rPr>
        <w:t xml:space="preserve">　　5.若在填报录入过程中遇到问题或系统操作上需要解答的请径直向我站联系。</w:t>
      </w:r>
    </w:p>
    <w:p w:rsidR="00B64319" w:rsidRDefault="00B64319" w:rsidP="00B64319">
      <w:pPr>
        <w:pStyle w:val="a5"/>
        <w:spacing w:before="0" w:beforeAutospacing="0" w:after="0" w:afterAutospacing="0" w:line="480" w:lineRule="auto"/>
        <w:rPr>
          <w:rFonts w:hint="eastAsia"/>
          <w:color w:val="000000"/>
          <w:sz w:val="27"/>
          <w:szCs w:val="27"/>
        </w:rPr>
      </w:pPr>
      <w:r>
        <w:rPr>
          <w:rFonts w:hint="eastAsia"/>
          <w:color w:val="000000"/>
          <w:sz w:val="27"/>
          <w:szCs w:val="27"/>
        </w:rPr>
        <w:t xml:space="preserve">　　三、管理措施</w:t>
      </w:r>
    </w:p>
    <w:p w:rsidR="00B64319" w:rsidRDefault="00B64319" w:rsidP="00B64319">
      <w:pPr>
        <w:pStyle w:val="a5"/>
        <w:spacing w:before="0" w:beforeAutospacing="0" w:after="0" w:afterAutospacing="0" w:line="480" w:lineRule="auto"/>
        <w:rPr>
          <w:rFonts w:hint="eastAsia"/>
          <w:color w:val="000000"/>
          <w:sz w:val="27"/>
          <w:szCs w:val="27"/>
        </w:rPr>
      </w:pPr>
      <w:r>
        <w:rPr>
          <w:rFonts w:hint="eastAsia"/>
          <w:color w:val="000000"/>
          <w:sz w:val="27"/>
          <w:szCs w:val="27"/>
        </w:rPr>
        <w:t xml:space="preserve">　　如发现系统中在建工程项目实际填报的工程进度和目前存在的重大危险源与现场实际不符，有漏报、瞒报、误报、延迟报的，我站将对监理单位进行查处，对有违反《广东省住房和城乡建设厅关于房屋建筑和市政基础设施施工质量安全动态管理办法》行为的相关人员和企业发出《广东省住房和城乡建设厅房屋市政工程施工质量安全违规行为记分通知书》或通报批评、扣企业诚信分等，情节严重的上报局予以行政处罚。</w:t>
      </w:r>
    </w:p>
    <w:p w:rsidR="00B64319" w:rsidRDefault="00B64319" w:rsidP="00B64319">
      <w:pPr>
        <w:pStyle w:val="a5"/>
        <w:spacing w:before="0" w:beforeAutospacing="0" w:after="0" w:afterAutospacing="0" w:line="480" w:lineRule="auto"/>
        <w:rPr>
          <w:rFonts w:hint="eastAsia"/>
          <w:color w:val="000000"/>
          <w:sz w:val="27"/>
          <w:szCs w:val="27"/>
        </w:rPr>
      </w:pPr>
      <w:r>
        <w:rPr>
          <w:rFonts w:hint="eastAsia"/>
          <w:color w:val="000000"/>
          <w:sz w:val="27"/>
          <w:szCs w:val="27"/>
        </w:rPr>
        <w:t xml:space="preserve">　　本通知自2021年7月1日起生效，原《关于做好佛山市南海区建筑工程施工安全监督管理系统（企业端）填报录入工作</w:t>
      </w:r>
    </w:p>
    <w:p w:rsidR="00B64319" w:rsidRDefault="00B64319" w:rsidP="00B64319">
      <w:pPr>
        <w:pStyle w:val="a5"/>
        <w:spacing w:before="0" w:beforeAutospacing="0" w:after="0" w:afterAutospacing="0" w:line="480" w:lineRule="auto"/>
        <w:rPr>
          <w:rFonts w:hint="eastAsia"/>
          <w:color w:val="000000"/>
          <w:sz w:val="27"/>
          <w:szCs w:val="27"/>
        </w:rPr>
      </w:pPr>
      <w:r>
        <w:rPr>
          <w:rFonts w:hint="eastAsia"/>
          <w:color w:val="000000"/>
          <w:sz w:val="27"/>
          <w:szCs w:val="27"/>
        </w:rPr>
        <w:t xml:space="preserve">　　的通知》（南建安监〔2017〕25号）同时废止。</w:t>
      </w:r>
    </w:p>
    <w:p w:rsidR="00B64319" w:rsidRDefault="00B64319" w:rsidP="00B64319">
      <w:pPr>
        <w:pStyle w:val="a5"/>
        <w:spacing w:before="0" w:beforeAutospacing="0" w:after="0" w:afterAutospacing="0" w:line="480" w:lineRule="auto"/>
        <w:rPr>
          <w:rFonts w:hint="eastAsia"/>
          <w:color w:val="000000"/>
          <w:sz w:val="27"/>
          <w:szCs w:val="27"/>
        </w:rPr>
      </w:pPr>
    </w:p>
    <w:p w:rsidR="00B64319" w:rsidRDefault="00B64319" w:rsidP="00B64319">
      <w:pPr>
        <w:pStyle w:val="a5"/>
        <w:spacing w:before="0" w:beforeAutospacing="0" w:after="0" w:afterAutospacing="0" w:line="480" w:lineRule="auto"/>
        <w:jc w:val="right"/>
        <w:rPr>
          <w:rFonts w:hint="eastAsia"/>
          <w:color w:val="000000"/>
          <w:sz w:val="27"/>
          <w:szCs w:val="27"/>
        </w:rPr>
      </w:pPr>
      <w:r>
        <w:rPr>
          <w:rFonts w:hint="eastAsia"/>
          <w:color w:val="000000"/>
          <w:sz w:val="27"/>
          <w:szCs w:val="27"/>
        </w:rPr>
        <w:t xml:space="preserve">　　佛山市南海区建筑工程施工安全监督站</w:t>
      </w:r>
    </w:p>
    <w:p w:rsidR="00B64319" w:rsidRDefault="00B64319" w:rsidP="00B64319">
      <w:pPr>
        <w:pStyle w:val="a5"/>
        <w:spacing w:before="0" w:beforeAutospacing="0" w:after="0" w:afterAutospacing="0" w:line="480" w:lineRule="auto"/>
        <w:jc w:val="right"/>
        <w:rPr>
          <w:rFonts w:hint="eastAsia"/>
          <w:color w:val="000000"/>
          <w:sz w:val="27"/>
          <w:szCs w:val="27"/>
        </w:rPr>
      </w:pPr>
      <w:r>
        <w:rPr>
          <w:rFonts w:hint="eastAsia"/>
          <w:color w:val="000000"/>
          <w:sz w:val="27"/>
          <w:szCs w:val="27"/>
        </w:rPr>
        <w:t xml:space="preserve">　　2021年6月30日</w:t>
      </w:r>
    </w:p>
    <w:p w:rsidR="00B64319" w:rsidRDefault="00B64319" w:rsidP="00B64319">
      <w:pPr>
        <w:pStyle w:val="a5"/>
        <w:spacing w:before="0" w:beforeAutospacing="0" w:after="0" w:afterAutospacing="0" w:line="480" w:lineRule="auto"/>
        <w:rPr>
          <w:rFonts w:hint="eastAsia"/>
          <w:color w:val="000000"/>
          <w:sz w:val="27"/>
          <w:szCs w:val="27"/>
        </w:rPr>
      </w:pPr>
      <w:r>
        <w:rPr>
          <w:rFonts w:hint="eastAsia"/>
          <w:color w:val="000000"/>
          <w:sz w:val="27"/>
          <w:szCs w:val="27"/>
        </w:rPr>
        <w:t xml:space="preserve">　　（联系人：黄铭华，联系电话：0757-86232201）</w:t>
      </w:r>
    </w:p>
    <w:p w:rsidR="00B64319" w:rsidRPr="00B64319" w:rsidRDefault="00B64319"/>
    <w:sectPr w:rsidR="00B64319" w:rsidRPr="00B64319">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B052D1" w:rsidRDefault="00B052D1" w:rsidP="00B64319">
      <w:r>
        <w:separator/>
      </w:r>
    </w:p>
  </w:endnote>
  <w:endnote w:type="continuationSeparator" w:id="1">
    <w:p w:rsidR="00B052D1" w:rsidRDefault="00B052D1" w:rsidP="00B64319">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微软雅黑">
    <w:panose1 w:val="020B0503020204020204"/>
    <w:charset w:val="86"/>
    <w:family w:val="swiss"/>
    <w:pitch w:val="variable"/>
    <w:sig w:usb0="80000287" w:usb1="280F3C52" w:usb2="00000016" w:usb3="00000000" w:csb0="0004001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B052D1" w:rsidRDefault="00B052D1" w:rsidP="00B64319">
      <w:r>
        <w:separator/>
      </w:r>
    </w:p>
  </w:footnote>
  <w:footnote w:type="continuationSeparator" w:id="1">
    <w:p w:rsidR="00B052D1" w:rsidRDefault="00B052D1" w:rsidP="00B64319">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efaultTabStop w:val="420"/>
  <w:drawingGridVerticalSpacing w:val="156"/>
  <w:displayHorizontalDrawingGridEvery w:val="0"/>
  <w:displayVerticalDrawingGridEvery w:val="2"/>
  <w:characterSpacingControl w:val="compressPunctuation"/>
  <w:savePreviewPicture/>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B64319"/>
    <w:rsid w:val="00B052D1"/>
    <w:rsid w:val="00B64319"/>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B64319"/>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B64319"/>
    <w:rPr>
      <w:sz w:val="18"/>
      <w:szCs w:val="18"/>
    </w:rPr>
  </w:style>
  <w:style w:type="paragraph" w:styleId="a4">
    <w:name w:val="footer"/>
    <w:basedOn w:val="a"/>
    <w:link w:val="Char0"/>
    <w:uiPriority w:val="99"/>
    <w:semiHidden/>
    <w:unhideWhenUsed/>
    <w:rsid w:val="00B64319"/>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B64319"/>
    <w:rPr>
      <w:sz w:val="18"/>
      <w:szCs w:val="18"/>
    </w:rPr>
  </w:style>
  <w:style w:type="paragraph" w:styleId="a5">
    <w:name w:val="Normal (Web)"/>
    <w:basedOn w:val="a"/>
    <w:uiPriority w:val="99"/>
    <w:semiHidden/>
    <w:unhideWhenUsed/>
    <w:rsid w:val="00B64319"/>
    <w:pPr>
      <w:widowControl/>
      <w:spacing w:before="100" w:beforeAutospacing="1" w:after="100" w:afterAutospacing="1"/>
      <w:jc w:val="left"/>
    </w:pPr>
    <w:rPr>
      <w:rFonts w:ascii="宋体" w:eastAsia="宋体" w:hAnsi="宋体" w:cs="宋体"/>
      <w:kern w:val="0"/>
      <w:sz w:val="24"/>
      <w:szCs w:val="24"/>
    </w:rPr>
  </w:style>
  <w:style w:type="character" w:styleId="a6">
    <w:name w:val="Hyperlink"/>
    <w:basedOn w:val="a0"/>
    <w:uiPriority w:val="99"/>
    <w:semiHidden/>
    <w:unhideWhenUsed/>
    <w:rsid w:val="00B64319"/>
    <w:rPr>
      <w:color w:val="0000FF"/>
      <w:u w:val="single"/>
    </w:rPr>
  </w:style>
</w:styles>
</file>

<file path=word/webSettings.xml><?xml version="1.0" encoding="utf-8"?>
<w:webSettings xmlns:r="http://schemas.openxmlformats.org/officeDocument/2006/relationships" xmlns:w="http://schemas.openxmlformats.org/wordprocessingml/2006/main">
  <w:divs>
    <w:div w:id="156290715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jszj.nanhai.gov.cn/Current/QYLogin" TargetMode="Externa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165</Words>
  <Characters>945</Characters>
  <Application>Microsoft Office Word</Application>
  <DocSecurity>0</DocSecurity>
  <Lines>7</Lines>
  <Paragraphs>2</Paragraphs>
  <ScaleCrop>false</ScaleCrop>
  <Company>Regaltec</Company>
  <LinksUpToDate>false</LinksUpToDate>
  <CharactersWithSpaces>1108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2</cp:revision>
  <dcterms:created xsi:type="dcterms:W3CDTF">2021-07-12T01:14:00Z</dcterms:created>
  <dcterms:modified xsi:type="dcterms:W3CDTF">2021-07-12T01:14:00Z</dcterms:modified>
</cp:coreProperties>
</file>