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A16AD4" w:rsidP="00A16AD4">
      <w:pPr>
        <w:jc w:val="center"/>
        <w:rPr>
          <w:rFonts w:ascii="新宋体" w:eastAsia="新宋体" w:hAnsi="新宋体" w:hint="eastAsia"/>
          <w:b/>
          <w:color w:val="000000"/>
          <w:sz w:val="32"/>
          <w:szCs w:val="32"/>
        </w:rPr>
      </w:pPr>
      <w:r w:rsidRPr="00A16AD4">
        <w:rPr>
          <w:rFonts w:ascii="新宋体" w:eastAsia="新宋体" w:hAnsi="新宋体" w:hint="eastAsia"/>
          <w:b/>
          <w:color w:val="000000"/>
          <w:sz w:val="32"/>
          <w:szCs w:val="32"/>
        </w:rPr>
        <w:t>佛山市南海区住房城乡建设和水利局转发佛山市政务服务数据管理局等5部门关于印发佛山市房屋建筑和市政基础设施工程施工招标文件范本的通知</w:t>
      </w:r>
    </w:p>
    <w:p w:rsidR="00A16AD4" w:rsidRDefault="00A16AD4" w:rsidP="00A16AD4">
      <w:pPr>
        <w:jc w:val="center"/>
        <w:rPr>
          <w:rFonts w:ascii="新宋体" w:eastAsia="新宋体" w:hAnsi="新宋体" w:hint="eastAsia"/>
          <w:b/>
          <w:color w:val="000000"/>
          <w:sz w:val="32"/>
          <w:szCs w:val="32"/>
        </w:rPr>
      </w:pPr>
    </w:p>
    <w:p w:rsidR="00A16AD4" w:rsidRDefault="00A16AD4" w:rsidP="00A16AD4">
      <w:pPr>
        <w:pStyle w:val="a6"/>
        <w:spacing w:line="480" w:lineRule="auto"/>
        <w:rPr>
          <w:color w:val="000000"/>
          <w:sz w:val="27"/>
          <w:szCs w:val="27"/>
        </w:rPr>
      </w:pPr>
      <w:r>
        <w:rPr>
          <w:rFonts w:hint="eastAsia"/>
          <w:color w:val="000000"/>
          <w:sz w:val="27"/>
          <w:szCs w:val="27"/>
        </w:rPr>
        <w:t>各镇（街道）城建和水利办公室，区建筑业协会，各招标人、招标代理机构，各有关单位：</w:t>
      </w:r>
    </w:p>
    <w:p w:rsidR="00A16AD4" w:rsidRDefault="00A16AD4" w:rsidP="00A16AD4">
      <w:pPr>
        <w:pStyle w:val="a6"/>
        <w:spacing w:line="480" w:lineRule="auto"/>
        <w:rPr>
          <w:rFonts w:hint="eastAsia"/>
          <w:color w:val="000000"/>
          <w:sz w:val="27"/>
          <w:szCs w:val="27"/>
        </w:rPr>
      </w:pPr>
      <w:r>
        <w:rPr>
          <w:rFonts w:hint="eastAsia"/>
          <w:color w:val="000000"/>
          <w:sz w:val="27"/>
          <w:szCs w:val="27"/>
        </w:rPr>
        <w:t xml:space="preserve">　　现将《佛山市政务服务数据管理局等5部门关于印发佛山市房屋建筑和市政基础设施工程施工招标文件范本的通知》（佛政数函〔2021〕46号）转发给你们，请你们参照执行。</w:t>
      </w:r>
    </w:p>
    <w:p w:rsidR="00A16AD4" w:rsidRPr="003C6D88" w:rsidRDefault="00A16AD4" w:rsidP="00A16AD4">
      <w:pPr>
        <w:pStyle w:val="a6"/>
        <w:spacing w:line="480" w:lineRule="auto"/>
        <w:rPr>
          <w:rFonts w:hint="eastAsia"/>
          <w:color w:val="000000"/>
          <w:sz w:val="21"/>
          <w:szCs w:val="21"/>
        </w:rPr>
      </w:pPr>
    </w:p>
    <w:p w:rsidR="00A16AD4" w:rsidRPr="003C6D88" w:rsidRDefault="00A16AD4" w:rsidP="00A16AD4">
      <w:pPr>
        <w:pStyle w:val="a6"/>
        <w:spacing w:line="435" w:lineRule="atLeast"/>
        <w:rPr>
          <w:rFonts w:hint="eastAsia"/>
          <w:color w:val="000000"/>
          <w:sz w:val="21"/>
          <w:szCs w:val="21"/>
        </w:rPr>
      </w:pPr>
      <w:hyperlink r:id="rId6" w:tgtFrame="_blank" w:history="1">
        <w:r w:rsidRPr="003C6D88">
          <w:rPr>
            <w:rStyle w:val="a5"/>
            <w:rFonts w:hint="default"/>
            <w:u w:val="single"/>
          </w:rPr>
          <w:t>佛山市政务服务数据管理局等5部门关于印发佛山市房屋建筑和市政基础设施工程施工招标文件范本的通知.pdf</w:t>
        </w:r>
      </w:hyperlink>
    </w:p>
    <w:p w:rsidR="00A16AD4" w:rsidRPr="003C6D88" w:rsidRDefault="00A16AD4" w:rsidP="00A16AD4">
      <w:pPr>
        <w:pStyle w:val="a6"/>
        <w:spacing w:line="435" w:lineRule="atLeast"/>
        <w:rPr>
          <w:rFonts w:hint="eastAsia"/>
          <w:color w:val="000000"/>
          <w:sz w:val="21"/>
          <w:szCs w:val="21"/>
        </w:rPr>
      </w:pPr>
      <w:hyperlink r:id="rId7" w:tgtFrame="_blank" w:history="1">
        <w:r w:rsidRPr="003C6D88">
          <w:rPr>
            <w:rStyle w:val="a5"/>
            <w:rFonts w:hint="default"/>
            <w:u w:val="single"/>
          </w:rPr>
          <w:t>附件1：《佛山市房屋建筑和市政基础设施工程施工招标文件范本（适用于资格后审的电子招标项目，2021年7月版）》.doc</w:t>
        </w:r>
      </w:hyperlink>
    </w:p>
    <w:p w:rsidR="00A16AD4" w:rsidRPr="003C6D88" w:rsidRDefault="00A16AD4" w:rsidP="00A16AD4">
      <w:pPr>
        <w:pStyle w:val="a6"/>
        <w:spacing w:line="435" w:lineRule="atLeast"/>
        <w:rPr>
          <w:rFonts w:hint="eastAsia"/>
          <w:color w:val="000000"/>
          <w:sz w:val="21"/>
          <w:szCs w:val="21"/>
        </w:rPr>
      </w:pPr>
      <w:hyperlink r:id="rId8" w:tgtFrame="_blank" w:history="1">
        <w:r w:rsidRPr="003C6D88">
          <w:rPr>
            <w:rStyle w:val="a5"/>
            <w:rFonts w:hint="default"/>
            <w:u w:val="single"/>
          </w:rPr>
          <w:t>附件2：《佛山市房屋建筑和市政基础设施工程施工招标文件范本（适用于资格后审的非电子招标项目，2021年7月版）》.doc</w:t>
        </w:r>
      </w:hyperlink>
    </w:p>
    <w:p w:rsidR="00A16AD4" w:rsidRPr="003C6D88" w:rsidRDefault="00A16AD4" w:rsidP="00A16AD4">
      <w:pPr>
        <w:pStyle w:val="a6"/>
        <w:spacing w:line="435" w:lineRule="atLeast"/>
        <w:rPr>
          <w:rFonts w:hint="eastAsia"/>
          <w:color w:val="000000"/>
          <w:sz w:val="21"/>
          <w:szCs w:val="21"/>
        </w:rPr>
      </w:pPr>
    </w:p>
    <w:p w:rsidR="00A16AD4" w:rsidRDefault="00A16AD4" w:rsidP="00A16AD4">
      <w:pPr>
        <w:pStyle w:val="a6"/>
        <w:spacing w:line="435" w:lineRule="atLeast"/>
        <w:rPr>
          <w:rFonts w:hint="eastAsia"/>
          <w:color w:val="000000"/>
          <w:sz w:val="21"/>
          <w:szCs w:val="21"/>
        </w:rPr>
      </w:pPr>
    </w:p>
    <w:p w:rsidR="00A16AD4" w:rsidRDefault="00A16AD4" w:rsidP="00A16AD4">
      <w:pPr>
        <w:pStyle w:val="a6"/>
        <w:spacing w:line="435" w:lineRule="atLeast"/>
        <w:rPr>
          <w:rFonts w:hint="eastAsia"/>
          <w:color w:val="000000"/>
          <w:sz w:val="21"/>
          <w:szCs w:val="21"/>
        </w:rPr>
      </w:pPr>
    </w:p>
    <w:p w:rsidR="00A16AD4" w:rsidRDefault="00A16AD4" w:rsidP="00A16AD4">
      <w:pPr>
        <w:pStyle w:val="a6"/>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A16AD4" w:rsidRPr="00A16AD4" w:rsidRDefault="00A16AD4" w:rsidP="00A16AD4">
      <w:pPr>
        <w:pStyle w:val="a6"/>
        <w:spacing w:line="480" w:lineRule="auto"/>
        <w:jc w:val="right"/>
        <w:rPr>
          <w:rFonts w:ascii="新宋体" w:eastAsia="新宋体" w:hAnsi="新宋体"/>
          <w:b/>
          <w:sz w:val="32"/>
          <w:szCs w:val="32"/>
        </w:rPr>
      </w:pPr>
      <w:r>
        <w:rPr>
          <w:rFonts w:hint="eastAsia"/>
          <w:color w:val="000000"/>
          <w:sz w:val="27"/>
          <w:szCs w:val="27"/>
        </w:rPr>
        <w:t xml:space="preserve">　　2021年7月14日</w:t>
      </w:r>
    </w:p>
    <w:sectPr w:rsidR="00A16AD4" w:rsidRPr="00A16AD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68FC" w:rsidRDefault="007268FC" w:rsidP="00A16AD4">
      <w:r>
        <w:separator/>
      </w:r>
    </w:p>
  </w:endnote>
  <w:endnote w:type="continuationSeparator" w:id="1">
    <w:p w:rsidR="007268FC" w:rsidRDefault="007268FC" w:rsidP="00A16AD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新宋体">
    <w:panose1 w:val="02010609030101010101"/>
    <w:charset w:val="86"/>
    <w:family w:val="modern"/>
    <w:pitch w:val="fixed"/>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68FC" w:rsidRDefault="007268FC" w:rsidP="00A16AD4">
      <w:r>
        <w:separator/>
      </w:r>
    </w:p>
  </w:footnote>
  <w:footnote w:type="continuationSeparator" w:id="1">
    <w:p w:rsidR="007268FC" w:rsidRDefault="007268FC" w:rsidP="00A16AD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16AD4"/>
    <w:rsid w:val="003C6D88"/>
    <w:rsid w:val="007268FC"/>
    <w:rsid w:val="00A16AD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16AD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16AD4"/>
    <w:rPr>
      <w:sz w:val="18"/>
      <w:szCs w:val="18"/>
    </w:rPr>
  </w:style>
  <w:style w:type="paragraph" w:styleId="a4">
    <w:name w:val="footer"/>
    <w:basedOn w:val="a"/>
    <w:link w:val="Char0"/>
    <w:uiPriority w:val="99"/>
    <w:semiHidden/>
    <w:unhideWhenUsed/>
    <w:rsid w:val="00A16AD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16AD4"/>
    <w:rPr>
      <w:sz w:val="18"/>
      <w:szCs w:val="18"/>
    </w:rPr>
  </w:style>
  <w:style w:type="character" w:styleId="a5">
    <w:name w:val="Hyperlink"/>
    <w:basedOn w:val="a0"/>
    <w:uiPriority w:val="99"/>
    <w:semiHidden/>
    <w:unhideWhenUsed/>
    <w:rsid w:val="00A16AD4"/>
    <w:rPr>
      <w:rFonts w:ascii="宋体" w:eastAsia="宋体" w:hAnsi="宋体" w:hint="eastAsia"/>
      <w:strike w:val="0"/>
      <w:dstrike w:val="0"/>
      <w:color w:val="000000"/>
      <w:sz w:val="21"/>
      <w:szCs w:val="21"/>
      <w:u w:val="none"/>
      <w:effect w:val="none"/>
    </w:rPr>
  </w:style>
  <w:style w:type="paragraph" w:styleId="a6">
    <w:name w:val="Normal (Web)"/>
    <w:basedOn w:val="a"/>
    <w:uiPriority w:val="99"/>
    <w:unhideWhenUsed/>
    <w:rsid w:val="00A16AD4"/>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86858739">
      <w:bodyDiv w:val="1"/>
      <w:marLeft w:val="0"/>
      <w:marRight w:val="0"/>
      <w:marTop w:val="0"/>
      <w:marBottom w:val="0"/>
      <w:divBdr>
        <w:top w:val="none" w:sz="0" w:space="0" w:color="auto"/>
        <w:left w:val="none" w:sz="0" w:space="0" w:color="auto"/>
        <w:bottom w:val="none" w:sz="0" w:space="0" w:color="auto"/>
        <w:right w:val="none" w:sz="0" w:space="0" w:color="auto"/>
      </w:divBdr>
      <w:divsChild>
        <w:div w:id="1070738636">
          <w:marLeft w:val="0"/>
          <w:marRight w:val="0"/>
          <w:marTop w:val="100"/>
          <w:marBottom w:val="100"/>
          <w:divBdr>
            <w:top w:val="single" w:sz="6" w:space="0" w:color="CCCCCC"/>
            <w:left w:val="single" w:sz="6" w:space="0" w:color="CCCCCC"/>
            <w:bottom w:val="single" w:sz="6" w:space="0" w:color="CCCCCC"/>
            <w:right w:val="single" w:sz="6" w:space="0" w:color="CCCCCC"/>
          </w:divBdr>
          <w:divsChild>
            <w:div w:id="1929540578">
              <w:marLeft w:val="0"/>
              <w:marRight w:val="0"/>
              <w:marTop w:val="225"/>
              <w:marBottom w:val="225"/>
              <w:divBdr>
                <w:top w:val="none" w:sz="0" w:space="0" w:color="auto"/>
                <w:left w:val="none" w:sz="0" w:space="0" w:color="auto"/>
                <w:bottom w:val="none" w:sz="0" w:space="0" w:color="auto"/>
                <w:right w:val="none" w:sz="0" w:space="0" w:color="auto"/>
              </w:divBdr>
              <w:divsChild>
                <w:div w:id="168744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95/195632/4882288.doc" TargetMode="External"/><Relationship Id="rId3" Type="http://schemas.openxmlformats.org/officeDocument/2006/relationships/webSettings" Target="webSettings.xml"/><Relationship Id="rId7" Type="http://schemas.openxmlformats.org/officeDocument/2006/relationships/hyperlink" Target="http://www.nanhai.gov.cn/attachment/0/195/195631/4882288.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95/195630/4882288.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99</Words>
  <Characters>568</Characters>
  <Application>Microsoft Office Word</Application>
  <DocSecurity>0</DocSecurity>
  <Lines>4</Lines>
  <Paragraphs>1</Paragraphs>
  <ScaleCrop>false</ScaleCrop>
  <Company>Regaltec</Company>
  <LinksUpToDate>false</LinksUpToDate>
  <CharactersWithSpaces>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10</cp:revision>
  <dcterms:created xsi:type="dcterms:W3CDTF">2021-07-19T01:29:00Z</dcterms:created>
  <dcterms:modified xsi:type="dcterms:W3CDTF">2021-07-19T01:31:00Z</dcterms:modified>
</cp:coreProperties>
</file>