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3CF7" w:rsidRDefault="00A43CF7" w:rsidP="00E35E6C">
      <w:pPr>
        <w:ind w:firstLineChars="0" w:firstLine="0"/>
        <w:jc w:val="center"/>
        <w:rPr>
          <w:rFonts w:ascii="微软雅黑" w:eastAsia="微软雅黑" w:hAnsi="微软雅黑"/>
          <w:b/>
          <w:bCs/>
          <w:color w:val="0E59A4"/>
          <w:sz w:val="36"/>
          <w:szCs w:val="36"/>
        </w:rPr>
      </w:pPr>
      <w:r w:rsidRPr="00A43CF7">
        <w:rPr>
          <w:rFonts w:ascii="微软雅黑" w:eastAsia="微软雅黑" w:hAnsi="微软雅黑" w:hint="eastAsia"/>
          <w:b/>
          <w:bCs/>
          <w:color w:val="0E59A4"/>
          <w:sz w:val="36"/>
          <w:szCs w:val="36"/>
        </w:rPr>
        <w:t>佛山市南海区住房城乡建设和水利局关于明确物业服务中标结果异议及投诉受理主体的通知</w:t>
      </w:r>
    </w:p>
    <w:p w:rsidR="00E35E6C" w:rsidRPr="00E35E6C" w:rsidRDefault="00E35E6C" w:rsidP="00E35E6C">
      <w:pPr>
        <w:ind w:firstLineChars="0" w:firstLine="0"/>
        <w:jc w:val="center"/>
        <w:rPr>
          <w:rFonts w:ascii="微软雅黑" w:eastAsia="微软雅黑" w:hAnsi="微软雅黑"/>
          <w:b/>
          <w:bCs/>
          <w:color w:val="0E59A4"/>
          <w:sz w:val="24"/>
          <w:szCs w:val="24"/>
        </w:rPr>
      </w:pPr>
    </w:p>
    <w:p w:rsidR="00A43CF7" w:rsidRPr="00E35E6C" w:rsidRDefault="00A43CF7" w:rsidP="00E35E6C">
      <w:pPr>
        <w:pStyle w:val="a3"/>
        <w:shd w:val="clear" w:color="auto" w:fill="FFFFFF"/>
        <w:spacing w:line="360" w:lineRule="auto"/>
        <w:rPr>
          <w:color w:val="333333"/>
        </w:rPr>
      </w:pPr>
      <w:r w:rsidRPr="00E35E6C">
        <w:rPr>
          <w:rFonts w:hint="eastAsia"/>
          <w:color w:val="333333"/>
        </w:rPr>
        <w:t>各物业服务招标人（开发商、业主委员会等）：</w:t>
      </w:r>
    </w:p>
    <w:p w:rsidR="00A43CF7" w:rsidRPr="00E35E6C" w:rsidRDefault="00A43CF7" w:rsidP="00E35E6C">
      <w:pPr>
        <w:pStyle w:val="a3"/>
        <w:shd w:val="clear" w:color="auto" w:fill="FFFFFF"/>
        <w:spacing w:line="360" w:lineRule="auto"/>
        <w:rPr>
          <w:rFonts w:hint="eastAsia"/>
          <w:color w:val="333333"/>
        </w:rPr>
      </w:pPr>
      <w:r w:rsidRPr="00E35E6C">
        <w:rPr>
          <w:rFonts w:hint="eastAsia"/>
          <w:color w:val="333333"/>
        </w:rPr>
        <w:t xml:space="preserve">　　依据《中华人民共和国招标投标法实施条例》第五十四条第二款“投标人或者其他利害关系人对依法必须进行招标的项目的评标结果有异议的，应当在中标候选人公示期间提出。招标人应当自收到异议之日起3日内</w:t>
      </w:r>
      <w:proofErr w:type="gramStart"/>
      <w:r w:rsidRPr="00E35E6C">
        <w:rPr>
          <w:rFonts w:hint="eastAsia"/>
          <w:color w:val="333333"/>
        </w:rPr>
        <w:t>作出</w:t>
      </w:r>
      <w:proofErr w:type="gramEnd"/>
      <w:r w:rsidRPr="00E35E6C">
        <w:rPr>
          <w:rFonts w:hint="eastAsia"/>
          <w:color w:val="333333"/>
        </w:rPr>
        <w:t>答复；</w:t>
      </w:r>
      <w:proofErr w:type="gramStart"/>
      <w:r w:rsidRPr="00E35E6C">
        <w:rPr>
          <w:rFonts w:hint="eastAsia"/>
          <w:color w:val="333333"/>
        </w:rPr>
        <w:t>作出</w:t>
      </w:r>
      <w:proofErr w:type="gramEnd"/>
      <w:r w:rsidRPr="00E35E6C">
        <w:rPr>
          <w:rFonts w:hint="eastAsia"/>
          <w:color w:val="333333"/>
        </w:rPr>
        <w:t>答复前，应当暂停招标投标活动。”第六十条“投标人或者其他利害关系人认为招标投标活动不符合法律、行政法规规定的，可以自知道或者应当知道之日起10日内向有关行政监督部门投诉。投诉应当有明确的请求和必要的证明材料。就本条例第二十二条、第四十四条、第五十四条规定事项投诉的，应当先向招标人提出异议，异议答复期间不计算在前款规定的期限内。”《佛山市业主、业主大会选聘物业服务企业管理规定》（</w:t>
      </w:r>
      <w:proofErr w:type="gramStart"/>
      <w:r w:rsidRPr="00E35E6C">
        <w:rPr>
          <w:rFonts w:hint="eastAsia"/>
          <w:color w:val="333333"/>
        </w:rPr>
        <w:t>佛建管</w:t>
      </w:r>
      <w:proofErr w:type="gramEnd"/>
      <w:r w:rsidRPr="00E35E6C">
        <w:rPr>
          <w:rFonts w:hint="eastAsia"/>
          <w:color w:val="333333"/>
        </w:rPr>
        <w:t>〔2017〕120号）第十九条第一款“投标人或利害关系人对招标投标活动或招投标结果存在异议的，可以在中标结果公示期间书面向镇政府（街道办事处）提出。”，为符合上位法及规范性文件相关要求，各物业服务招标人发布中标结果公示的，中标结果公示中的异议受理单位应为招标人，投诉单位应为属地镇政府（街道办事处）。如投标人或利害关系人对招标投标活动或招投标结果存在异议的，应先向招标人提出异议。如对招标人答复不服，再向属地镇政府（街道办事处）进行投诉。</w:t>
      </w:r>
    </w:p>
    <w:p w:rsidR="00A43CF7" w:rsidRPr="00E35E6C" w:rsidRDefault="00A43CF7" w:rsidP="00E35E6C">
      <w:pPr>
        <w:pStyle w:val="a3"/>
        <w:shd w:val="clear" w:color="auto" w:fill="FFFFFF"/>
        <w:spacing w:line="360" w:lineRule="auto"/>
        <w:ind w:firstLine="405"/>
        <w:rPr>
          <w:color w:val="333333"/>
        </w:rPr>
      </w:pPr>
      <w:r w:rsidRPr="00E35E6C">
        <w:rPr>
          <w:rFonts w:hint="eastAsia"/>
          <w:color w:val="333333"/>
        </w:rPr>
        <w:t>特此通知。</w:t>
      </w:r>
    </w:p>
    <w:p w:rsidR="00A43CF7" w:rsidRPr="00E35E6C" w:rsidRDefault="00A43CF7" w:rsidP="00E35E6C">
      <w:pPr>
        <w:pStyle w:val="a3"/>
        <w:shd w:val="clear" w:color="auto" w:fill="FFFFFF"/>
        <w:spacing w:line="360" w:lineRule="auto"/>
        <w:ind w:firstLine="405"/>
        <w:rPr>
          <w:rFonts w:hint="eastAsia"/>
          <w:color w:val="333333"/>
        </w:rPr>
      </w:pPr>
    </w:p>
    <w:p w:rsidR="00A43CF7" w:rsidRPr="00E35E6C" w:rsidRDefault="00A43CF7" w:rsidP="00E35E6C">
      <w:pPr>
        <w:pStyle w:val="a3"/>
        <w:shd w:val="clear" w:color="auto" w:fill="FFFFFF"/>
        <w:spacing w:line="360" w:lineRule="auto"/>
        <w:jc w:val="right"/>
        <w:rPr>
          <w:rFonts w:hint="eastAsia"/>
          <w:color w:val="333333"/>
        </w:rPr>
      </w:pPr>
      <w:r w:rsidRPr="00E35E6C">
        <w:rPr>
          <w:rFonts w:hint="eastAsia"/>
          <w:color w:val="333333"/>
        </w:rPr>
        <w:t xml:space="preserve">　　佛山市南海区住房城乡建设和水利局</w:t>
      </w:r>
    </w:p>
    <w:p w:rsidR="00A43CF7" w:rsidRPr="00A43CF7" w:rsidRDefault="00A43CF7" w:rsidP="00E35E6C">
      <w:pPr>
        <w:pStyle w:val="a3"/>
        <w:shd w:val="clear" w:color="auto" w:fill="FFFFFF"/>
        <w:spacing w:line="360" w:lineRule="auto"/>
        <w:ind w:firstLine="600"/>
        <w:jc w:val="right"/>
        <w:rPr>
          <w:rFonts w:hint="eastAsia"/>
          <w:color w:val="333333"/>
          <w:sz w:val="21"/>
          <w:szCs w:val="21"/>
        </w:rPr>
      </w:pPr>
      <w:r w:rsidRPr="00E35E6C">
        <w:rPr>
          <w:rFonts w:hint="eastAsia"/>
          <w:color w:val="333333"/>
        </w:rPr>
        <w:t xml:space="preserve">　　2021年12月24日</w:t>
      </w:r>
    </w:p>
    <w:p w:rsidR="00A43CF7" w:rsidRPr="00A43CF7" w:rsidRDefault="00A43CF7" w:rsidP="00A43CF7">
      <w:pPr>
        <w:ind w:firstLine="420"/>
        <w:rPr>
          <w:szCs w:val="21"/>
        </w:rPr>
      </w:pPr>
    </w:p>
    <w:sectPr w:rsidR="00A43CF7" w:rsidRPr="00A43CF7" w:rsidSect="0089684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
  <w:rsids>
    <w:rsidRoot w:val="00A43CF7"/>
    <w:rsid w:val="00182ABE"/>
    <w:rsid w:val="003E2482"/>
    <w:rsid w:val="00896844"/>
    <w:rsid w:val="00A43CF7"/>
    <w:rsid w:val="00E35E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360" w:lineRule="auto"/>
        <w:ind w:firstLineChars="200" w:firstLine="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684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A43CF7"/>
    <w:pPr>
      <w:widowControl/>
      <w:spacing w:before="100" w:beforeAutospacing="1" w:after="100" w:afterAutospacing="1" w:line="240" w:lineRule="auto"/>
      <w:ind w:firstLineChars="0" w:firstLine="0"/>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490410029">
      <w:bodyDiv w:val="1"/>
      <w:marLeft w:val="0"/>
      <w:marRight w:val="0"/>
      <w:marTop w:val="0"/>
      <w:marBottom w:val="0"/>
      <w:divBdr>
        <w:top w:val="none" w:sz="0" w:space="0" w:color="auto"/>
        <w:left w:val="none" w:sz="0" w:space="0" w:color="auto"/>
        <w:bottom w:val="none" w:sz="0" w:space="0" w:color="auto"/>
        <w:right w:val="none" w:sz="0" w:space="0" w:color="auto"/>
      </w:divBdr>
      <w:divsChild>
        <w:div w:id="1670597388">
          <w:marLeft w:val="0"/>
          <w:marRight w:val="0"/>
          <w:marTop w:val="0"/>
          <w:marBottom w:val="0"/>
          <w:divBdr>
            <w:top w:val="none" w:sz="0" w:space="0" w:color="auto"/>
            <w:left w:val="none" w:sz="0" w:space="0" w:color="auto"/>
            <w:bottom w:val="none" w:sz="0" w:space="0" w:color="auto"/>
            <w:right w:val="none" w:sz="0" w:space="0" w:color="auto"/>
          </w:divBdr>
          <w:divsChild>
            <w:div w:id="1181165950">
              <w:marLeft w:val="0"/>
              <w:marRight w:val="0"/>
              <w:marTop w:val="0"/>
              <w:marBottom w:val="0"/>
              <w:divBdr>
                <w:top w:val="none" w:sz="0" w:space="0" w:color="auto"/>
                <w:left w:val="none" w:sz="0" w:space="0" w:color="auto"/>
                <w:bottom w:val="none" w:sz="0" w:space="0" w:color="auto"/>
                <w:right w:val="none" w:sz="0" w:space="0" w:color="auto"/>
              </w:divBdr>
              <w:divsChild>
                <w:div w:id="155611646">
                  <w:marLeft w:val="0"/>
                  <w:marRight w:val="0"/>
                  <w:marTop w:val="0"/>
                  <w:marBottom w:val="0"/>
                  <w:divBdr>
                    <w:top w:val="none" w:sz="0" w:space="0" w:color="auto"/>
                    <w:left w:val="none" w:sz="0" w:space="0" w:color="auto"/>
                    <w:bottom w:val="none" w:sz="0" w:space="0" w:color="auto"/>
                    <w:right w:val="none" w:sz="0" w:space="0" w:color="auto"/>
                  </w:divBdr>
                  <w:divsChild>
                    <w:div w:id="833185663">
                      <w:marLeft w:val="0"/>
                      <w:marRight w:val="0"/>
                      <w:marTop w:val="0"/>
                      <w:marBottom w:val="0"/>
                      <w:divBdr>
                        <w:top w:val="none" w:sz="0" w:space="0" w:color="auto"/>
                        <w:left w:val="none" w:sz="0" w:space="0" w:color="auto"/>
                        <w:bottom w:val="none" w:sz="0" w:space="0" w:color="auto"/>
                        <w:right w:val="none" w:sz="0" w:space="0" w:color="auto"/>
                      </w:divBdr>
                      <w:divsChild>
                        <w:div w:id="148369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92</Words>
  <Characters>529</Characters>
  <Application>Microsoft Office Word</Application>
  <DocSecurity>0</DocSecurity>
  <Lines>4</Lines>
  <Paragraphs>1</Paragraphs>
  <ScaleCrop>false</ScaleCrop>
  <Company>Regaltec</Company>
  <LinksUpToDate>false</LinksUpToDate>
  <CharactersWithSpaces>620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Zen</dc:creator>
  <cp:lastModifiedBy>Zen</cp:lastModifiedBy>
  <cp:revision>2</cp:revision>
  <dcterms:created xsi:type="dcterms:W3CDTF">2021-12-29T02:43:00Z</dcterms:created>
  <dcterms:modified xsi:type="dcterms:W3CDTF">2021-12-29T02:45:00Z</dcterms:modified>
</cp:coreProperties>
</file>