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844" w:rsidRDefault="00345F00" w:rsidP="00345F00">
      <w:pPr>
        <w:ind w:firstLine="640"/>
        <w:jc w:val="center"/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</w:pPr>
      <w:r w:rsidRPr="00345F00"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  <w:t>佛山市南海区住房城乡建设和水利局关于印发流溪河</w:t>
      </w:r>
      <w:proofErr w:type="gramStart"/>
      <w:r w:rsidRPr="00345F00"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  <w:t>佛山市段岸线</w:t>
      </w:r>
      <w:proofErr w:type="gramEnd"/>
      <w:r w:rsidRPr="00345F00"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  <w:t>保护与利用规划的通知</w:t>
      </w:r>
    </w:p>
    <w:p w:rsidR="00345F00" w:rsidRDefault="00345F00" w:rsidP="00345F00">
      <w:pPr>
        <w:pStyle w:val="a4"/>
        <w:shd w:val="clear" w:color="auto" w:fill="FFFFFF"/>
        <w:spacing w:line="480" w:lineRule="auto"/>
        <w:ind w:firstLine="540"/>
        <w:jc w:val="center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>南建水〔2022〕7号</w:t>
      </w:r>
    </w:p>
    <w:p w:rsidR="00345F00" w:rsidRDefault="00345F00" w:rsidP="00345F00">
      <w:pPr>
        <w:pStyle w:val="a4"/>
        <w:shd w:val="clear" w:color="auto" w:fill="FFFFFF"/>
        <w:spacing w:line="480" w:lineRule="auto"/>
        <w:rPr>
          <w:rFonts w:hint="eastAsia"/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>各镇人民政府、街道办事处，各相关部门：</w:t>
      </w:r>
    </w:p>
    <w:p w:rsidR="00345F00" w:rsidRDefault="00345F00" w:rsidP="00345F00">
      <w:pPr>
        <w:pStyle w:val="a4"/>
        <w:shd w:val="clear" w:color="auto" w:fill="FFFFFF"/>
        <w:spacing w:line="480" w:lineRule="auto"/>
        <w:rPr>
          <w:rFonts w:hint="eastAsia"/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《流溪河佛山市段岸线保护与利用规划报告》业经区政府同意，现将印发给你们。</w:t>
      </w:r>
      <w:proofErr w:type="gramStart"/>
      <w:r>
        <w:rPr>
          <w:rFonts w:hint="eastAsia"/>
          <w:color w:val="333333"/>
          <w:sz w:val="27"/>
          <w:szCs w:val="27"/>
        </w:rPr>
        <w:t>请严格</w:t>
      </w:r>
      <w:proofErr w:type="gramEnd"/>
      <w:r>
        <w:rPr>
          <w:rFonts w:hint="eastAsia"/>
          <w:color w:val="333333"/>
          <w:sz w:val="27"/>
          <w:szCs w:val="27"/>
        </w:rPr>
        <w:t>按照《流溪河佛山市段岸线保护与利用规划报告》有关规定执行，加强岸线管理。实施过程中遇到的问题，请径向我局反映（联系电话：86287930）。</w:t>
      </w:r>
    </w:p>
    <w:p w:rsidR="00345F00" w:rsidRPr="00345F00" w:rsidRDefault="00345F00" w:rsidP="00345F00">
      <w:pPr>
        <w:pStyle w:val="a4"/>
        <w:shd w:val="clear" w:color="auto" w:fill="FFFFFF"/>
        <w:rPr>
          <w:rFonts w:hint="eastAsia"/>
          <w:color w:val="333333"/>
          <w:sz w:val="21"/>
          <w:szCs w:val="21"/>
        </w:rPr>
      </w:pPr>
    </w:p>
    <w:p w:rsidR="00345F00" w:rsidRPr="00345F00" w:rsidRDefault="00345F00" w:rsidP="00345F00">
      <w:pPr>
        <w:pStyle w:val="a4"/>
        <w:shd w:val="clear" w:color="auto" w:fill="FFFFFF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4" w:tgtFrame="_blank" w:history="1"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流溪河佛山段岸线保护与利用规划报告（报批稿）.</w:t>
        </w:r>
        <w:proofErr w:type="gramStart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pdf</w:t>
        </w:r>
        <w:proofErr w:type="gramEnd"/>
      </w:hyperlink>
    </w:p>
    <w:p w:rsidR="00345F00" w:rsidRPr="00345F00" w:rsidRDefault="00345F00" w:rsidP="00345F00">
      <w:pPr>
        <w:pStyle w:val="a4"/>
        <w:shd w:val="clear" w:color="auto" w:fill="FFFFFF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5" w:tgtFrame="_blank" w:history="1"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流溪河</w:t>
        </w:r>
        <w:proofErr w:type="gramStart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佛山市段岸线</w:t>
        </w:r>
        <w:proofErr w:type="gramEnd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保护与利用规划附图.</w:t>
        </w:r>
        <w:proofErr w:type="gramStart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pdf</w:t>
        </w:r>
        <w:proofErr w:type="gramEnd"/>
      </w:hyperlink>
    </w:p>
    <w:p w:rsidR="00345F00" w:rsidRPr="00345F00" w:rsidRDefault="00345F00" w:rsidP="00345F00">
      <w:pPr>
        <w:pStyle w:val="a4"/>
        <w:shd w:val="clear" w:color="auto" w:fill="FFFFFF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6" w:tgtFrame="_blank" w:history="1"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南建水〔2022〕7号佛山市南海区住房城乡建设和水利局关于印发流溪河</w:t>
        </w:r>
        <w:proofErr w:type="gramStart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佛山市段岸线</w:t>
        </w:r>
        <w:proofErr w:type="gramEnd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保护与利用规划的通知.</w:t>
        </w:r>
        <w:proofErr w:type="gramStart"/>
        <w:r w:rsidRPr="00345F00">
          <w:rPr>
            <w:rStyle w:val="a3"/>
            <w:rFonts w:ascii="微软雅黑" w:eastAsia="微软雅黑" w:hAnsi="微软雅黑" w:hint="eastAsia"/>
            <w:sz w:val="21"/>
            <w:szCs w:val="21"/>
          </w:rPr>
          <w:t>pdf</w:t>
        </w:r>
        <w:proofErr w:type="gramEnd"/>
      </w:hyperlink>
    </w:p>
    <w:p w:rsidR="00345F00" w:rsidRDefault="00345F00" w:rsidP="00345F00">
      <w:pPr>
        <w:pStyle w:val="a4"/>
        <w:shd w:val="clear" w:color="auto" w:fill="FFFFFF"/>
        <w:spacing w:line="480" w:lineRule="auto"/>
        <w:rPr>
          <w:rFonts w:ascii="微软雅黑" w:eastAsia="微软雅黑" w:hAnsi="微软雅黑" w:hint="eastAsia"/>
          <w:color w:val="333333"/>
          <w:sz w:val="27"/>
          <w:szCs w:val="27"/>
        </w:rPr>
      </w:pPr>
    </w:p>
    <w:p w:rsidR="00345F00" w:rsidRDefault="00345F00" w:rsidP="00345F00">
      <w:pPr>
        <w:pStyle w:val="a4"/>
        <w:shd w:val="clear" w:color="auto" w:fill="FFFFFF"/>
        <w:spacing w:line="480" w:lineRule="auto"/>
        <w:jc w:val="right"/>
        <w:rPr>
          <w:rFonts w:hint="eastAsia"/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佛山市南海区住房城乡建设和水利局</w:t>
      </w:r>
    </w:p>
    <w:p w:rsidR="00345F00" w:rsidRDefault="00345F00" w:rsidP="00345F00">
      <w:pPr>
        <w:pStyle w:val="a4"/>
        <w:shd w:val="clear" w:color="auto" w:fill="FFFFFF"/>
        <w:spacing w:line="480" w:lineRule="auto"/>
        <w:ind w:firstLine="540"/>
        <w:jc w:val="right"/>
        <w:rPr>
          <w:rFonts w:hint="eastAsia"/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2022年1月28日</w:t>
      </w:r>
    </w:p>
    <w:p w:rsidR="00345F00" w:rsidRPr="00345F00" w:rsidRDefault="00345F00" w:rsidP="00345F00">
      <w:pPr>
        <w:ind w:firstLine="480"/>
        <w:rPr>
          <w:sz w:val="24"/>
          <w:szCs w:val="24"/>
        </w:rPr>
      </w:pPr>
    </w:p>
    <w:sectPr w:rsidR="00345F00" w:rsidRPr="00345F00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345F00"/>
    <w:rsid w:val="002156CF"/>
    <w:rsid w:val="00345F00"/>
    <w:rsid w:val="003E2482"/>
    <w:rsid w:val="00896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45F00"/>
    <w:rPr>
      <w:strike w:val="0"/>
      <w:dstrike w:val="0"/>
      <w:color w:val="333333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345F00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52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0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1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17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15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253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37/237046/5157864.pdf" TargetMode="External"/><Relationship Id="rId5" Type="http://schemas.openxmlformats.org/officeDocument/2006/relationships/hyperlink" Target="http://www.nanhai.gov.cn/attachment/0/237/237045/5157864.pdf" TargetMode="External"/><Relationship Id="rId4" Type="http://schemas.openxmlformats.org/officeDocument/2006/relationships/hyperlink" Target="http://www.nanhai.gov.cn/attachment/0/237/237044/5157864.pdf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503</Characters>
  <Application>Microsoft Office Word</Application>
  <DocSecurity>0</DocSecurity>
  <Lines>4</Lines>
  <Paragraphs>1</Paragraphs>
  <ScaleCrop>false</ScaleCrop>
  <Company>Regaltec</Company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2022-01-30T01:32:00Z</dcterms:created>
  <dcterms:modified xsi:type="dcterms:W3CDTF">2022-01-30T01:34:00Z</dcterms:modified>
</cp:coreProperties>
</file>