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6844" w:rsidRDefault="00FF44B6" w:rsidP="00FF44B6">
      <w:pPr>
        <w:ind w:firstLine="600"/>
        <w:jc w:val="center"/>
        <w:rPr>
          <w:rFonts w:ascii="微软雅黑" w:eastAsia="微软雅黑" w:hAnsi="微软雅黑"/>
          <w:b/>
          <w:bCs/>
          <w:color w:val="0E59A4"/>
          <w:sz w:val="30"/>
          <w:szCs w:val="30"/>
        </w:rPr>
      </w:pPr>
      <w:r w:rsidRPr="00FF44B6">
        <w:rPr>
          <w:rFonts w:ascii="微软雅黑" w:eastAsia="微软雅黑" w:hAnsi="微软雅黑" w:hint="eastAsia"/>
          <w:b/>
          <w:bCs/>
          <w:color w:val="0E59A4"/>
          <w:sz w:val="30"/>
          <w:szCs w:val="30"/>
        </w:rPr>
        <w:t>佛山市南海区住房城乡建设和水利局关于征求《小区公共收益管理办法（示范文本）（征求意见稿）》意见的公告</w:t>
      </w:r>
    </w:p>
    <w:p w:rsidR="00FF44B6" w:rsidRPr="00FF44B6" w:rsidRDefault="00FF44B6" w:rsidP="00FF44B6">
      <w:pPr>
        <w:ind w:firstLine="420"/>
        <w:jc w:val="center"/>
        <w:rPr>
          <w:rFonts w:ascii="微软雅黑" w:eastAsia="微软雅黑" w:hAnsi="微软雅黑"/>
          <w:b/>
          <w:bCs/>
          <w:color w:val="0E59A4"/>
          <w:szCs w:val="21"/>
        </w:rPr>
      </w:pPr>
    </w:p>
    <w:p w:rsidR="00FF44B6" w:rsidRPr="00FF44B6" w:rsidRDefault="00FF44B6" w:rsidP="00FF44B6">
      <w:pPr>
        <w:widowControl/>
        <w:shd w:val="clear" w:color="auto" w:fill="FFFFFF"/>
        <w:spacing w:before="100" w:beforeAutospacing="1" w:after="100" w:afterAutospacing="1"/>
        <w:ind w:firstLineChars="0" w:firstLine="540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FF44B6">
        <w:rPr>
          <w:rFonts w:ascii="宋体" w:eastAsia="宋体" w:hAnsi="宋体" w:cs="宋体" w:hint="eastAsia"/>
          <w:color w:val="333333"/>
          <w:kern w:val="0"/>
          <w:szCs w:val="21"/>
        </w:rPr>
        <w:t>为进一步规范我区住宅小区公共收益管理，切实维护业主和物业服务企业的合法权益，结合我区实际，我局起草了《小区公共收益管理办法（示范文本）（征求意见稿）》，供各小区业主大会参考使用。我局现公开征求广大市民和社会各界对《小区公共收益管理办法（示范文本）（征求意见稿）》的意见和建议。修改意见或建议请于2022年3月4日前通过信函、电子邮件等形式反馈给佛山市南海区住房城乡建设和水利局。</w:t>
      </w:r>
    </w:p>
    <w:p w:rsidR="00FF44B6" w:rsidRPr="00FF44B6" w:rsidRDefault="00FF44B6" w:rsidP="00FF44B6">
      <w:pPr>
        <w:widowControl/>
        <w:shd w:val="clear" w:color="auto" w:fill="FFFFFF"/>
        <w:spacing w:before="100" w:beforeAutospacing="1" w:after="100" w:afterAutospacing="1"/>
        <w:ind w:firstLineChars="0" w:firstLine="0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FF44B6">
        <w:rPr>
          <w:rFonts w:ascii="宋体" w:eastAsia="宋体" w:hAnsi="宋体" w:cs="宋体" w:hint="eastAsia"/>
          <w:color w:val="333333"/>
          <w:kern w:val="0"/>
          <w:szCs w:val="21"/>
        </w:rPr>
        <w:t xml:space="preserve">　　信</w:t>
      </w:r>
      <w:proofErr w:type="gramStart"/>
      <w:r w:rsidRPr="00FF44B6">
        <w:rPr>
          <w:rFonts w:ascii="宋体" w:eastAsia="宋体" w:hAnsi="宋体" w:cs="宋体" w:hint="eastAsia"/>
          <w:color w:val="333333"/>
          <w:kern w:val="0"/>
          <w:szCs w:val="21"/>
        </w:rPr>
        <w:t>函寄送</w:t>
      </w:r>
      <w:proofErr w:type="gramEnd"/>
      <w:r w:rsidRPr="00FF44B6">
        <w:rPr>
          <w:rFonts w:ascii="宋体" w:eastAsia="宋体" w:hAnsi="宋体" w:cs="宋体" w:hint="eastAsia"/>
          <w:color w:val="333333"/>
          <w:kern w:val="0"/>
          <w:szCs w:val="21"/>
        </w:rPr>
        <w:t>地址：佛山市南海区桂城街道天佑三路1号住建大楼308室物业管理股，邮编：528200。</w:t>
      </w:r>
    </w:p>
    <w:p w:rsidR="00FF44B6" w:rsidRPr="00FF44B6" w:rsidRDefault="00FF44B6" w:rsidP="00FF44B6">
      <w:pPr>
        <w:widowControl/>
        <w:shd w:val="clear" w:color="auto" w:fill="FFFFFF"/>
        <w:spacing w:before="100" w:beforeAutospacing="1" w:after="100" w:afterAutospacing="1"/>
        <w:ind w:firstLineChars="0" w:firstLine="0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FF44B6">
        <w:rPr>
          <w:rFonts w:ascii="宋体" w:eastAsia="宋体" w:hAnsi="宋体" w:cs="宋体" w:hint="eastAsia"/>
          <w:color w:val="333333"/>
          <w:kern w:val="0"/>
          <w:szCs w:val="21"/>
        </w:rPr>
        <w:t xml:space="preserve">　　电子邮箱：zjwyglk@nanhai.gov.cn</w:t>
      </w:r>
    </w:p>
    <w:p w:rsidR="00FF44B6" w:rsidRPr="00FF44B6" w:rsidRDefault="00FF44B6" w:rsidP="00FF44B6">
      <w:pPr>
        <w:widowControl/>
        <w:shd w:val="clear" w:color="auto" w:fill="FFFFFF"/>
        <w:spacing w:before="100" w:beforeAutospacing="1" w:after="100" w:afterAutospacing="1"/>
        <w:ind w:firstLineChars="0" w:firstLine="0"/>
        <w:jc w:val="left"/>
        <w:outlineLvl w:val="2"/>
        <w:rPr>
          <w:rFonts w:ascii="宋体" w:eastAsia="宋体" w:hAnsi="宋体" w:cs="宋体" w:hint="eastAsia"/>
          <w:b/>
          <w:bCs/>
          <w:color w:val="333333"/>
          <w:kern w:val="0"/>
          <w:szCs w:val="21"/>
        </w:rPr>
      </w:pPr>
      <w:r w:rsidRPr="00FF44B6">
        <w:rPr>
          <w:rFonts w:ascii="宋体" w:eastAsia="宋体" w:hAnsi="宋体" w:cs="宋体" w:hint="eastAsia"/>
          <w:b/>
          <w:bCs/>
          <w:color w:val="333333"/>
          <w:kern w:val="0"/>
          <w:szCs w:val="21"/>
        </w:rPr>
        <w:t xml:space="preserve">　　提交意见和建议请留下姓名和联系方式，以便于作进一步沟通联系。</w:t>
      </w:r>
    </w:p>
    <w:p w:rsidR="00FF44B6" w:rsidRPr="00FF44B6" w:rsidRDefault="00FF44B6" w:rsidP="00FF44B6">
      <w:pPr>
        <w:widowControl/>
        <w:shd w:val="clear" w:color="auto" w:fill="FFFFFF"/>
        <w:spacing w:before="100" w:beforeAutospacing="1" w:after="100" w:afterAutospacing="1"/>
        <w:ind w:firstLineChars="0" w:firstLine="0"/>
        <w:jc w:val="left"/>
        <w:rPr>
          <w:rFonts w:ascii="微软雅黑" w:eastAsia="微软雅黑" w:hAnsi="微软雅黑" w:cs="宋体" w:hint="eastAsia"/>
          <w:color w:val="333333"/>
          <w:kern w:val="0"/>
          <w:szCs w:val="21"/>
        </w:rPr>
      </w:pPr>
    </w:p>
    <w:p w:rsidR="00FF44B6" w:rsidRPr="00FF44B6" w:rsidRDefault="00FF44B6" w:rsidP="00FF44B6">
      <w:pPr>
        <w:widowControl/>
        <w:shd w:val="clear" w:color="auto" w:fill="FFFFFF"/>
        <w:spacing w:before="100" w:beforeAutospacing="1" w:after="100" w:afterAutospacing="1"/>
        <w:ind w:firstLineChars="0" w:firstLine="0"/>
        <w:jc w:val="left"/>
        <w:rPr>
          <w:rFonts w:ascii="微软雅黑" w:eastAsia="微软雅黑" w:hAnsi="微软雅黑" w:cs="宋体" w:hint="eastAsia"/>
          <w:color w:val="333333"/>
          <w:kern w:val="0"/>
          <w:szCs w:val="21"/>
        </w:rPr>
      </w:pPr>
      <w:r w:rsidRPr="00FF44B6">
        <w:rPr>
          <w:rFonts w:ascii="微软雅黑" w:eastAsia="微软雅黑" w:hAnsi="微软雅黑" w:cs="宋体" w:hint="eastAsia"/>
          <w:color w:val="333333"/>
          <w:kern w:val="0"/>
          <w:szCs w:val="21"/>
        </w:rPr>
        <w:t>正文及附件下载：</w:t>
      </w:r>
    </w:p>
    <w:p w:rsidR="00FF44B6" w:rsidRPr="00FF44B6" w:rsidRDefault="00FF44B6" w:rsidP="00FF44B6">
      <w:pPr>
        <w:widowControl/>
        <w:shd w:val="clear" w:color="auto" w:fill="FFFFFF"/>
        <w:spacing w:before="100" w:beforeAutospacing="1" w:after="100" w:afterAutospacing="1"/>
        <w:ind w:firstLineChars="0" w:firstLine="0"/>
        <w:jc w:val="left"/>
        <w:rPr>
          <w:rFonts w:ascii="微软雅黑" w:eastAsia="微软雅黑" w:hAnsi="微软雅黑" w:cs="宋体" w:hint="eastAsia"/>
          <w:color w:val="333333"/>
          <w:kern w:val="0"/>
          <w:szCs w:val="21"/>
        </w:rPr>
      </w:pPr>
      <w:hyperlink r:id="rId4" w:tgtFrame="_blank" w:history="1">
        <w:r w:rsidRPr="00FF44B6">
          <w:rPr>
            <w:rFonts w:ascii="微软雅黑" w:eastAsia="微软雅黑" w:hAnsi="微软雅黑" w:cs="宋体" w:hint="eastAsia"/>
            <w:color w:val="333333"/>
            <w:kern w:val="0"/>
            <w:szCs w:val="21"/>
          </w:rPr>
          <w:t>佛山市南海区住房城乡建设和水利局关于征求《小区公共收益管理办法（示范文本）（征求意见稿）》意见的公告.</w:t>
        </w:r>
        <w:proofErr w:type="gramStart"/>
        <w:r w:rsidRPr="00FF44B6">
          <w:rPr>
            <w:rFonts w:ascii="微软雅黑" w:eastAsia="微软雅黑" w:hAnsi="微软雅黑" w:cs="宋体" w:hint="eastAsia"/>
            <w:color w:val="333333"/>
            <w:kern w:val="0"/>
            <w:szCs w:val="21"/>
          </w:rPr>
          <w:t>doc</w:t>
        </w:r>
        <w:proofErr w:type="gramEnd"/>
      </w:hyperlink>
    </w:p>
    <w:p w:rsidR="00FF44B6" w:rsidRPr="00FF44B6" w:rsidRDefault="00FF44B6" w:rsidP="00FF44B6">
      <w:pPr>
        <w:widowControl/>
        <w:shd w:val="clear" w:color="auto" w:fill="FFFFFF"/>
        <w:spacing w:before="100" w:beforeAutospacing="1" w:after="100" w:afterAutospacing="1"/>
        <w:ind w:firstLineChars="0" w:firstLine="0"/>
        <w:jc w:val="left"/>
        <w:rPr>
          <w:rFonts w:ascii="微软雅黑" w:eastAsia="微软雅黑" w:hAnsi="微软雅黑" w:cs="宋体" w:hint="eastAsia"/>
          <w:color w:val="333333"/>
          <w:kern w:val="0"/>
          <w:szCs w:val="21"/>
        </w:rPr>
      </w:pPr>
    </w:p>
    <w:p w:rsidR="00FF44B6" w:rsidRPr="00FF44B6" w:rsidRDefault="00FF44B6" w:rsidP="00FF44B6">
      <w:pPr>
        <w:widowControl/>
        <w:shd w:val="clear" w:color="auto" w:fill="FFFFFF"/>
        <w:spacing w:before="100" w:beforeAutospacing="1" w:after="100" w:afterAutospacing="1"/>
        <w:ind w:firstLineChars="0" w:firstLine="0"/>
        <w:jc w:val="righ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FF44B6">
        <w:rPr>
          <w:rFonts w:ascii="宋体" w:eastAsia="宋体" w:hAnsi="宋体" w:cs="宋体" w:hint="eastAsia"/>
          <w:color w:val="333333"/>
          <w:kern w:val="0"/>
          <w:szCs w:val="21"/>
        </w:rPr>
        <w:t xml:space="preserve">　　佛山市南海区住房城乡建设和水利局</w:t>
      </w:r>
    </w:p>
    <w:p w:rsidR="00FF44B6" w:rsidRPr="00FF44B6" w:rsidRDefault="00FF44B6" w:rsidP="00FF44B6">
      <w:pPr>
        <w:widowControl/>
        <w:shd w:val="clear" w:color="auto" w:fill="FFFFFF"/>
        <w:spacing w:before="100" w:beforeAutospacing="1" w:after="100" w:afterAutospacing="1"/>
        <w:ind w:firstLineChars="0" w:firstLine="540"/>
        <w:jc w:val="righ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FF44B6">
        <w:rPr>
          <w:rFonts w:ascii="宋体" w:eastAsia="宋体" w:hAnsi="宋体" w:cs="宋体" w:hint="eastAsia"/>
          <w:color w:val="333333"/>
          <w:kern w:val="0"/>
          <w:szCs w:val="21"/>
        </w:rPr>
        <w:t xml:space="preserve">　　2022年2月25日</w:t>
      </w:r>
    </w:p>
    <w:p w:rsidR="00FF44B6" w:rsidRPr="00FF44B6" w:rsidRDefault="00FF44B6" w:rsidP="00FF44B6">
      <w:pPr>
        <w:ind w:firstLine="420"/>
        <w:rPr>
          <w:szCs w:val="21"/>
        </w:rPr>
      </w:pPr>
    </w:p>
    <w:sectPr w:rsidR="00FF44B6" w:rsidRPr="00FF44B6" w:rsidSect="008968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</w:compat>
  <w:rsids>
    <w:rsidRoot w:val="00FF44B6"/>
    <w:rsid w:val="003C2D3F"/>
    <w:rsid w:val="003E2482"/>
    <w:rsid w:val="00896844"/>
    <w:rsid w:val="00FF44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ind w:firstLineChars="200" w:firstLine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6844"/>
    <w:pPr>
      <w:widowControl w:val="0"/>
      <w:jc w:val="both"/>
    </w:pPr>
  </w:style>
  <w:style w:type="paragraph" w:styleId="3">
    <w:name w:val="heading 3"/>
    <w:basedOn w:val="a"/>
    <w:link w:val="3Char"/>
    <w:uiPriority w:val="9"/>
    <w:qFormat/>
    <w:rsid w:val="00FF44B6"/>
    <w:pPr>
      <w:widowControl/>
      <w:spacing w:before="100" w:beforeAutospacing="1" w:after="100" w:afterAutospacing="1" w:line="240" w:lineRule="auto"/>
      <w:ind w:firstLineChars="0" w:firstLine="0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link w:val="3"/>
    <w:uiPriority w:val="9"/>
    <w:rsid w:val="00FF44B6"/>
    <w:rPr>
      <w:rFonts w:ascii="宋体" w:eastAsia="宋体" w:hAnsi="宋体" w:cs="宋体"/>
      <w:b/>
      <w:bCs/>
      <w:kern w:val="0"/>
      <w:sz w:val="27"/>
      <w:szCs w:val="27"/>
    </w:rPr>
  </w:style>
  <w:style w:type="character" w:styleId="a3">
    <w:name w:val="Hyperlink"/>
    <w:basedOn w:val="a0"/>
    <w:uiPriority w:val="99"/>
    <w:semiHidden/>
    <w:unhideWhenUsed/>
    <w:rsid w:val="00FF44B6"/>
    <w:rPr>
      <w:strike w:val="0"/>
      <w:dstrike w:val="0"/>
      <w:color w:val="333333"/>
      <w:u w:val="none"/>
      <w:effect w:val="none"/>
    </w:rPr>
  </w:style>
  <w:style w:type="paragraph" w:styleId="a4">
    <w:name w:val="Normal (Web)"/>
    <w:basedOn w:val="a"/>
    <w:uiPriority w:val="99"/>
    <w:semiHidden/>
    <w:unhideWhenUsed/>
    <w:rsid w:val="00FF44B6"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61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301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907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2572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0799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8280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anhai.gov.cn/attachment/0/241/241577/5175570.doc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80</Words>
  <Characters>462</Characters>
  <Application>Microsoft Office Word</Application>
  <DocSecurity>0</DocSecurity>
  <Lines>3</Lines>
  <Paragraphs>1</Paragraphs>
  <ScaleCrop>false</ScaleCrop>
  <Company>Regaltec</Company>
  <LinksUpToDate>false</LinksUpToDate>
  <CharactersWithSpaces>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Zen</dc:creator>
  <cp:lastModifiedBy>Zen</cp:lastModifiedBy>
  <cp:revision>1</cp:revision>
  <dcterms:created xsi:type="dcterms:W3CDTF">2022-02-28T01:35:00Z</dcterms:created>
  <dcterms:modified xsi:type="dcterms:W3CDTF">2022-02-28T01:40:00Z</dcterms:modified>
</cp:coreProperties>
</file>