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6A07" w:rsidRPr="00226A07" w:rsidRDefault="00226A07" w:rsidP="00226A07">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226A07">
        <w:rPr>
          <w:rFonts w:ascii="微软雅黑" w:eastAsia="微软雅黑" w:hAnsi="微软雅黑" w:cs="宋体" w:hint="eastAsia"/>
          <w:b/>
          <w:color w:val="0E59A4"/>
          <w:kern w:val="36"/>
          <w:sz w:val="32"/>
          <w:szCs w:val="32"/>
        </w:rPr>
        <w:t>佛山市南海区住房城乡建设和水利局转发关于印发房屋市政工程生产安全重大事故隐患判定标准（2022版）的通知</w:t>
      </w:r>
    </w:p>
    <w:p w:rsidR="00000000" w:rsidRPr="00226A07" w:rsidRDefault="00E07CA8" w:rsidP="00226A07">
      <w:pPr>
        <w:spacing w:line="360" w:lineRule="auto"/>
        <w:rPr>
          <w:rFonts w:ascii="宋体" w:eastAsia="宋体" w:hAnsi="宋体" w:hint="eastAsia"/>
          <w:sz w:val="24"/>
          <w:szCs w:val="24"/>
        </w:rPr>
      </w:pPr>
    </w:p>
    <w:p w:rsidR="00226A07" w:rsidRPr="00226A07" w:rsidRDefault="00226A07" w:rsidP="00226A07">
      <w:pPr>
        <w:pStyle w:val="a5"/>
        <w:shd w:val="clear" w:color="auto" w:fill="FFFFFF"/>
        <w:spacing w:before="251" w:beforeAutospacing="0" w:after="251" w:afterAutospacing="0" w:line="360" w:lineRule="auto"/>
        <w:rPr>
          <w:color w:val="333333"/>
        </w:rPr>
      </w:pPr>
      <w:r w:rsidRPr="00226A07">
        <w:rPr>
          <w:rFonts w:hint="eastAsia"/>
          <w:color w:val="333333"/>
        </w:rPr>
        <w:t>各镇（街道）城建和水利办公室、区建筑工程质量（施工安全）监督站，区建筑业协会，各建设、施工、监理单位，各有关单位：</w:t>
      </w:r>
    </w:p>
    <w:p w:rsidR="00226A07" w:rsidRPr="00226A07" w:rsidRDefault="00226A07" w:rsidP="00226A07">
      <w:pPr>
        <w:pStyle w:val="a5"/>
        <w:shd w:val="clear" w:color="auto" w:fill="FFFFFF"/>
        <w:spacing w:before="251" w:beforeAutospacing="0" w:after="251" w:afterAutospacing="0" w:line="360" w:lineRule="auto"/>
        <w:rPr>
          <w:rFonts w:hint="eastAsia"/>
          <w:color w:val="333333"/>
        </w:rPr>
      </w:pPr>
      <w:r w:rsidRPr="00226A07">
        <w:rPr>
          <w:rFonts w:hint="eastAsia"/>
          <w:color w:val="333333"/>
        </w:rPr>
        <w:t xml:space="preserve">　　现将《佛山市住房和城乡建设局转发广东省住房和城乡建设厅转发住房和城乡建设部关于印发房屋市政工程生产安全重大事故隐患判定标准（2022版）的通知》（佛建发〔2022〕136号）转发给你们,请结合以下两点工作要求，一并贯彻落实：</w:t>
      </w:r>
    </w:p>
    <w:p w:rsidR="00226A07" w:rsidRPr="00226A07" w:rsidRDefault="00226A07" w:rsidP="00226A07">
      <w:pPr>
        <w:pStyle w:val="a5"/>
        <w:shd w:val="clear" w:color="auto" w:fill="FFFFFF"/>
        <w:spacing w:before="251" w:beforeAutospacing="0" w:after="251" w:afterAutospacing="0" w:line="360" w:lineRule="auto"/>
        <w:rPr>
          <w:rFonts w:hint="eastAsia"/>
          <w:color w:val="333333"/>
        </w:rPr>
      </w:pPr>
      <w:r w:rsidRPr="00226A07">
        <w:rPr>
          <w:rFonts w:hint="eastAsia"/>
          <w:color w:val="333333"/>
        </w:rPr>
        <w:t xml:space="preserve">　　一、南海区各参建单位立即根据房屋市政工程生产安全重大事故隐患判定标准（2022版），全面、深入排查本工程项目的重大生产安全事故隐患，排查发现的问题要及时梳理形成台账，逐一落实整改，消除安全隐患，隐患闭合材料需留置项目部备查，确保施工现场安全风险可控。</w:t>
      </w:r>
    </w:p>
    <w:p w:rsidR="00226A07" w:rsidRPr="00226A07" w:rsidRDefault="00226A07" w:rsidP="00226A07">
      <w:pPr>
        <w:pStyle w:val="a5"/>
        <w:shd w:val="clear" w:color="auto" w:fill="FFFFFF"/>
        <w:spacing w:before="251" w:beforeAutospacing="0" w:after="251" w:afterAutospacing="0" w:line="360" w:lineRule="auto"/>
        <w:rPr>
          <w:rFonts w:hint="eastAsia"/>
          <w:color w:val="333333"/>
        </w:rPr>
      </w:pPr>
      <w:r w:rsidRPr="00226A07">
        <w:rPr>
          <w:rFonts w:hint="eastAsia"/>
          <w:color w:val="333333"/>
        </w:rPr>
        <w:t xml:space="preserve">　　二、各镇（街道）城建和水利办公室、区建筑工程质量（施工安全）监督站和区建筑业协会及时将文件转发到我区所有在建工地，督促各参建单位根据文件精神立即开展自查自纠工作，并根据房屋市政工程生产安全重大事故隐患判定标准（2022版），全面、深入排查所辖建筑工程的重大生产安全事故隐患，安排专人填写《住建领域（不含水利）重大安全生产事故隐患统计表》（附件2），于5月30日上午12点前通过OA或粤政易报送至我局质安股。</w:t>
      </w:r>
    </w:p>
    <w:p w:rsidR="00226A07" w:rsidRPr="00226A07" w:rsidRDefault="00226A07" w:rsidP="00226A07">
      <w:pPr>
        <w:pStyle w:val="a5"/>
        <w:shd w:val="clear" w:color="auto" w:fill="FFFFFF"/>
        <w:spacing w:before="251" w:beforeAutospacing="0" w:after="251" w:afterAutospacing="0" w:line="360" w:lineRule="auto"/>
        <w:rPr>
          <w:rFonts w:hint="eastAsia"/>
          <w:color w:val="333333"/>
        </w:rPr>
      </w:pPr>
    </w:p>
    <w:p w:rsidR="00226A07" w:rsidRPr="00226A07" w:rsidRDefault="00226A07" w:rsidP="00226A07">
      <w:pPr>
        <w:pStyle w:val="a5"/>
        <w:shd w:val="clear" w:color="auto" w:fill="FFFFFF"/>
        <w:spacing w:before="251" w:beforeAutospacing="0" w:after="251" w:afterAutospacing="0" w:line="360" w:lineRule="auto"/>
        <w:rPr>
          <w:rFonts w:hint="eastAsia"/>
          <w:color w:val="333333"/>
        </w:rPr>
      </w:pPr>
      <w:hyperlink r:id="rId6" w:tgtFrame="_blank" w:history="1">
        <w:r w:rsidRPr="00226A07">
          <w:rPr>
            <w:rStyle w:val="a6"/>
            <w:rFonts w:hint="eastAsia"/>
            <w:color w:val="333333"/>
          </w:rPr>
          <w:t>附件1：佛山市住房和城乡建设局转发广东省住房和城乡建设厅转发住房和城乡建设部关于印发房屋市政工程生产安全重大事故隐患判定标准（2022版）的通知.pdf</w:t>
        </w:r>
      </w:hyperlink>
    </w:p>
    <w:p w:rsidR="00226A07" w:rsidRPr="00226A07" w:rsidRDefault="00226A07" w:rsidP="00226A07">
      <w:pPr>
        <w:pStyle w:val="a5"/>
        <w:shd w:val="clear" w:color="auto" w:fill="FFFFFF"/>
        <w:spacing w:before="251" w:beforeAutospacing="0" w:after="251" w:afterAutospacing="0" w:line="360" w:lineRule="auto"/>
        <w:rPr>
          <w:rFonts w:hint="eastAsia"/>
          <w:color w:val="333333"/>
        </w:rPr>
      </w:pPr>
      <w:hyperlink r:id="rId7" w:tgtFrame="_blank" w:history="1">
        <w:r w:rsidRPr="00226A07">
          <w:rPr>
            <w:rStyle w:val="a6"/>
            <w:rFonts w:hint="eastAsia"/>
            <w:color w:val="333333"/>
          </w:rPr>
          <w:t>附件1之附件1：广东省住房和城乡建设厅转发住房和城乡建设部关于印发房屋市政工程生产安全重大事故隐患判定标准（2022版）的通知.pdf</w:t>
        </w:r>
      </w:hyperlink>
    </w:p>
    <w:p w:rsidR="00226A07" w:rsidRPr="00226A07" w:rsidRDefault="00226A07" w:rsidP="00226A07">
      <w:pPr>
        <w:pStyle w:val="a5"/>
        <w:shd w:val="clear" w:color="auto" w:fill="FFFFFF"/>
        <w:spacing w:before="251" w:beforeAutospacing="0" w:after="251" w:afterAutospacing="0" w:line="360" w:lineRule="auto"/>
        <w:rPr>
          <w:rFonts w:hint="eastAsia"/>
          <w:color w:val="333333"/>
        </w:rPr>
      </w:pPr>
      <w:hyperlink r:id="rId8" w:tgtFrame="_blank" w:history="1">
        <w:r w:rsidRPr="00226A07">
          <w:rPr>
            <w:rStyle w:val="a6"/>
            <w:rFonts w:hint="eastAsia"/>
            <w:color w:val="333333"/>
          </w:rPr>
          <w:t>附件1之附件2：住房和城乡建设部关于印发房屋市政工程生产安全重大事故隐患判定标准（2022版）的通知.pdf</w:t>
        </w:r>
      </w:hyperlink>
    </w:p>
    <w:p w:rsidR="00226A07" w:rsidRPr="00226A07" w:rsidRDefault="00226A07" w:rsidP="00226A07">
      <w:pPr>
        <w:pStyle w:val="a5"/>
        <w:shd w:val="clear" w:color="auto" w:fill="FFFFFF"/>
        <w:spacing w:before="251" w:beforeAutospacing="0" w:after="251" w:afterAutospacing="0" w:line="360" w:lineRule="auto"/>
        <w:rPr>
          <w:rFonts w:hint="eastAsia"/>
          <w:color w:val="333333"/>
        </w:rPr>
      </w:pPr>
      <w:hyperlink r:id="rId9" w:tgtFrame="_blank" w:history="1">
        <w:r w:rsidRPr="00226A07">
          <w:rPr>
            <w:rStyle w:val="a6"/>
            <w:rFonts w:hint="eastAsia"/>
            <w:color w:val="333333"/>
          </w:rPr>
          <w:t>附件2：住建领域（不含水利）重大生产安全事故隐患统计表.doc</w:t>
        </w:r>
      </w:hyperlink>
    </w:p>
    <w:p w:rsidR="00226A07" w:rsidRDefault="00226A07" w:rsidP="00226A07">
      <w:pPr>
        <w:pStyle w:val="a5"/>
        <w:shd w:val="clear" w:color="auto" w:fill="FFFFFF"/>
        <w:spacing w:before="251" w:beforeAutospacing="0" w:after="251" w:afterAutospacing="0" w:line="360" w:lineRule="auto"/>
        <w:rPr>
          <w:rFonts w:hint="eastAsia"/>
          <w:color w:val="333333"/>
        </w:rPr>
      </w:pPr>
    </w:p>
    <w:p w:rsidR="00226A07" w:rsidRPr="00226A07" w:rsidRDefault="00226A07" w:rsidP="00226A07">
      <w:pPr>
        <w:pStyle w:val="a5"/>
        <w:shd w:val="clear" w:color="auto" w:fill="FFFFFF"/>
        <w:spacing w:before="251" w:beforeAutospacing="0" w:after="251" w:afterAutospacing="0" w:line="360" w:lineRule="auto"/>
        <w:rPr>
          <w:color w:val="333333"/>
        </w:rPr>
      </w:pPr>
    </w:p>
    <w:p w:rsidR="00226A07" w:rsidRPr="00226A07" w:rsidRDefault="00226A07" w:rsidP="00226A07">
      <w:pPr>
        <w:pStyle w:val="a5"/>
        <w:shd w:val="clear" w:color="auto" w:fill="FFFFFF"/>
        <w:spacing w:before="251" w:beforeAutospacing="0" w:after="251" w:afterAutospacing="0" w:line="360" w:lineRule="auto"/>
        <w:jc w:val="right"/>
        <w:rPr>
          <w:rFonts w:hint="eastAsia"/>
          <w:color w:val="333333"/>
        </w:rPr>
      </w:pPr>
      <w:r w:rsidRPr="00226A07">
        <w:rPr>
          <w:rFonts w:hint="eastAsia"/>
          <w:color w:val="333333"/>
        </w:rPr>
        <w:t xml:space="preserve">　　佛山市南海区住房城乡建设和水利局</w:t>
      </w:r>
    </w:p>
    <w:p w:rsidR="00226A07" w:rsidRPr="00226A07" w:rsidRDefault="00226A07" w:rsidP="00226A07">
      <w:pPr>
        <w:pStyle w:val="a5"/>
        <w:shd w:val="clear" w:color="auto" w:fill="FFFFFF"/>
        <w:spacing w:before="251" w:beforeAutospacing="0" w:after="251" w:afterAutospacing="0" w:line="360" w:lineRule="auto"/>
        <w:jc w:val="right"/>
        <w:rPr>
          <w:rFonts w:hint="eastAsia"/>
          <w:color w:val="333333"/>
        </w:rPr>
      </w:pPr>
      <w:r w:rsidRPr="00226A07">
        <w:rPr>
          <w:rFonts w:hint="eastAsia"/>
          <w:color w:val="333333"/>
        </w:rPr>
        <w:t xml:space="preserve">　　2022年5月30日</w:t>
      </w:r>
    </w:p>
    <w:p w:rsidR="00226A07" w:rsidRPr="00226A07" w:rsidRDefault="00226A07" w:rsidP="00226A07">
      <w:pPr>
        <w:pStyle w:val="3"/>
        <w:shd w:val="clear" w:color="auto" w:fill="FFFFFF"/>
        <w:spacing w:before="0" w:after="0" w:line="360" w:lineRule="auto"/>
        <w:rPr>
          <w:rFonts w:ascii="宋体" w:eastAsia="宋体" w:hAnsi="宋体" w:hint="eastAsia"/>
          <w:color w:val="333333"/>
          <w:sz w:val="24"/>
          <w:szCs w:val="24"/>
        </w:rPr>
      </w:pPr>
      <w:r w:rsidRPr="00226A07">
        <w:rPr>
          <w:rFonts w:ascii="宋体" w:eastAsia="宋体" w:hAnsi="宋体" w:hint="eastAsia"/>
          <w:color w:val="333333"/>
          <w:sz w:val="24"/>
          <w:szCs w:val="24"/>
        </w:rPr>
        <w:t xml:space="preserve">　　（联系人：杨桂波，联系电话：86325722）</w:t>
      </w:r>
    </w:p>
    <w:p w:rsidR="00226A07" w:rsidRPr="00226A07" w:rsidRDefault="00226A07"/>
    <w:sectPr w:rsidR="00226A07" w:rsidRPr="00226A0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7CA8" w:rsidRDefault="00E07CA8" w:rsidP="00226A07">
      <w:r>
        <w:separator/>
      </w:r>
    </w:p>
  </w:endnote>
  <w:endnote w:type="continuationSeparator" w:id="1">
    <w:p w:rsidR="00E07CA8" w:rsidRDefault="00E07CA8" w:rsidP="00226A0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7CA8" w:rsidRDefault="00E07CA8" w:rsidP="00226A07">
      <w:r>
        <w:separator/>
      </w:r>
    </w:p>
  </w:footnote>
  <w:footnote w:type="continuationSeparator" w:id="1">
    <w:p w:rsidR="00E07CA8" w:rsidRDefault="00E07CA8" w:rsidP="00226A0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26A07"/>
    <w:rsid w:val="00226A07"/>
    <w:rsid w:val="00E07CA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26A07"/>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next w:val="a"/>
    <w:link w:val="3Char"/>
    <w:uiPriority w:val="9"/>
    <w:semiHidden/>
    <w:unhideWhenUsed/>
    <w:qFormat/>
    <w:rsid w:val="00226A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26A0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26A07"/>
    <w:rPr>
      <w:sz w:val="18"/>
      <w:szCs w:val="18"/>
    </w:rPr>
  </w:style>
  <w:style w:type="paragraph" w:styleId="a4">
    <w:name w:val="footer"/>
    <w:basedOn w:val="a"/>
    <w:link w:val="Char0"/>
    <w:uiPriority w:val="99"/>
    <w:semiHidden/>
    <w:unhideWhenUsed/>
    <w:rsid w:val="00226A0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26A07"/>
    <w:rPr>
      <w:sz w:val="18"/>
      <w:szCs w:val="18"/>
    </w:rPr>
  </w:style>
  <w:style w:type="character" w:customStyle="1" w:styleId="1Char">
    <w:name w:val="标题 1 Char"/>
    <w:basedOn w:val="a0"/>
    <w:link w:val="1"/>
    <w:uiPriority w:val="9"/>
    <w:rsid w:val="00226A07"/>
    <w:rPr>
      <w:rFonts w:ascii="宋体" w:eastAsia="宋体" w:hAnsi="宋体" w:cs="宋体"/>
      <w:b/>
      <w:bCs/>
      <w:kern w:val="36"/>
      <w:sz w:val="48"/>
      <w:szCs w:val="48"/>
    </w:rPr>
  </w:style>
  <w:style w:type="character" w:customStyle="1" w:styleId="3Char">
    <w:name w:val="标题 3 Char"/>
    <w:basedOn w:val="a0"/>
    <w:link w:val="3"/>
    <w:uiPriority w:val="9"/>
    <w:semiHidden/>
    <w:rsid w:val="00226A07"/>
    <w:rPr>
      <w:b/>
      <w:bCs/>
      <w:sz w:val="32"/>
      <w:szCs w:val="32"/>
    </w:rPr>
  </w:style>
  <w:style w:type="paragraph" w:styleId="a5">
    <w:name w:val="Normal (Web)"/>
    <w:basedOn w:val="a"/>
    <w:uiPriority w:val="99"/>
    <w:semiHidden/>
    <w:unhideWhenUsed/>
    <w:rsid w:val="00226A0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26A07"/>
    <w:rPr>
      <w:color w:val="0000FF"/>
      <w:u w:val="single"/>
    </w:rPr>
  </w:style>
</w:styles>
</file>

<file path=word/webSettings.xml><?xml version="1.0" encoding="utf-8"?>
<w:webSettings xmlns:r="http://schemas.openxmlformats.org/officeDocument/2006/relationships" xmlns:w="http://schemas.openxmlformats.org/wordprocessingml/2006/main">
  <w:divs>
    <w:div w:id="772628408">
      <w:bodyDiv w:val="1"/>
      <w:marLeft w:val="0"/>
      <w:marRight w:val="0"/>
      <w:marTop w:val="0"/>
      <w:marBottom w:val="0"/>
      <w:divBdr>
        <w:top w:val="none" w:sz="0" w:space="0" w:color="auto"/>
        <w:left w:val="none" w:sz="0" w:space="0" w:color="auto"/>
        <w:bottom w:val="none" w:sz="0" w:space="0" w:color="auto"/>
        <w:right w:val="none" w:sz="0" w:space="0" w:color="auto"/>
      </w:divBdr>
    </w:div>
    <w:div w:id="1714308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61/261515/5273926.pdf" TargetMode="External"/><Relationship Id="rId3" Type="http://schemas.openxmlformats.org/officeDocument/2006/relationships/webSettings" Target="webSettings.xml"/><Relationship Id="rId7" Type="http://schemas.openxmlformats.org/officeDocument/2006/relationships/hyperlink" Target="http://www.nanhai.gov.cn/attachment/0/261/261516/5273926.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61/261514/5273926.pdf"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261/261513/5273926.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180</Words>
  <Characters>1031</Characters>
  <Application>Microsoft Office Word</Application>
  <DocSecurity>0</DocSecurity>
  <Lines>8</Lines>
  <Paragraphs>2</Paragraphs>
  <ScaleCrop>false</ScaleCrop>
  <Company>Regaltec</Company>
  <LinksUpToDate>false</LinksUpToDate>
  <CharactersWithSpaces>1209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2022-05-30T02:13:00Z</dcterms:created>
  <dcterms:modified xsi:type="dcterms:W3CDTF">2022-05-30T02:14:00Z</dcterms:modified>
</cp:coreProperties>
</file>