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42E" w:rsidRPr="0061542E" w:rsidRDefault="0061542E" w:rsidP="0061542E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61542E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佛山市南海区住房城乡建设和水利局转发关于防台风“六个百分百”工作指引（暂行）的通知</w:t>
      </w:r>
    </w:p>
    <w:p w:rsidR="00000000" w:rsidRPr="0061542E" w:rsidRDefault="003F1BC7" w:rsidP="0061542E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61542E" w:rsidRPr="0061542E" w:rsidRDefault="0061542E" w:rsidP="0061542E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  <w:r w:rsidRPr="0061542E">
        <w:rPr>
          <w:rFonts w:asciiTheme="minorEastAsia" w:eastAsiaTheme="minorEastAsia" w:hAnsiTheme="minorEastAsia" w:hint="eastAsia"/>
        </w:rPr>
        <w:t>各镇（街道）城建和水利办公室，区建筑工程施工安全监督站，各建设、施工、监理单位，各有关单位：</w:t>
      </w:r>
    </w:p>
    <w:p w:rsidR="0061542E" w:rsidRPr="0061542E" w:rsidRDefault="0061542E" w:rsidP="0061542E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61542E">
        <w:rPr>
          <w:rFonts w:asciiTheme="minorEastAsia" w:eastAsiaTheme="minorEastAsia" w:hAnsiTheme="minorEastAsia" w:hint="eastAsia"/>
        </w:rPr>
        <w:t xml:space="preserve">　　现将《佛山市住房和城乡建设局转发关于防台风“六个百分百”工作指引（暂行）的通知》（佛建发〔2022〕199号）转发给你们，请严格按照指引要求，认真贯彻落实。</w:t>
      </w:r>
    </w:p>
    <w:p w:rsidR="0061542E" w:rsidRPr="0061542E" w:rsidRDefault="0061542E" w:rsidP="0061542E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</w:p>
    <w:p w:rsidR="0061542E" w:rsidRPr="0061542E" w:rsidRDefault="0061542E" w:rsidP="0061542E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hyperlink r:id="rId6" w:tgtFrame="_blank" w:history="1">
        <w:r w:rsidRPr="0061542E">
          <w:rPr>
            <w:rStyle w:val="a6"/>
            <w:rFonts w:asciiTheme="minorEastAsia" w:eastAsiaTheme="minorEastAsia" w:hAnsiTheme="minorEastAsia"/>
            <w:color w:val="333333"/>
          </w:rPr>
          <w:t>附件：佛山市住房和城乡建设局转发关于防台风“六个百分百”工作指引（暂行）的通知.zip</w:t>
        </w:r>
      </w:hyperlink>
    </w:p>
    <w:p w:rsidR="0061542E" w:rsidRPr="0061542E" w:rsidRDefault="0061542E" w:rsidP="0061542E">
      <w:pPr>
        <w:pStyle w:val="a5"/>
        <w:spacing w:before="251" w:beforeAutospacing="0" w:after="251" w:afterAutospacing="0" w:line="360" w:lineRule="auto"/>
        <w:rPr>
          <w:rFonts w:asciiTheme="minorEastAsia" w:eastAsiaTheme="minorEastAsia" w:hAnsiTheme="minorEastAsia"/>
        </w:rPr>
      </w:pPr>
    </w:p>
    <w:p w:rsidR="0061542E" w:rsidRPr="0061542E" w:rsidRDefault="0061542E" w:rsidP="0061542E">
      <w:pPr>
        <w:pStyle w:val="a5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61542E">
        <w:rPr>
          <w:rFonts w:asciiTheme="minorEastAsia" w:eastAsiaTheme="minorEastAsia" w:hAnsiTheme="minorEastAsia" w:hint="eastAsia"/>
        </w:rPr>
        <w:t xml:space="preserve">　　佛山市南海区住房城乡建设和水利局</w:t>
      </w:r>
    </w:p>
    <w:p w:rsidR="0061542E" w:rsidRPr="0061542E" w:rsidRDefault="0061542E" w:rsidP="0061542E">
      <w:pPr>
        <w:pStyle w:val="a5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61542E">
        <w:rPr>
          <w:rFonts w:asciiTheme="minorEastAsia" w:eastAsiaTheme="minorEastAsia" w:hAnsiTheme="minorEastAsia" w:hint="eastAsia"/>
        </w:rPr>
        <w:t xml:space="preserve">　　2022年8月10日</w:t>
      </w:r>
    </w:p>
    <w:p w:rsidR="0061542E" w:rsidRPr="0061542E" w:rsidRDefault="0061542E"/>
    <w:sectPr w:rsidR="0061542E" w:rsidRPr="0061542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1BC7" w:rsidRDefault="003F1BC7" w:rsidP="0061542E">
      <w:r>
        <w:separator/>
      </w:r>
    </w:p>
  </w:endnote>
  <w:endnote w:type="continuationSeparator" w:id="1">
    <w:p w:rsidR="003F1BC7" w:rsidRDefault="003F1BC7" w:rsidP="006154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1BC7" w:rsidRDefault="003F1BC7" w:rsidP="0061542E">
      <w:r>
        <w:separator/>
      </w:r>
    </w:p>
  </w:footnote>
  <w:footnote w:type="continuationSeparator" w:id="1">
    <w:p w:rsidR="003F1BC7" w:rsidRDefault="003F1BC7" w:rsidP="006154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1542E"/>
    <w:rsid w:val="003F1BC7"/>
    <w:rsid w:val="006154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61542E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154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1542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154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1542E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61542E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61542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61542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6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79/279535/5361387.zi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289</Characters>
  <Application>Microsoft Office Word</Application>
  <DocSecurity>0</DocSecurity>
  <Lines>2</Lines>
  <Paragraphs>1</Paragraphs>
  <ScaleCrop>false</ScaleCrop>
  <Company>Regaltec</Company>
  <LinksUpToDate>false</LinksUpToDate>
  <CharactersWithSpaces>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2022-08-11T03:25:00Z</dcterms:created>
  <dcterms:modified xsi:type="dcterms:W3CDTF">2022-08-11T03:26:00Z</dcterms:modified>
</cp:coreProperties>
</file>