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6688" w:rsidRPr="00846688" w:rsidRDefault="00846688" w:rsidP="00846688">
      <w:pPr>
        <w:widowControl/>
        <w:shd w:val="clear" w:color="auto" w:fill="FFFFFF"/>
        <w:spacing w:line="360" w:lineRule="auto"/>
        <w:jc w:val="center"/>
        <w:outlineLvl w:val="0"/>
        <w:rPr>
          <w:rFonts w:asciiTheme="minorEastAsia" w:hAnsiTheme="minorEastAsia" w:cs="宋体"/>
          <w:b/>
          <w:color w:val="0E59A4"/>
          <w:kern w:val="36"/>
          <w:sz w:val="32"/>
          <w:szCs w:val="32"/>
        </w:rPr>
      </w:pPr>
      <w:r w:rsidRPr="00846688">
        <w:rPr>
          <w:rFonts w:asciiTheme="minorEastAsia" w:hAnsiTheme="minorEastAsia" w:cs="宋体" w:hint="eastAsia"/>
          <w:b/>
          <w:color w:val="0E59A4"/>
          <w:kern w:val="36"/>
          <w:sz w:val="32"/>
          <w:szCs w:val="32"/>
        </w:rPr>
        <w:t>佛山市南海区住房城乡建设和水利局关于举办工程建设项目招标投标投诉及标后管理视频培训的通知</w:t>
      </w:r>
    </w:p>
    <w:p w:rsidR="00000000" w:rsidRPr="00846688" w:rsidRDefault="00DB6DBC" w:rsidP="00846688">
      <w:pPr>
        <w:spacing w:line="360" w:lineRule="auto"/>
        <w:rPr>
          <w:rFonts w:asciiTheme="minorEastAsia" w:hAnsiTheme="minorEastAsia" w:hint="eastAsia"/>
          <w:sz w:val="24"/>
          <w:szCs w:val="24"/>
        </w:rPr>
      </w:pPr>
    </w:p>
    <w:p w:rsidR="00846688" w:rsidRPr="00846688" w:rsidRDefault="00846688" w:rsidP="00846688">
      <w:pPr>
        <w:pStyle w:val="a5"/>
        <w:shd w:val="clear" w:color="auto" w:fill="FFFFFF"/>
        <w:spacing w:before="245" w:beforeAutospacing="0" w:after="245" w:afterAutospacing="0" w:line="360" w:lineRule="auto"/>
        <w:rPr>
          <w:rFonts w:asciiTheme="minorEastAsia" w:eastAsiaTheme="minorEastAsia" w:hAnsiTheme="minorEastAsia"/>
          <w:color w:val="333333"/>
        </w:rPr>
      </w:pPr>
      <w:r w:rsidRPr="00846688">
        <w:rPr>
          <w:rFonts w:asciiTheme="minorEastAsia" w:eastAsiaTheme="minorEastAsia" w:hAnsiTheme="minorEastAsia" w:hint="eastAsia"/>
          <w:color w:val="333333"/>
        </w:rPr>
        <w:t>各相关单位：</w:t>
      </w:r>
    </w:p>
    <w:p w:rsidR="00846688" w:rsidRPr="00846688" w:rsidRDefault="00846688" w:rsidP="00846688">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846688">
        <w:rPr>
          <w:rFonts w:asciiTheme="minorEastAsia" w:eastAsiaTheme="minorEastAsia" w:hAnsiTheme="minorEastAsia" w:hint="eastAsia"/>
          <w:color w:val="333333"/>
        </w:rPr>
        <w:t xml:space="preserve">　　为进一步深化工程建设项目招标投标领域“放管服”改革，促进公平竞争，提高招标投标效率和工程质量水平，加强我区招投标行业管理。我局定于2022年12月2日下午举办工程建设项目招标投标投诉及标后管理视频培训，并委托佛山市南海区建筑业协会承办。现就有关事项通知如下：</w:t>
      </w:r>
    </w:p>
    <w:p w:rsidR="00846688" w:rsidRPr="00846688" w:rsidRDefault="00846688" w:rsidP="00846688">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846688">
        <w:rPr>
          <w:rFonts w:asciiTheme="minorEastAsia" w:eastAsiaTheme="minorEastAsia" w:hAnsiTheme="minorEastAsia" w:hint="eastAsia"/>
          <w:color w:val="333333"/>
        </w:rPr>
        <w:t xml:space="preserve">　　一、培训对象</w:t>
      </w:r>
    </w:p>
    <w:p w:rsidR="00846688" w:rsidRPr="00846688" w:rsidRDefault="00846688" w:rsidP="00846688">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846688">
        <w:rPr>
          <w:rFonts w:asciiTheme="minorEastAsia" w:eastAsiaTheme="minorEastAsia" w:hAnsiTheme="minorEastAsia" w:hint="eastAsia"/>
          <w:color w:val="333333"/>
        </w:rPr>
        <w:t xml:space="preserve">　　（一）在南海区内有业务的招标代理机构从业人员；</w:t>
      </w:r>
    </w:p>
    <w:p w:rsidR="00846688" w:rsidRPr="00846688" w:rsidRDefault="00846688" w:rsidP="00846688">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846688">
        <w:rPr>
          <w:rFonts w:asciiTheme="minorEastAsia" w:eastAsiaTheme="minorEastAsia" w:hAnsiTheme="minorEastAsia" w:hint="eastAsia"/>
          <w:color w:val="333333"/>
        </w:rPr>
        <w:t xml:space="preserve">　　（二）投标企业交易员等。</w:t>
      </w:r>
    </w:p>
    <w:p w:rsidR="00846688" w:rsidRPr="00846688" w:rsidRDefault="00846688" w:rsidP="00846688">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846688">
        <w:rPr>
          <w:rFonts w:asciiTheme="minorEastAsia" w:eastAsiaTheme="minorEastAsia" w:hAnsiTheme="minorEastAsia" w:hint="eastAsia"/>
          <w:color w:val="333333"/>
        </w:rPr>
        <w:t xml:space="preserve">　　二、参训须知</w:t>
      </w:r>
    </w:p>
    <w:p w:rsidR="00846688" w:rsidRPr="00846688" w:rsidRDefault="00846688" w:rsidP="00846688">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846688">
        <w:rPr>
          <w:rStyle w:val="a6"/>
          <w:rFonts w:asciiTheme="minorEastAsia" w:eastAsiaTheme="minorEastAsia" w:hAnsiTheme="minorEastAsia" w:hint="eastAsia"/>
          <w:color w:val="333333"/>
        </w:rPr>
        <w:t xml:space="preserve">　　（一）培训时间</w:t>
      </w:r>
    </w:p>
    <w:p w:rsidR="00846688" w:rsidRPr="00846688" w:rsidRDefault="00846688" w:rsidP="00846688">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846688">
        <w:rPr>
          <w:rFonts w:asciiTheme="minorEastAsia" w:eastAsiaTheme="minorEastAsia" w:hAnsiTheme="minorEastAsia" w:hint="eastAsia"/>
          <w:color w:val="333333"/>
        </w:rPr>
        <w:t xml:space="preserve">　　12月2日（星期五）14:30-16:00。</w:t>
      </w:r>
    </w:p>
    <w:p w:rsidR="00846688" w:rsidRPr="00846688" w:rsidRDefault="00846688" w:rsidP="00846688">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846688">
        <w:rPr>
          <w:rStyle w:val="a6"/>
          <w:rFonts w:asciiTheme="minorEastAsia" w:eastAsiaTheme="minorEastAsia" w:hAnsiTheme="minorEastAsia" w:hint="eastAsia"/>
          <w:color w:val="333333"/>
        </w:rPr>
        <w:t xml:space="preserve">　　（二）培训内容</w:t>
      </w:r>
    </w:p>
    <w:p w:rsidR="00846688" w:rsidRPr="00846688" w:rsidRDefault="00846688" w:rsidP="00846688">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846688">
        <w:rPr>
          <w:rFonts w:asciiTheme="minorEastAsia" w:eastAsiaTheme="minorEastAsia" w:hAnsiTheme="minorEastAsia" w:hint="eastAsia"/>
          <w:color w:val="333333"/>
        </w:rPr>
        <w:t xml:space="preserve">　　1.中标流程宣讲；</w:t>
      </w:r>
    </w:p>
    <w:p w:rsidR="00846688" w:rsidRPr="00846688" w:rsidRDefault="00846688" w:rsidP="00846688">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846688">
        <w:rPr>
          <w:rFonts w:asciiTheme="minorEastAsia" w:eastAsiaTheme="minorEastAsia" w:hAnsiTheme="minorEastAsia" w:hint="eastAsia"/>
          <w:color w:val="333333"/>
        </w:rPr>
        <w:t xml:space="preserve">　　2.招标投标活动中的异议和答复事宜；</w:t>
      </w:r>
    </w:p>
    <w:p w:rsidR="00846688" w:rsidRPr="00846688" w:rsidRDefault="00846688" w:rsidP="00846688">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846688">
        <w:rPr>
          <w:rFonts w:asciiTheme="minorEastAsia" w:eastAsiaTheme="minorEastAsia" w:hAnsiTheme="minorEastAsia" w:hint="eastAsia"/>
          <w:color w:val="333333"/>
        </w:rPr>
        <w:t xml:space="preserve">　　3.招标投标活动投诉、投诉受理和处理；</w:t>
      </w:r>
    </w:p>
    <w:p w:rsidR="00846688" w:rsidRPr="00846688" w:rsidRDefault="00846688" w:rsidP="00846688">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846688">
        <w:rPr>
          <w:rFonts w:asciiTheme="minorEastAsia" w:eastAsiaTheme="minorEastAsia" w:hAnsiTheme="minorEastAsia" w:hint="eastAsia"/>
          <w:color w:val="333333"/>
        </w:rPr>
        <w:t xml:space="preserve">　　4.行政复议和行政诉讼申请；</w:t>
      </w:r>
    </w:p>
    <w:p w:rsidR="00846688" w:rsidRPr="00846688" w:rsidRDefault="00846688" w:rsidP="00846688">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846688">
        <w:rPr>
          <w:rFonts w:asciiTheme="minorEastAsia" w:eastAsiaTheme="minorEastAsia" w:hAnsiTheme="minorEastAsia" w:hint="eastAsia"/>
          <w:color w:val="333333"/>
        </w:rPr>
        <w:t xml:space="preserve">　　5.弃标、重新招标、废标情形；</w:t>
      </w:r>
    </w:p>
    <w:p w:rsidR="00846688" w:rsidRPr="00846688" w:rsidRDefault="00846688" w:rsidP="00846688">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846688">
        <w:rPr>
          <w:rFonts w:asciiTheme="minorEastAsia" w:eastAsiaTheme="minorEastAsia" w:hAnsiTheme="minorEastAsia" w:hint="eastAsia"/>
          <w:color w:val="333333"/>
        </w:rPr>
        <w:t xml:space="preserve">　　6.串通投标处理；</w:t>
      </w:r>
    </w:p>
    <w:p w:rsidR="00846688" w:rsidRPr="00846688" w:rsidRDefault="00846688" w:rsidP="00846688">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846688">
        <w:rPr>
          <w:rFonts w:asciiTheme="minorEastAsia" w:eastAsiaTheme="minorEastAsia" w:hAnsiTheme="minorEastAsia" w:hint="eastAsia"/>
          <w:color w:val="333333"/>
        </w:rPr>
        <w:lastRenderedPageBreak/>
        <w:t xml:space="preserve">　　7.建设工程造价争议司法鉴定程序。</w:t>
      </w:r>
    </w:p>
    <w:p w:rsidR="00846688" w:rsidRPr="00846688" w:rsidRDefault="00846688" w:rsidP="00846688">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846688">
        <w:rPr>
          <w:rStyle w:val="a6"/>
          <w:rFonts w:asciiTheme="minorEastAsia" w:eastAsiaTheme="minorEastAsia" w:hAnsiTheme="minorEastAsia" w:hint="eastAsia"/>
          <w:color w:val="333333"/>
        </w:rPr>
        <w:t xml:space="preserve">　　（三）培训讲师</w:t>
      </w:r>
    </w:p>
    <w:p w:rsidR="00846688" w:rsidRPr="00846688" w:rsidRDefault="00846688" w:rsidP="00846688">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846688">
        <w:rPr>
          <w:rFonts w:asciiTheme="minorEastAsia" w:eastAsiaTheme="minorEastAsia" w:hAnsiTheme="minorEastAsia" w:hint="eastAsia"/>
          <w:color w:val="333333"/>
        </w:rPr>
        <w:t xml:space="preserve">　　霍燕华律师——广东至高律师事务所 房地产部部长。</w:t>
      </w:r>
    </w:p>
    <w:p w:rsidR="00846688" w:rsidRPr="00846688" w:rsidRDefault="00846688" w:rsidP="00846688">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846688">
        <w:rPr>
          <w:rFonts w:asciiTheme="minorEastAsia" w:eastAsiaTheme="minorEastAsia" w:hAnsiTheme="minorEastAsia" w:hint="eastAsia"/>
          <w:color w:val="333333"/>
        </w:rPr>
        <w:t xml:space="preserve">　　三、其他事项</w:t>
      </w:r>
    </w:p>
    <w:p w:rsidR="00846688" w:rsidRPr="00846688" w:rsidRDefault="00846688" w:rsidP="00846688">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846688">
        <w:rPr>
          <w:rFonts w:asciiTheme="minorEastAsia" w:eastAsiaTheme="minorEastAsia" w:hAnsiTheme="minorEastAsia" w:hint="eastAsia"/>
          <w:color w:val="333333"/>
        </w:rPr>
        <w:t xml:space="preserve">　　本次培训采用视频的形式进行，请各单位扫码进入会议。</w:t>
      </w:r>
    </w:p>
    <w:p w:rsidR="00846688" w:rsidRPr="00846688" w:rsidRDefault="00846688" w:rsidP="00846688">
      <w:pPr>
        <w:pStyle w:val="a5"/>
        <w:shd w:val="clear" w:color="auto" w:fill="FFFFFF"/>
        <w:spacing w:before="245" w:beforeAutospacing="0" w:after="245" w:afterAutospacing="0" w:line="360" w:lineRule="auto"/>
        <w:jc w:val="center"/>
        <w:rPr>
          <w:rFonts w:asciiTheme="minorEastAsia" w:eastAsiaTheme="minorEastAsia" w:hAnsiTheme="minorEastAsia" w:hint="eastAsia"/>
          <w:color w:val="333333"/>
        </w:rPr>
      </w:pPr>
      <w:r w:rsidRPr="00846688">
        <w:rPr>
          <w:rFonts w:asciiTheme="minorEastAsia" w:eastAsiaTheme="minorEastAsia" w:hAnsiTheme="minorEastAsia" w:hint="eastAsia"/>
          <w:color w:val="333333"/>
        </w:rPr>
        <w:t xml:space="preserve">　　</w:t>
      </w:r>
    </w:p>
    <w:p w:rsidR="00846688" w:rsidRPr="00846688" w:rsidRDefault="00846688" w:rsidP="00846688">
      <w:pPr>
        <w:pStyle w:val="a5"/>
        <w:shd w:val="clear" w:color="auto" w:fill="FFFFFF"/>
        <w:spacing w:before="245" w:beforeAutospacing="0" w:after="245" w:afterAutospacing="0" w:line="360" w:lineRule="auto"/>
        <w:jc w:val="center"/>
        <w:rPr>
          <w:rFonts w:asciiTheme="minorEastAsia" w:eastAsiaTheme="minorEastAsia" w:hAnsiTheme="minorEastAsia" w:hint="eastAsia"/>
          <w:color w:val="333333"/>
        </w:rPr>
      </w:pPr>
      <w:r w:rsidRPr="00846688">
        <w:rPr>
          <w:rFonts w:asciiTheme="minorEastAsia" w:eastAsiaTheme="minorEastAsia" w:hAnsiTheme="minorEastAsia"/>
          <w:noProof/>
          <w:color w:val="333333"/>
        </w:rPr>
        <w:drawing>
          <wp:inline distT="0" distB="0" distL="0" distR="0">
            <wp:extent cx="2441575" cy="2327275"/>
            <wp:effectExtent l="19050" t="0" r="0" b="0"/>
            <wp:docPr id="1" name="图片 1" descr="http://www.nanhai.gov.cn/img/0/512/512631/54640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anhai.gov.cn/img/0/512/512631/5464052.png"/>
                    <pic:cNvPicPr>
                      <a:picLocks noChangeAspect="1" noChangeArrowheads="1"/>
                    </pic:cNvPicPr>
                  </pic:nvPicPr>
                  <pic:blipFill>
                    <a:blip r:embed="rId6"/>
                    <a:srcRect/>
                    <a:stretch>
                      <a:fillRect/>
                    </a:stretch>
                  </pic:blipFill>
                  <pic:spPr bwMode="auto">
                    <a:xfrm>
                      <a:off x="0" y="0"/>
                      <a:ext cx="2441575" cy="2327275"/>
                    </a:xfrm>
                    <a:prstGeom prst="rect">
                      <a:avLst/>
                    </a:prstGeom>
                    <a:noFill/>
                    <a:ln w="9525">
                      <a:noFill/>
                      <a:miter lim="800000"/>
                      <a:headEnd/>
                      <a:tailEnd/>
                    </a:ln>
                  </pic:spPr>
                </pic:pic>
              </a:graphicData>
            </a:graphic>
          </wp:inline>
        </w:drawing>
      </w:r>
    </w:p>
    <w:p w:rsidR="00846688" w:rsidRPr="00846688" w:rsidRDefault="00846688" w:rsidP="00846688">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846688">
        <w:rPr>
          <w:rFonts w:asciiTheme="minorEastAsia" w:eastAsiaTheme="minorEastAsia" w:hAnsiTheme="minorEastAsia" w:hint="eastAsia"/>
          <w:color w:val="333333"/>
        </w:rPr>
        <w:t> </w:t>
      </w:r>
    </w:p>
    <w:p w:rsidR="00846688" w:rsidRPr="00846688" w:rsidRDefault="00846688" w:rsidP="00846688">
      <w:pPr>
        <w:pStyle w:val="a5"/>
        <w:shd w:val="clear" w:color="auto" w:fill="FFFFFF"/>
        <w:spacing w:before="245" w:beforeAutospacing="0" w:after="245" w:afterAutospacing="0" w:line="360" w:lineRule="auto"/>
        <w:jc w:val="right"/>
        <w:rPr>
          <w:rFonts w:asciiTheme="minorEastAsia" w:eastAsiaTheme="minorEastAsia" w:hAnsiTheme="minorEastAsia" w:hint="eastAsia"/>
          <w:color w:val="333333"/>
        </w:rPr>
      </w:pPr>
      <w:r w:rsidRPr="00846688">
        <w:rPr>
          <w:rFonts w:asciiTheme="minorEastAsia" w:eastAsiaTheme="minorEastAsia" w:hAnsiTheme="minorEastAsia" w:hint="eastAsia"/>
          <w:color w:val="333333"/>
        </w:rPr>
        <w:t xml:space="preserve">　　佛山市南海区住房城乡建设和水利局</w:t>
      </w:r>
    </w:p>
    <w:p w:rsidR="00846688" w:rsidRPr="00846688" w:rsidRDefault="00846688" w:rsidP="00846688">
      <w:pPr>
        <w:pStyle w:val="a5"/>
        <w:shd w:val="clear" w:color="auto" w:fill="FFFFFF"/>
        <w:spacing w:before="245" w:beforeAutospacing="0" w:after="245" w:afterAutospacing="0" w:line="360" w:lineRule="auto"/>
        <w:jc w:val="right"/>
        <w:rPr>
          <w:rFonts w:asciiTheme="minorEastAsia" w:eastAsiaTheme="minorEastAsia" w:hAnsiTheme="minorEastAsia" w:hint="eastAsia"/>
          <w:color w:val="333333"/>
        </w:rPr>
      </w:pPr>
      <w:r w:rsidRPr="00846688">
        <w:rPr>
          <w:rFonts w:asciiTheme="minorEastAsia" w:eastAsiaTheme="minorEastAsia" w:hAnsiTheme="minorEastAsia" w:hint="eastAsia"/>
          <w:color w:val="333333"/>
        </w:rPr>
        <w:t xml:space="preserve">　　2022年11月30日</w:t>
      </w:r>
    </w:p>
    <w:p w:rsidR="00846688" w:rsidRPr="00846688" w:rsidRDefault="00846688" w:rsidP="00846688">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846688">
        <w:rPr>
          <w:rFonts w:asciiTheme="minorEastAsia" w:eastAsiaTheme="minorEastAsia" w:hAnsiTheme="minorEastAsia" w:hint="eastAsia"/>
          <w:color w:val="333333"/>
        </w:rPr>
        <w:t xml:space="preserve">　　（联系人：邓敏瑶，联系电话：86229408）</w:t>
      </w:r>
    </w:p>
    <w:p w:rsidR="00846688" w:rsidRPr="00846688" w:rsidRDefault="00846688"/>
    <w:sectPr w:rsidR="00846688" w:rsidRPr="0084668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B6DBC" w:rsidRDefault="00DB6DBC" w:rsidP="00846688">
      <w:r>
        <w:separator/>
      </w:r>
    </w:p>
  </w:endnote>
  <w:endnote w:type="continuationSeparator" w:id="1">
    <w:p w:rsidR="00DB6DBC" w:rsidRDefault="00DB6DBC" w:rsidP="0084668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B6DBC" w:rsidRDefault="00DB6DBC" w:rsidP="00846688">
      <w:r>
        <w:separator/>
      </w:r>
    </w:p>
  </w:footnote>
  <w:footnote w:type="continuationSeparator" w:id="1">
    <w:p w:rsidR="00DB6DBC" w:rsidRDefault="00DB6DBC" w:rsidP="0084668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2"/>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46688"/>
    <w:rsid w:val="00846688"/>
    <w:rsid w:val="00DB6DB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846688"/>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4668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46688"/>
    <w:rPr>
      <w:sz w:val="18"/>
      <w:szCs w:val="18"/>
    </w:rPr>
  </w:style>
  <w:style w:type="paragraph" w:styleId="a4">
    <w:name w:val="footer"/>
    <w:basedOn w:val="a"/>
    <w:link w:val="Char0"/>
    <w:uiPriority w:val="99"/>
    <w:semiHidden/>
    <w:unhideWhenUsed/>
    <w:rsid w:val="0084668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46688"/>
    <w:rPr>
      <w:sz w:val="18"/>
      <w:szCs w:val="18"/>
    </w:rPr>
  </w:style>
  <w:style w:type="character" w:customStyle="1" w:styleId="1Char">
    <w:name w:val="标题 1 Char"/>
    <w:basedOn w:val="a0"/>
    <w:link w:val="1"/>
    <w:uiPriority w:val="9"/>
    <w:rsid w:val="00846688"/>
    <w:rPr>
      <w:rFonts w:ascii="宋体" w:eastAsia="宋体" w:hAnsi="宋体" w:cs="宋体"/>
      <w:b/>
      <w:bCs/>
      <w:kern w:val="36"/>
      <w:sz w:val="48"/>
      <w:szCs w:val="48"/>
    </w:rPr>
  </w:style>
  <w:style w:type="paragraph" w:styleId="a5">
    <w:name w:val="Normal (Web)"/>
    <w:basedOn w:val="a"/>
    <w:uiPriority w:val="99"/>
    <w:semiHidden/>
    <w:unhideWhenUsed/>
    <w:rsid w:val="00846688"/>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846688"/>
    <w:rPr>
      <w:b/>
      <w:bCs/>
    </w:rPr>
  </w:style>
  <w:style w:type="paragraph" w:styleId="a7">
    <w:name w:val="Balloon Text"/>
    <w:basedOn w:val="a"/>
    <w:link w:val="Char1"/>
    <w:uiPriority w:val="99"/>
    <w:semiHidden/>
    <w:unhideWhenUsed/>
    <w:rsid w:val="00846688"/>
    <w:rPr>
      <w:sz w:val="18"/>
      <w:szCs w:val="18"/>
    </w:rPr>
  </w:style>
  <w:style w:type="character" w:customStyle="1" w:styleId="Char1">
    <w:name w:val="批注框文本 Char"/>
    <w:basedOn w:val="a0"/>
    <w:link w:val="a7"/>
    <w:uiPriority w:val="99"/>
    <w:semiHidden/>
    <w:rsid w:val="00846688"/>
    <w:rPr>
      <w:sz w:val="18"/>
      <w:szCs w:val="18"/>
    </w:rPr>
  </w:style>
</w:styles>
</file>

<file path=word/webSettings.xml><?xml version="1.0" encoding="utf-8"?>
<w:webSettings xmlns:r="http://schemas.openxmlformats.org/officeDocument/2006/relationships" xmlns:w="http://schemas.openxmlformats.org/wordprocessingml/2006/main">
  <w:divs>
    <w:div w:id="338702641">
      <w:bodyDiv w:val="1"/>
      <w:marLeft w:val="0"/>
      <w:marRight w:val="0"/>
      <w:marTop w:val="0"/>
      <w:marBottom w:val="0"/>
      <w:divBdr>
        <w:top w:val="none" w:sz="0" w:space="0" w:color="auto"/>
        <w:left w:val="none" w:sz="0" w:space="0" w:color="auto"/>
        <w:bottom w:val="none" w:sz="0" w:space="0" w:color="auto"/>
        <w:right w:val="none" w:sz="0" w:space="0" w:color="auto"/>
      </w:divBdr>
    </w:div>
    <w:div w:id="405418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82</Words>
  <Characters>470</Characters>
  <Application>Microsoft Office Word</Application>
  <DocSecurity>0</DocSecurity>
  <Lines>3</Lines>
  <Paragraphs>1</Paragraphs>
  <ScaleCrop>false</ScaleCrop>
  <Company>Regaltec</Company>
  <LinksUpToDate>false</LinksUpToDate>
  <CharactersWithSpaces>551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2022-12-02T01:43:00Z</dcterms:created>
  <dcterms:modified xsi:type="dcterms:W3CDTF">2022-12-02T01:44:00Z</dcterms:modified>
</cp:coreProperties>
</file>