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2F5B" w:rsidRPr="005A2F5B" w:rsidRDefault="005A2F5B" w:rsidP="005A2F5B">
      <w:pPr>
        <w:widowControl/>
        <w:shd w:val="clear" w:color="auto" w:fill="FFFFFF"/>
        <w:spacing w:line="360" w:lineRule="auto"/>
        <w:jc w:val="center"/>
        <w:outlineLvl w:val="0"/>
        <w:rPr>
          <w:rFonts w:asciiTheme="minorEastAsia" w:hAnsiTheme="minorEastAsia" w:cs="宋体"/>
          <w:b/>
          <w:color w:val="0E59A4"/>
          <w:kern w:val="36"/>
          <w:sz w:val="36"/>
          <w:szCs w:val="36"/>
        </w:rPr>
      </w:pPr>
      <w:r w:rsidRPr="005A2F5B">
        <w:rPr>
          <w:rFonts w:asciiTheme="minorEastAsia" w:hAnsiTheme="minorEastAsia" w:cs="宋体" w:hint="eastAsia"/>
          <w:b/>
          <w:color w:val="0E59A4"/>
          <w:kern w:val="36"/>
          <w:sz w:val="36"/>
          <w:szCs w:val="36"/>
        </w:rPr>
        <w:t>佛山市南海区住房城乡建设和水利局关于建立工程勘察设计专家库的通知</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5A2F5B">
        <w:rPr>
          <w:rFonts w:asciiTheme="minorEastAsia" w:eastAsiaTheme="minorEastAsia" w:hAnsiTheme="minorEastAsia" w:hint="eastAsia"/>
          <w:color w:val="333333"/>
        </w:rPr>
        <w:t>各有关单位：</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为充分发挥行业技术专家的智慧和作用、满足我区工程勘察设计行业日益发展的需求，提供行业管理政策的智力支持，配合开展勘察设计质量检查、建筑节能与绿色建筑质量检查和技术咨询等活动，我局决定建立南海区工程勘察设计专家库。现向公开征集专家，具体通知如下：</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一、征集对象</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在我市从事工程建设、勘察、设计、施工、监理以及科研教育、行政监管、行业协会等领域从事勘察设计行业、施工现场管理、装配式建筑、绿色建筑、绿色建材相关工作及各类专业活动的专家。</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二、申报条件</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（一）热爱本职工作，对工作认真负责，具有良好的科学精神和职业道德，愿意积极履行本通知提及的专家职责，有较高的专业学术水平，了解或熟悉本学科专业领域国内外科技发展动态。</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（二）熟悉建设工程勘察设计管理或施工现场管理的法律、法规和有关技术标准，具有较高的理论和技术水平。</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（三）具备符合下列条件：</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1.若该专业类别未实行注册制的，需获得高级职称3年以上（含3年）；</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2.若该专业类别已实行注册制的，需是具有10年以上（含 10年）专业工作经历的注册工程师。</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（四）身体健康，年龄原则上不超过65岁。</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lastRenderedPageBreak/>
        <w:t xml:space="preserve">　　三、专家库的主要功能和入库专家的专业类别</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Style w:val="a6"/>
          <w:rFonts w:asciiTheme="minorEastAsia" w:eastAsiaTheme="minorEastAsia" w:hAnsiTheme="minorEastAsia" w:hint="eastAsia"/>
          <w:color w:val="333333"/>
        </w:rPr>
        <w:t xml:space="preserve">　　（一）专家库的主要功能</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1.参与研究、制订、评审工程勘察设计、绿色建筑、绿色建材、装配式建筑相关政策文件。</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2.参与勘察设计业务培训、讲座、技术交流等。</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3.向住建主管部门提供勘察设计行业发展建议，参与相关技术论证、技术评审、勘察设计审图质量检查、工程项目现场检查（如建筑节能与绿色建筑检查、新技术新材料应用情况检查）等。</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4.提供技术支持服务工作，对技术审查、日常检查等工作中存在的异议问题进行研究、论证、评定，给出建议意见。</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5.协助处理相关信访、投诉、质疑、答疑等。</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6.承担区住建水利局临时交办的其他工作。</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Style w:val="a6"/>
          <w:rFonts w:asciiTheme="minorEastAsia" w:eastAsiaTheme="minorEastAsia" w:hAnsiTheme="minorEastAsia" w:hint="eastAsia"/>
          <w:color w:val="333333"/>
        </w:rPr>
        <w:t xml:space="preserve">　　（二）入库专家的专业类别</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工程勘察，房屋建筑和市政基础设施（城镇燃气、供水排水）工程设计，建筑节能与绿色建筑施工现场管理等方面。</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四、申报程序</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Style w:val="a6"/>
          <w:rFonts w:asciiTheme="minorEastAsia" w:eastAsiaTheme="minorEastAsia" w:hAnsiTheme="minorEastAsia" w:hint="eastAsia"/>
          <w:color w:val="333333"/>
        </w:rPr>
        <w:t xml:space="preserve">　　（一）自愿申报</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由本人自荐或单位推荐，符合条件的专业人员应在2023年3月10日前将以下申请材料电子版压缩包文件发送至区住建水利局邮箱（nhzjza@163.com）：</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1.《南海区工程勘察设计专家库专家推荐表》（详见附件1），加盖单位公章（pdf格式扫描件和word版一同提交）。</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2.《南海区工程勘察设计专家库专家汇总表》（excel格式，详见附件2）。</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3.申请人学历证书、专业技术职称证书、本人身份证等有效证件，以及本人从事相关工作的业绩证明材料及所获奖励证明等（pdf格式扫描件）。</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Style w:val="a6"/>
          <w:rFonts w:asciiTheme="minorEastAsia" w:eastAsiaTheme="minorEastAsia" w:hAnsiTheme="minorEastAsia" w:hint="eastAsia"/>
          <w:color w:val="333333"/>
        </w:rPr>
        <w:t xml:space="preserve">　　（二）组织审查</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根据申报情况，结合各专业需要，我局将对申报专家进行综合审查。</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Style w:val="a6"/>
          <w:rFonts w:asciiTheme="minorEastAsia" w:eastAsiaTheme="minorEastAsia" w:hAnsiTheme="minorEastAsia" w:hint="eastAsia"/>
          <w:color w:val="333333"/>
        </w:rPr>
        <w:t xml:space="preserve">　　（三）对外公布</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审查结束后，经公示无异议后，确认入库，我局将对外公布。</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五、其他要求</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（一）专家库实行动态管理，我局将根据专家工作的开展情况、专家成员的履职情况适时优化专家库人员结构。</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（二）专家因健康状况、业务能力、个人信誉等原因不再胜任相关工作的，停止入库。</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（三）请各单位大力支持，把能代表本单位专业特点和技术实力、具有较高知名度和学术影响力的专家推荐入库。</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六、联系方式</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联系人：张志明、江美仪。</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联系电话：0757-86286071/86283855。</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联系邮箱：nhzjza@163.com。</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联系地址：佛山市南海区桂城街道天佑三路1号604室。</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w:t>
      </w: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5A2F5B">
          <w:rPr>
            <w:rStyle w:val="a7"/>
            <w:rFonts w:asciiTheme="minorEastAsia" w:eastAsiaTheme="minorEastAsia" w:hAnsiTheme="minorEastAsia" w:hint="eastAsia"/>
            <w:color w:val="333333"/>
          </w:rPr>
          <w:t>附件1：南海区工程勘察设计专家库专家推荐表.doc</w:t>
        </w:r>
      </w:hyperlink>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5A2F5B">
          <w:rPr>
            <w:rStyle w:val="a7"/>
            <w:rFonts w:asciiTheme="minorEastAsia" w:eastAsiaTheme="minorEastAsia" w:hAnsiTheme="minorEastAsia" w:hint="eastAsia"/>
            <w:color w:val="333333"/>
          </w:rPr>
          <w:t>附件2：南海区工程勘察设计专家库专家汇总表.xlsx</w:t>
        </w:r>
      </w:hyperlink>
    </w:p>
    <w:p w:rsidR="005A2F5B" w:rsidRPr="005A2F5B" w:rsidRDefault="005A2F5B" w:rsidP="005A2F5B">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w:t>
      </w:r>
    </w:p>
    <w:p w:rsidR="005A2F5B" w:rsidRPr="005A2F5B" w:rsidRDefault="005A2F5B" w:rsidP="005A2F5B">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佛山市南海区住房城乡建设和水利局</w:t>
      </w:r>
    </w:p>
    <w:p w:rsidR="005A2F5B" w:rsidRPr="005A2F5B" w:rsidRDefault="005A2F5B" w:rsidP="005A2F5B">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5A2F5B">
        <w:rPr>
          <w:rFonts w:asciiTheme="minorEastAsia" w:eastAsiaTheme="minorEastAsia" w:hAnsiTheme="minorEastAsia" w:hint="eastAsia"/>
          <w:color w:val="333333"/>
        </w:rPr>
        <w:t xml:space="preserve">　　2023年2月21日</w:t>
      </w:r>
    </w:p>
    <w:p w:rsidR="005A2F5B" w:rsidRPr="005A2F5B" w:rsidRDefault="005A2F5B"/>
    <w:sectPr w:rsidR="005A2F5B" w:rsidRPr="005A2F5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021E" w:rsidRDefault="00FA021E" w:rsidP="005A2F5B">
      <w:r>
        <w:separator/>
      </w:r>
    </w:p>
  </w:endnote>
  <w:endnote w:type="continuationSeparator" w:id="1">
    <w:p w:rsidR="00FA021E" w:rsidRDefault="00FA021E" w:rsidP="005A2F5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021E" w:rsidRDefault="00FA021E" w:rsidP="005A2F5B">
      <w:r>
        <w:separator/>
      </w:r>
    </w:p>
  </w:footnote>
  <w:footnote w:type="continuationSeparator" w:id="1">
    <w:p w:rsidR="00FA021E" w:rsidRDefault="00FA021E" w:rsidP="005A2F5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A2F5B"/>
    <w:rsid w:val="005A2F5B"/>
    <w:rsid w:val="00FA021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A2F5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A2F5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A2F5B"/>
    <w:rPr>
      <w:sz w:val="18"/>
      <w:szCs w:val="18"/>
    </w:rPr>
  </w:style>
  <w:style w:type="paragraph" w:styleId="a4">
    <w:name w:val="footer"/>
    <w:basedOn w:val="a"/>
    <w:link w:val="Char0"/>
    <w:uiPriority w:val="99"/>
    <w:semiHidden/>
    <w:unhideWhenUsed/>
    <w:rsid w:val="005A2F5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A2F5B"/>
    <w:rPr>
      <w:sz w:val="18"/>
      <w:szCs w:val="18"/>
    </w:rPr>
  </w:style>
  <w:style w:type="character" w:customStyle="1" w:styleId="1Char">
    <w:name w:val="标题 1 Char"/>
    <w:basedOn w:val="a0"/>
    <w:link w:val="1"/>
    <w:uiPriority w:val="9"/>
    <w:rsid w:val="005A2F5B"/>
    <w:rPr>
      <w:rFonts w:ascii="宋体" w:eastAsia="宋体" w:hAnsi="宋体" w:cs="宋体"/>
      <w:b/>
      <w:bCs/>
      <w:kern w:val="36"/>
      <w:sz w:val="48"/>
      <w:szCs w:val="48"/>
    </w:rPr>
  </w:style>
  <w:style w:type="paragraph" w:styleId="a5">
    <w:name w:val="Normal (Web)"/>
    <w:basedOn w:val="a"/>
    <w:uiPriority w:val="99"/>
    <w:semiHidden/>
    <w:unhideWhenUsed/>
    <w:rsid w:val="005A2F5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5A2F5B"/>
    <w:rPr>
      <w:b/>
      <w:bCs/>
    </w:rPr>
  </w:style>
  <w:style w:type="character" w:styleId="a7">
    <w:name w:val="Hyperlink"/>
    <w:basedOn w:val="a0"/>
    <w:uiPriority w:val="99"/>
    <w:semiHidden/>
    <w:unhideWhenUsed/>
    <w:rsid w:val="005A2F5B"/>
    <w:rPr>
      <w:color w:val="0000FF"/>
      <w:u w:val="single"/>
    </w:rPr>
  </w:style>
</w:styles>
</file>

<file path=word/webSettings.xml><?xml version="1.0" encoding="utf-8"?>
<w:webSettings xmlns:r="http://schemas.openxmlformats.org/officeDocument/2006/relationships" xmlns:w="http://schemas.openxmlformats.org/wordprocessingml/2006/main">
  <w:divs>
    <w:div w:id="368605001">
      <w:bodyDiv w:val="1"/>
      <w:marLeft w:val="0"/>
      <w:marRight w:val="0"/>
      <w:marTop w:val="0"/>
      <w:marBottom w:val="0"/>
      <w:divBdr>
        <w:top w:val="none" w:sz="0" w:space="0" w:color="auto"/>
        <w:left w:val="none" w:sz="0" w:space="0" w:color="auto"/>
        <w:bottom w:val="none" w:sz="0" w:space="0" w:color="auto"/>
        <w:right w:val="none" w:sz="0" w:space="0" w:color="auto"/>
      </w:divBdr>
    </w:div>
    <w:div w:id="1642732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17/317948/5544159.xls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17/317947/5544159.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265</Words>
  <Characters>1512</Characters>
  <Application>Microsoft Office Word</Application>
  <DocSecurity>0</DocSecurity>
  <Lines>12</Lines>
  <Paragraphs>3</Paragraphs>
  <ScaleCrop>false</ScaleCrop>
  <Company>Regaltec</Company>
  <LinksUpToDate>false</LinksUpToDate>
  <CharactersWithSpaces>1774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2023-02-24T01:21:00Z</dcterms:created>
  <dcterms:modified xsi:type="dcterms:W3CDTF">2023-02-24T01:22:00Z</dcterms:modified>
</cp:coreProperties>
</file>