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3C1E" w:rsidRPr="00F53C1E" w:rsidRDefault="00F53C1E" w:rsidP="00F53C1E">
      <w:pPr>
        <w:widowControl/>
        <w:shd w:val="clear" w:color="auto" w:fill="FFFFFF"/>
        <w:spacing w:line="360" w:lineRule="auto"/>
        <w:jc w:val="center"/>
        <w:outlineLvl w:val="0"/>
        <w:rPr>
          <w:rFonts w:ascii="微软雅黑" w:eastAsia="微软雅黑" w:hAnsi="微软雅黑" w:cs="宋体"/>
          <w:b/>
          <w:color w:val="0E59A4"/>
          <w:kern w:val="36"/>
          <w:sz w:val="32"/>
          <w:szCs w:val="32"/>
        </w:rPr>
      </w:pPr>
      <w:r w:rsidRPr="00F53C1E">
        <w:rPr>
          <w:rFonts w:ascii="微软雅黑" w:eastAsia="微软雅黑" w:hAnsi="微软雅黑" w:cs="宋体" w:hint="eastAsia"/>
          <w:b/>
          <w:color w:val="0E59A4"/>
          <w:kern w:val="36"/>
          <w:sz w:val="32"/>
          <w:szCs w:val="32"/>
        </w:rPr>
        <w:t>佛山市南海区住房城乡建设和水利局关于全力以赴做好特别防护期住建水利系统安全防范工作的紧急通知</w:t>
      </w:r>
    </w:p>
    <w:p w:rsidR="00F53C1E" w:rsidRPr="00F53C1E" w:rsidRDefault="00F53C1E" w:rsidP="00F53C1E">
      <w:pPr>
        <w:pStyle w:val="a5"/>
        <w:shd w:val="clear" w:color="auto" w:fill="FFFFFF"/>
        <w:spacing w:before="251" w:beforeAutospacing="0" w:after="251" w:afterAutospacing="0" w:line="360" w:lineRule="auto"/>
        <w:rPr>
          <w:color w:val="333333"/>
        </w:rPr>
      </w:pPr>
      <w:r w:rsidRPr="00F53C1E">
        <w:rPr>
          <w:rFonts w:hint="eastAsia"/>
          <w:color w:val="333333"/>
        </w:rPr>
        <w:t>各镇（街道）城建和水利办公室、市政管理部门、房管部门，区建筑工程施工安全监督站，各镇（街道）水投公司，瀚蓝环境股份有限公司，各燃气经营企业、供水企业、物业服务企业，各建设、施工、监理单位，各有关单位：</w:t>
      </w:r>
    </w:p>
    <w:p w:rsidR="00F53C1E" w:rsidRPr="00F53C1E" w:rsidRDefault="00F53C1E" w:rsidP="00F53C1E">
      <w:pPr>
        <w:pStyle w:val="a5"/>
        <w:shd w:val="clear" w:color="auto" w:fill="FFFFFF"/>
        <w:spacing w:before="251" w:beforeAutospacing="0" w:after="251" w:afterAutospacing="0" w:line="360" w:lineRule="auto"/>
        <w:rPr>
          <w:rFonts w:hint="eastAsia"/>
          <w:color w:val="333333"/>
        </w:rPr>
      </w:pPr>
      <w:r w:rsidRPr="00F53C1E">
        <w:rPr>
          <w:rFonts w:hint="eastAsia"/>
          <w:color w:val="333333"/>
        </w:rPr>
        <w:t xml:space="preserve">　　为打好全国两会前后安全防范攻坚战，省政府特别召开了全省安全生产电视电话会议，在会上，张虎常务副省长语重心长地指出，省内外重点行业领域发生的生产安全事故，用血的教训警醒我们，安全生产这根弦不能有一丝一毫的松懈，风险隐患排查不能有一星半点的马虎。要深刻汲取教训，坚持举一反三，紧盯抓牢重点行业领域，严之又严、实之又实做好安全生产各项工作，坚决守住不发生重特大事故和敏感事故的底线，全力确保全国两会前后社会大局安全稳定。为贯彻落实上级有关全国“两会”期间安全生产的部署，切实做好全国“两会”期间我区住建水利系统安全生产工作，现就有关事项紧急通知如下：</w:t>
      </w:r>
    </w:p>
    <w:p w:rsidR="00F53C1E" w:rsidRPr="00F53C1E" w:rsidRDefault="00F53C1E" w:rsidP="00F53C1E">
      <w:pPr>
        <w:pStyle w:val="a5"/>
        <w:shd w:val="clear" w:color="auto" w:fill="FFFFFF"/>
        <w:spacing w:before="251" w:beforeAutospacing="0" w:after="251" w:afterAutospacing="0" w:line="360" w:lineRule="auto"/>
        <w:rPr>
          <w:rFonts w:hint="eastAsia"/>
          <w:color w:val="333333"/>
        </w:rPr>
      </w:pPr>
      <w:r w:rsidRPr="00F53C1E">
        <w:rPr>
          <w:rFonts w:hint="eastAsia"/>
          <w:color w:val="333333"/>
        </w:rPr>
        <w:t xml:space="preserve">　　一、各有关单位要进一步提高政治站位，认真深入学习贯彻习近平重要指示精神，落实黄坤明书记、王伟中省长批示要求，以及全省安全生产电视电话会议精神，认清当前形势，以时时放心不下的责任感，扎实抓好全国两会前后住建水利系统安全防范工作。</w:t>
      </w:r>
    </w:p>
    <w:p w:rsidR="00F53C1E" w:rsidRPr="00F53C1E" w:rsidRDefault="00F53C1E" w:rsidP="00F53C1E">
      <w:pPr>
        <w:pStyle w:val="a5"/>
        <w:shd w:val="clear" w:color="auto" w:fill="FFFFFF"/>
        <w:spacing w:before="251" w:beforeAutospacing="0" w:after="251" w:afterAutospacing="0" w:line="360" w:lineRule="auto"/>
        <w:rPr>
          <w:rFonts w:hint="eastAsia"/>
          <w:color w:val="333333"/>
        </w:rPr>
      </w:pPr>
      <w:r w:rsidRPr="00F53C1E">
        <w:rPr>
          <w:rFonts w:hint="eastAsia"/>
          <w:color w:val="333333"/>
        </w:rPr>
        <w:t xml:space="preserve">　　二、各在建工地要结合近日印发的《佛山市南海区住房城乡建设和水利局关于做好全国“两会”期间房屋市政工程安全生产工作的紧急通知》《佛山市南海区住房城乡建设和水利局转发广东省安全生产委员会办公室 广东省应急管理厅关于深刻吸取惠州“2•21”较大事故教训切实加强有限空间作业安全防范等两份文件的通知》等文件要求，做好施工现场安全隐患自查自纠，对检查发现的问题，应采取有效措施，落实整改。确保到全国“两会”召开期间不发生生产安全事故。</w:t>
      </w:r>
    </w:p>
    <w:p w:rsidR="00F53C1E" w:rsidRPr="00F53C1E" w:rsidRDefault="00F53C1E" w:rsidP="00F53C1E">
      <w:pPr>
        <w:pStyle w:val="a5"/>
        <w:shd w:val="clear" w:color="auto" w:fill="FFFFFF"/>
        <w:spacing w:before="251" w:beforeAutospacing="0" w:after="251" w:afterAutospacing="0" w:line="360" w:lineRule="auto"/>
        <w:rPr>
          <w:rFonts w:hint="eastAsia"/>
          <w:color w:val="333333"/>
        </w:rPr>
      </w:pPr>
      <w:r w:rsidRPr="00F53C1E">
        <w:rPr>
          <w:rFonts w:hint="eastAsia"/>
          <w:color w:val="333333"/>
        </w:rPr>
        <w:t xml:space="preserve">　　三、区住建水利系统各业务线监管部门要加强检查力度，对照省住建厅印发的特别防护期安全防范清单（详见附件），组织开展住建水利系统安全隐患排查</w:t>
      </w:r>
      <w:r w:rsidRPr="00F53C1E">
        <w:rPr>
          <w:rFonts w:hint="eastAsia"/>
          <w:color w:val="333333"/>
        </w:rPr>
        <w:lastRenderedPageBreak/>
        <w:t>行动，对检查发现的隐患督促企业落实闭环整改，发现的违法违规行为严格依法处理。</w:t>
      </w:r>
    </w:p>
    <w:p w:rsidR="00F53C1E" w:rsidRPr="00F53C1E" w:rsidRDefault="00F53C1E" w:rsidP="00F53C1E">
      <w:pPr>
        <w:pStyle w:val="a5"/>
        <w:shd w:val="clear" w:color="auto" w:fill="FFFFFF"/>
        <w:spacing w:before="251" w:beforeAutospacing="0" w:after="251" w:afterAutospacing="0" w:line="360" w:lineRule="auto"/>
        <w:rPr>
          <w:rFonts w:hint="eastAsia"/>
          <w:color w:val="333333"/>
        </w:rPr>
      </w:pPr>
      <w:r w:rsidRPr="00F53C1E">
        <w:rPr>
          <w:rFonts w:hint="eastAsia"/>
          <w:color w:val="333333"/>
        </w:rPr>
        <w:t xml:space="preserve">　　四、我局12个督导检查组要立即开展全国“两会”安全生产专项督导检查，排查整治安全隐患，全力防范化解安全风险，坚决遏制生产安全事故发生为全国两会胜利召开营造良好氛围。</w:t>
      </w:r>
    </w:p>
    <w:p w:rsidR="00F53C1E" w:rsidRPr="00F53C1E" w:rsidRDefault="00F53C1E" w:rsidP="00F53C1E">
      <w:pPr>
        <w:pStyle w:val="a5"/>
        <w:shd w:val="clear" w:color="auto" w:fill="FFFFFF"/>
        <w:spacing w:before="251" w:beforeAutospacing="0" w:after="251" w:afterAutospacing="0" w:line="360" w:lineRule="auto"/>
        <w:rPr>
          <w:rFonts w:hint="eastAsia"/>
          <w:color w:val="333333"/>
        </w:rPr>
      </w:pPr>
      <w:r w:rsidRPr="00F53C1E">
        <w:rPr>
          <w:rFonts w:hint="eastAsia"/>
          <w:color w:val="333333"/>
        </w:rPr>
        <w:t xml:space="preserve">　　五、各镇（街道）城建办、区监督站从即日起至全国两会结束，每天下午14：30前上报前一日的安全总体情况至我局质安股，发生人员伤亡的要第一时间报告，无事报平安。</w:t>
      </w:r>
    </w:p>
    <w:p w:rsidR="00F53C1E" w:rsidRPr="00F53C1E" w:rsidRDefault="00F53C1E" w:rsidP="00F53C1E">
      <w:pPr>
        <w:pStyle w:val="a5"/>
        <w:shd w:val="clear" w:color="auto" w:fill="FFFFFF"/>
        <w:spacing w:before="251" w:beforeAutospacing="0" w:after="251" w:afterAutospacing="0" w:line="360" w:lineRule="auto"/>
        <w:rPr>
          <w:rFonts w:hint="eastAsia"/>
          <w:color w:val="333333"/>
        </w:rPr>
      </w:pPr>
      <w:r w:rsidRPr="00F53C1E">
        <w:rPr>
          <w:rFonts w:ascii="微软雅黑" w:eastAsia="微软雅黑" w:hAnsi="微软雅黑" w:hint="eastAsia"/>
          <w:color w:val="333333"/>
        </w:rPr>
        <w:t> </w:t>
      </w:r>
      <w:r w:rsidRPr="00F53C1E">
        <w:rPr>
          <w:rFonts w:hint="eastAsia"/>
          <w:color w:val="333333"/>
        </w:rPr>
        <w:t xml:space="preserve">　</w:t>
      </w:r>
    </w:p>
    <w:p w:rsidR="00F53C1E" w:rsidRPr="00F53C1E" w:rsidRDefault="00F53C1E" w:rsidP="00F53C1E">
      <w:pPr>
        <w:pStyle w:val="a5"/>
        <w:shd w:val="clear" w:color="auto" w:fill="FFFFFF"/>
        <w:spacing w:before="251" w:beforeAutospacing="0" w:after="251" w:afterAutospacing="0" w:line="360" w:lineRule="auto"/>
        <w:rPr>
          <w:rFonts w:ascii="微软雅黑" w:eastAsia="微软雅黑" w:hAnsi="微软雅黑" w:hint="eastAsia"/>
          <w:color w:val="333333"/>
        </w:rPr>
      </w:pPr>
      <w:hyperlink r:id="rId6" w:tgtFrame="_blank" w:history="1">
        <w:r w:rsidRPr="00F53C1E">
          <w:rPr>
            <w:rStyle w:val="a6"/>
            <w:rFonts w:ascii="微软雅黑" w:eastAsia="微软雅黑" w:hAnsi="微软雅黑" w:hint="eastAsia"/>
            <w:color w:val="333333"/>
          </w:rPr>
          <w:t>附件：安全防范工作清单.pdf</w:t>
        </w:r>
      </w:hyperlink>
    </w:p>
    <w:p w:rsidR="00F53C1E" w:rsidRPr="00F53C1E" w:rsidRDefault="00F53C1E" w:rsidP="00F53C1E">
      <w:pPr>
        <w:pStyle w:val="a5"/>
        <w:shd w:val="clear" w:color="auto" w:fill="FFFFFF"/>
        <w:spacing w:before="251" w:beforeAutospacing="0" w:after="251" w:afterAutospacing="0" w:line="360" w:lineRule="auto"/>
        <w:rPr>
          <w:rFonts w:ascii="微软雅黑" w:eastAsia="微软雅黑" w:hAnsi="微软雅黑" w:hint="eastAsia"/>
          <w:color w:val="333333"/>
        </w:rPr>
      </w:pPr>
      <w:r w:rsidRPr="00F53C1E">
        <w:rPr>
          <w:rFonts w:ascii="微软雅黑" w:eastAsia="微软雅黑" w:hAnsi="微软雅黑" w:hint="eastAsia"/>
          <w:color w:val="333333"/>
        </w:rPr>
        <w:t> </w:t>
      </w:r>
    </w:p>
    <w:p w:rsidR="00F53C1E" w:rsidRPr="00F53C1E" w:rsidRDefault="00F53C1E" w:rsidP="00F53C1E">
      <w:pPr>
        <w:pStyle w:val="a5"/>
        <w:shd w:val="clear" w:color="auto" w:fill="FFFFFF"/>
        <w:spacing w:before="251" w:beforeAutospacing="0" w:after="251" w:afterAutospacing="0" w:line="360" w:lineRule="auto"/>
        <w:jc w:val="right"/>
        <w:rPr>
          <w:rFonts w:hint="eastAsia"/>
          <w:color w:val="333333"/>
        </w:rPr>
      </w:pPr>
      <w:r w:rsidRPr="00F53C1E">
        <w:rPr>
          <w:rFonts w:hint="eastAsia"/>
          <w:color w:val="333333"/>
        </w:rPr>
        <w:t xml:space="preserve">　　佛山市南海区住房城乡建设和水利局</w:t>
      </w:r>
    </w:p>
    <w:p w:rsidR="00F53C1E" w:rsidRPr="00F53C1E" w:rsidRDefault="00F53C1E" w:rsidP="00F53C1E">
      <w:pPr>
        <w:pStyle w:val="a5"/>
        <w:shd w:val="clear" w:color="auto" w:fill="FFFFFF"/>
        <w:spacing w:before="251" w:beforeAutospacing="0" w:after="251" w:afterAutospacing="0" w:line="360" w:lineRule="auto"/>
        <w:jc w:val="right"/>
        <w:rPr>
          <w:rFonts w:hint="eastAsia"/>
          <w:color w:val="333333"/>
        </w:rPr>
      </w:pPr>
      <w:r w:rsidRPr="00F53C1E">
        <w:rPr>
          <w:rFonts w:hint="eastAsia"/>
          <w:color w:val="333333"/>
        </w:rPr>
        <w:t xml:space="preserve">　　2023年3月6日</w:t>
      </w:r>
    </w:p>
    <w:p w:rsidR="00B96192" w:rsidRPr="00F53C1E" w:rsidRDefault="00B96192"/>
    <w:sectPr w:rsidR="00B96192" w:rsidRPr="00F53C1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96192" w:rsidRDefault="00B96192" w:rsidP="00F53C1E">
      <w:r>
        <w:separator/>
      </w:r>
    </w:p>
  </w:endnote>
  <w:endnote w:type="continuationSeparator" w:id="1">
    <w:p w:rsidR="00B96192" w:rsidRDefault="00B96192" w:rsidP="00F53C1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96192" w:rsidRDefault="00B96192" w:rsidP="00F53C1E">
      <w:r>
        <w:separator/>
      </w:r>
    </w:p>
  </w:footnote>
  <w:footnote w:type="continuationSeparator" w:id="1">
    <w:p w:rsidR="00B96192" w:rsidRDefault="00B96192" w:rsidP="00F53C1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53C1E"/>
    <w:rsid w:val="00B96192"/>
    <w:rsid w:val="00F53C1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F53C1E"/>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53C1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53C1E"/>
    <w:rPr>
      <w:sz w:val="18"/>
      <w:szCs w:val="18"/>
    </w:rPr>
  </w:style>
  <w:style w:type="paragraph" w:styleId="a4">
    <w:name w:val="footer"/>
    <w:basedOn w:val="a"/>
    <w:link w:val="Char0"/>
    <w:uiPriority w:val="99"/>
    <w:semiHidden/>
    <w:unhideWhenUsed/>
    <w:rsid w:val="00F53C1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53C1E"/>
    <w:rPr>
      <w:sz w:val="18"/>
      <w:szCs w:val="18"/>
    </w:rPr>
  </w:style>
  <w:style w:type="character" w:customStyle="1" w:styleId="1Char">
    <w:name w:val="标题 1 Char"/>
    <w:basedOn w:val="a0"/>
    <w:link w:val="1"/>
    <w:uiPriority w:val="9"/>
    <w:rsid w:val="00F53C1E"/>
    <w:rPr>
      <w:rFonts w:ascii="宋体" w:eastAsia="宋体" w:hAnsi="宋体" w:cs="宋体"/>
      <w:b/>
      <w:bCs/>
      <w:kern w:val="36"/>
      <w:sz w:val="48"/>
      <w:szCs w:val="48"/>
    </w:rPr>
  </w:style>
  <w:style w:type="paragraph" w:styleId="a5">
    <w:name w:val="Normal (Web)"/>
    <w:basedOn w:val="a"/>
    <w:uiPriority w:val="99"/>
    <w:semiHidden/>
    <w:unhideWhenUsed/>
    <w:rsid w:val="00F53C1E"/>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F53C1E"/>
    <w:rPr>
      <w:color w:val="0000FF"/>
      <w:u w:val="single"/>
    </w:rPr>
  </w:style>
</w:styles>
</file>

<file path=word/webSettings.xml><?xml version="1.0" encoding="utf-8"?>
<w:webSettings xmlns:r="http://schemas.openxmlformats.org/officeDocument/2006/relationships" xmlns:w="http://schemas.openxmlformats.org/wordprocessingml/2006/main">
  <w:divs>
    <w:div w:id="1454669737">
      <w:bodyDiv w:val="1"/>
      <w:marLeft w:val="0"/>
      <w:marRight w:val="0"/>
      <w:marTop w:val="0"/>
      <w:marBottom w:val="0"/>
      <w:divBdr>
        <w:top w:val="none" w:sz="0" w:space="0" w:color="auto"/>
        <w:left w:val="none" w:sz="0" w:space="0" w:color="auto"/>
        <w:bottom w:val="none" w:sz="0" w:space="0" w:color="auto"/>
        <w:right w:val="none" w:sz="0" w:space="0" w:color="auto"/>
      </w:divBdr>
    </w:div>
    <w:div w:id="2015104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19/319944/5553771.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174</Words>
  <Characters>997</Characters>
  <Application>Microsoft Office Word</Application>
  <DocSecurity>0</DocSecurity>
  <Lines>8</Lines>
  <Paragraphs>2</Paragraphs>
  <ScaleCrop>false</ScaleCrop>
  <Company>Regaltec</Company>
  <LinksUpToDate>false</LinksUpToDate>
  <CharactersWithSpaces>1169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2023-03-09T01:09:00Z</dcterms:created>
  <dcterms:modified xsi:type="dcterms:W3CDTF">2023-03-09T01:10:00Z</dcterms:modified>
</cp:coreProperties>
</file>