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500" w:rsidRPr="00B96500" w:rsidRDefault="00B96500" w:rsidP="00B96500">
      <w:pPr>
        <w:widowControl/>
        <w:shd w:val="clear" w:color="auto" w:fill="FFFFFF"/>
        <w:spacing w:line="360" w:lineRule="auto"/>
        <w:jc w:val="center"/>
        <w:outlineLvl w:val="0"/>
        <w:rPr>
          <w:rFonts w:asciiTheme="minorEastAsia" w:hAnsiTheme="minorEastAsia" w:cs="宋体"/>
          <w:b/>
          <w:color w:val="0E59A4"/>
          <w:kern w:val="36"/>
          <w:sz w:val="32"/>
          <w:szCs w:val="32"/>
        </w:rPr>
      </w:pPr>
      <w:r w:rsidRPr="00B96500">
        <w:rPr>
          <w:rFonts w:asciiTheme="minorEastAsia" w:hAnsiTheme="minorEastAsia" w:cs="宋体" w:hint="eastAsia"/>
          <w:b/>
          <w:color w:val="0E59A4"/>
          <w:kern w:val="36"/>
          <w:sz w:val="32"/>
          <w:szCs w:val="32"/>
        </w:rPr>
        <w:t>佛山市南海区住房城乡建设和水利局关于举办2023年南海区水环境综合治理项目“安全生产月”应急救援演练的通知</w:t>
      </w:r>
    </w:p>
    <w:p w:rsidR="00000000" w:rsidRPr="00B96500" w:rsidRDefault="00456807" w:rsidP="00B96500">
      <w:pPr>
        <w:spacing w:line="360" w:lineRule="auto"/>
        <w:rPr>
          <w:rFonts w:asciiTheme="minorEastAsia" w:hAnsiTheme="minorEastAsia"/>
          <w:sz w:val="24"/>
          <w:szCs w:val="24"/>
        </w:rPr>
      </w:pP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B96500">
        <w:rPr>
          <w:rFonts w:asciiTheme="minorEastAsia" w:eastAsiaTheme="minorEastAsia" w:hAnsiTheme="minorEastAsia" w:hint="eastAsia"/>
          <w:color w:val="333333"/>
        </w:rPr>
        <w:t>各镇（街道）城建和水利办公室，区建筑工程施工安全监督站，各建设、施工、监理企业及有关单位：</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为检验安全事故应急救援预案的有效性及可操作性，确保在建工程发生安全事故时能起到统一指挥、职责明确、运转有序、反应迅速、处置有力的作用，根据《佛山市南海区突发事件应急委员会办公室关于认真做好2023年应急演练工作的通知》《佛山市南海区住房城乡建设和水利局关于在建筑领域狠抓安全生产保障经济发展的二十条措施》（南建水函〔2023〕25号）《佛山市南海区住房城乡建设和水利局关于印发2023年南海区住建水利领域“安全生产月”和“安全生产南粤行”活动方案的通知》（南建水函〔2023〕33号）等文件要求，结合我区建筑行业施工安全生产实际情况，我局决定继2023年南海区建筑施工防物体打击及高处坠落应急救援演练暨安全生产标准化示范工地观摩会，再次举办2023年南海区水环境综合治理项目“安全生产月”应急救援演练，持续营造6月“安全月”平和氛围。现将有关事项通知如下:</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一、演练时间</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2023年6月16日（星期五）上午9:00-9:30签到，10：00正式开始，时间半天。</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二、演练地点</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佛山市南海区良安水环境综合治理项目(佛山西站招大平二平四整村搬迁签约中心),导航请搜索“佛山西站招大平二平四整村搬迁签约中心”，地点图片详见附件1。</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三、演练议程</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（一）消防应急救援演练；</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lastRenderedPageBreak/>
        <w:t xml:space="preserve">　　（二）有限空间事故应急演练；</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（三）高空坠落应急演练；</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（四）安全生产知识有奖问答；</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（五）专家总结分析。</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四、组织单位及参观人员</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Style w:val="a6"/>
          <w:rFonts w:asciiTheme="minorEastAsia" w:eastAsiaTheme="minorEastAsia" w:hAnsiTheme="minorEastAsia" w:hint="eastAsia"/>
          <w:color w:val="333333"/>
        </w:rPr>
        <w:t xml:space="preserve">　　（一）组织单位</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主办单位：佛山市南海区住房城乡建设和水利局。</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承办单位：佛山市南海区水利投资建设有限公司、广东引江建设有限公司、中建四局水务环保有限公司、湖南省水利水电第一工程有限公司。</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协办单位：广东创南工程管理有限公司、广东建咨工程管理有限公司、广东诺瓦安评检测有限公司。</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Style w:val="a6"/>
          <w:rFonts w:asciiTheme="minorEastAsia" w:eastAsiaTheme="minorEastAsia" w:hAnsiTheme="minorEastAsia" w:hint="eastAsia"/>
          <w:color w:val="333333"/>
        </w:rPr>
        <w:t xml:space="preserve">　　（二）参观人员</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1.区住建水利局领导及相关人员;</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2.区建筑工程施工安全监督站、各镇（街道）城建和水利办公室负责人及相关人员;</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3.佛山市南海区水利投资建设有限公司及下属企业相关人员;</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4.报名参观的施工单位项目经理、安全员和监理单位总监理工程师。</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五、注意事项</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（一）请报名参观演练的人员提前填写附件2，自备安全帽及防护口罩，依时参加观摩。</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（二）请各参观人员自行安排交通工具前往，并按现场指挥人员安排停放车辆。请务必注意自身安全，遵守现场工作人员的指引安排。</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B96500">
          <w:rPr>
            <w:rStyle w:val="a7"/>
            <w:rFonts w:asciiTheme="minorEastAsia" w:eastAsiaTheme="minorEastAsia" w:hAnsiTheme="minorEastAsia" w:hint="eastAsia"/>
            <w:color w:val="333333"/>
          </w:rPr>
          <w:t>附件1-2.doc</w:t>
        </w:r>
      </w:hyperlink>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w:t>
      </w:r>
    </w:p>
    <w:p w:rsidR="00B96500" w:rsidRPr="00B96500" w:rsidRDefault="00B96500" w:rsidP="00B9650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佛山市南海区住房城乡建设和水利局</w:t>
      </w:r>
    </w:p>
    <w:p w:rsidR="00B96500" w:rsidRPr="00B96500" w:rsidRDefault="00B96500" w:rsidP="00B9650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2023年6月12日</w:t>
      </w:r>
    </w:p>
    <w:p w:rsidR="00B96500" w:rsidRPr="00B96500" w:rsidRDefault="00B96500" w:rsidP="00B9650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96500">
        <w:rPr>
          <w:rFonts w:asciiTheme="minorEastAsia" w:eastAsiaTheme="minorEastAsia" w:hAnsiTheme="minorEastAsia" w:hint="eastAsia"/>
          <w:color w:val="333333"/>
        </w:rPr>
        <w:t xml:space="preserve">　　（区住建水利局联系人：张春梅，联系电话：86231979；区水投公司联系人：李超锋、布俐斯，联系电话：86226219、86226219、13798667247、18929912370）</w:t>
      </w:r>
    </w:p>
    <w:p w:rsidR="00B96500" w:rsidRPr="00B96500" w:rsidRDefault="00B96500"/>
    <w:sectPr w:rsidR="00B96500" w:rsidRPr="00B965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6807" w:rsidRDefault="00456807" w:rsidP="00B96500">
      <w:r>
        <w:separator/>
      </w:r>
    </w:p>
  </w:endnote>
  <w:endnote w:type="continuationSeparator" w:id="1">
    <w:p w:rsidR="00456807" w:rsidRDefault="00456807" w:rsidP="00B965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6807" w:rsidRDefault="00456807" w:rsidP="00B96500">
      <w:r>
        <w:separator/>
      </w:r>
    </w:p>
  </w:footnote>
  <w:footnote w:type="continuationSeparator" w:id="1">
    <w:p w:rsidR="00456807" w:rsidRDefault="00456807" w:rsidP="00B965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96500"/>
    <w:rsid w:val="00456807"/>
    <w:rsid w:val="00B965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9650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965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96500"/>
    <w:rPr>
      <w:sz w:val="18"/>
      <w:szCs w:val="18"/>
    </w:rPr>
  </w:style>
  <w:style w:type="paragraph" w:styleId="a4">
    <w:name w:val="footer"/>
    <w:basedOn w:val="a"/>
    <w:link w:val="Char0"/>
    <w:uiPriority w:val="99"/>
    <w:semiHidden/>
    <w:unhideWhenUsed/>
    <w:rsid w:val="00B965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96500"/>
    <w:rPr>
      <w:sz w:val="18"/>
      <w:szCs w:val="18"/>
    </w:rPr>
  </w:style>
  <w:style w:type="character" w:customStyle="1" w:styleId="1Char">
    <w:name w:val="标题 1 Char"/>
    <w:basedOn w:val="a0"/>
    <w:link w:val="1"/>
    <w:uiPriority w:val="9"/>
    <w:rsid w:val="00B96500"/>
    <w:rPr>
      <w:rFonts w:ascii="宋体" w:eastAsia="宋体" w:hAnsi="宋体" w:cs="宋体"/>
      <w:b/>
      <w:bCs/>
      <w:kern w:val="36"/>
      <w:sz w:val="48"/>
      <w:szCs w:val="48"/>
    </w:rPr>
  </w:style>
  <w:style w:type="paragraph" w:styleId="a5">
    <w:name w:val="Normal (Web)"/>
    <w:basedOn w:val="a"/>
    <w:uiPriority w:val="99"/>
    <w:semiHidden/>
    <w:unhideWhenUsed/>
    <w:rsid w:val="00B9650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96500"/>
    <w:rPr>
      <w:b/>
      <w:bCs/>
    </w:rPr>
  </w:style>
  <w:style w:type="character" w:styleId="a7">
    <w:name w:val="Hyperlink"/>
    <w:basedOn w:val="a0"/>
    <w:uiPriority w:val="99"/>
    <w:semiHidden/>
    <w:unhideWhenUsed/>
    <w:rsid w:val="00B96500"/>
    <w:rPr>
      <w:color w:val="0000FF"/>
      <w:u w:val="single"/>
    </w:rPr>
  </w:style>
</w:styles>
</file>

<file path=word/webSettings.xml><?xml version="1.0" encoding="utf-8"?>
<w:webSettings xmlns:r="http://schemas.openxmlformats.org/officeDocument/2006/relationships" xmlns:w="http://schemas.openxmlformats.org/wordprocessingml/2006/main">
  <w:divs>
    <w:div w:id="858348437">
      <w:bodyDiv w:val="1"/>
      <w:marLeft w:val="0"/>
      <w:marRight w:val="0"/>
      <w:marTop w:val="0"/>
      <w:marBottom w:val="0"/>
      <w:divBdr>
        <w:top w:val="none" w:sz="0" w:space="0" w:color="auto"/>
        <w:left w:val="none" w:sz="0" w:space="0" w:color="auto"/>
        <w:bottom w:val="none" w:sz="0" w:space="0" w:color="auto"/>
        <w:right w:val="none" w:sz="0" w:space="0" w:color="auto"/>
      </w:divBdr>
    </w:div>
    <w:div w:id="207126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6/336003/5662804.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201</Words>
  <Characters>1150</Characters>
  <Application>Microsoft Office Word</Application>
  <DocSecurity>0</DocSecurity>
  <Lines>9</Lines>
  <Paragraphs>2</Paragraphs>
  <ScaleCrop>false</ScaleCrop>
  <Company>Regaltec</Company>
  <LinksUpToDate>false</LinksUpToDate>
  <CharactersWithSpaces>1349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2023-06-13T01:39:00Z</dcterms:created>
  <dcterms:modified xsi:type="dcterms:W3CDTF">2023-06-13T01:45:00Z</dcterms:modified>
</cp:coreProperties>
</file>