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43BA5" w:rsidRPr="00F43BA5" w:rsidRDefault="00F43BA5" w:rsidP="00F43BA5">
      <w:pPr>
        <w:widowControl/>
        <w:shd w:val="clear" w:color="auto" w:fill="FFFFFF"/>
        <w:spacing w:line="360" w:lineRule="auto"/>
        <w:jc w:val="center"/>
        <w:outlineLvl w:val="0"/>
        <w:rPr>
          <w:rFonts w:asciiTheme="minorEastAsia" w:hAnsiTheme="minorEastAsia" w:cs="宋体"/>
          <w:b/>
          <w:color w:val="0E59A4"/>
          <w:kern w:val="36"/>
          <w:sz w:val="30"/>
          <w:szCs w:val="30"/>
        </w:rPr>
      </w:pPr>
      <w:r w:rsidRPr="00F43BA5">
        <w:rPr>
          <w:rFonts w:asciiTheme="minorEastAsia" w:hAnsiTheme="minorEastAsia" w:cs="宋体" w:hint="eastAsia"/>
          <w:b/>
          <w:color w:val="0E59A4"/>
          <w:kern w:val="36"/>
          <w:sz w:val="30"/>
          <w:szCs w:val="30"/>
        </w:rPr>
        <w:t>佛山市南海区住房城乡建设和水利局关于做好第9号台风“苏拉”防御工作的紧急通知</w:t>
      </w:r>
    </w:p>
    <w:p w:rsidR="00F43BA5" w:rsidRPr="00F43BA5" w:rsidRDefault="00F43BA5" w:rsidP="00F43BA5">
      <w:pPr>
        <w:pStyle w:val="a5"/>
        <w:shd w:val="clear" w:color="auto" w:fill="FFFFFF"/>
        <w:spacing w:before="424" w:beforeAutospacing="0" w:after="424" w:afterAutospacing="0" w:line="360" w:lineRule="auto"/>
        <w:rPr>
          <w:rFonts w:asciiTheme="minorEastAsia" w:eastAsiaTheme="minorEastAsia" w:hAnsiTheme="minorEastAsia"/>
          <w:color w:val="333333"/>
        </w:rPr>
      </w:pPr>
      <w:r w:rsidRPr="00F43BA5">
        <w:rPr>
          <w:rFonts w:asciiTheme="minorEastAsia" w:eastAsiaTheme="minorEastAsia" w:hAnsiTheme="minorEastAsia" w:hint="eastAsia"/>
          <w:color w:val="333333"/>
        </w:rPr>
        <w:t>各镇（街道）城建和水利办公室，区建筑工程施工安全监督站、区水利水电工程质量监督站，各建设、施工、监理企业，各有关单位：</w:t>
      </w:r>
    </w:p>
    <w:p w:rsidR="00F43BA5" w:rsidRPr="00F43BA5" w:rsidRDefault="00F43BA5" w:rsidP="00F43BA5">
      <w:pPr>
        <w:pStyle w:val="a5"/>
        <w:shd w:val="clear" w:color="auto" w:fill="FFFFFF"/>
        <w:spacing w:before="424" w:beforeAutospacing="0" w:after="424" w:afterAutospacing="0" w:line="360" w:lineRule="auto"/>
        <w:rPr>
          <w:rFonts w:asciiTheme="minorEastAsia" w:eastAsiaTheme="minorEastAsia" w:hAnsiTheme="minorEastAsia" w:hint="eastAsia"/>
          <w:color w:val="333333"/>
        </w:rPr>
      </w:pPr>
      <w:r w:rsidRPr="00F43BA5">
        <w:rPr>
          <w:rFonts w:asciiTheme="minorEastAsia" w:eastAsiaTheme="minorEastAsia" w:hAnsiTheme="minorEastAsia" w:hint="eastAsia"/>
          <w:color w:val="333333"/>
        </w:rPr>
        <w:t xml:space="preserve">　　今年第9号台风“苏拉”于8月24日14时在菲律宾以东洋面生成，29日上午8时位于台湾鹅銮鼻东南方向约460公里的海面上，中心附近最大风力14级（45米/秒）。预计“苏拉”将以每小时10至15公里的速度向北偏西方向移动，于31日早晨移入南海东北部海面，强度将再次增强。省防总已于8月29日9时启动防风Ⅳ级应急响应。为切实做好台风“苏拉”防御工作，贯彻落实省、市三防工作会议精神，现将有关要求紧急通知如下：</w:t>
      </w:r>
    </w:p>
    <w:p w:rsidR="00F43BA5" w:rsidRPr="00F43BA5" w:rsidRDefault="00F43BA5" w:rsidP="00F43BA5">
      <w:pPr>
        <w:pStyle w:val="a5"/>
        <w:shd w:val="clear" w:color="auto" w:fill="FFFFFF"/>
        <w:spacing w:before="424" w:beforeAutospacing="0" w:after="424" w:afterAutospacing="0" w:line="360" w:lineRule="auto"/>
        <w:rPr>
          <w:rFonts w:asciiTheme="minorEastAsia" w:eastAsiaTheme="minorEastAsia" w:hAnsiTheme="minorEastAsia" w:hint="eastAsia"/>
          <w:color w:val="333333"/>
        </w:rPr>
      </w:pPr>
      <w:r w:rsidRPr="00F43BA5">
        <w:rPr>
          <w:rFonts w:asciiTheme="minorEastAsia" w:eastAsiaTheme="minorEastAsia" w:hAnsiTheme="minorEastAsia" w:hint="eastAsia"/>
          <w:color w:val="333333"/>
        </w:rPr>
        <w:t xml:space="preserve">　　一、提高认识，加强组织领导</w:t>
      </w:r>
    </w:p>
    <w:p w:rsidR="00F43BA5" w:rsidRPr="00F43BA5" w:rsidRDefault="00F43BA5" w:rsidP="00F43BA5">
      <w:pPr>
        <w:pStyle w:val="a5"/>
        <w:shd w:val="clear" w:color="auto" w:fill="FFFFFF"/>
        <w:spacing w:before="424" w:beforeAutospacing="0" w:after="424" w:afterAutospacing="0" w:line="360" w:lineRule="auto"/>
        <w:rPr>
          <w:rFonts w:asciiTheme="minorEastAsia" w:eastAsiaTheme="minorEastAsia" w:hAnsiTheme="minorEastAsia" w:hint="eastAsia"/>
          <w:color w:val="333333"/>
        </w:rPr>
      </w:pPr>
      <w:r w:rsidRPr="00F43BA5">
        <w:rPr>
          <w:rFonts w:asciiTheme="minorEastAsia" w:eastAsiaTheme="minorEastAsia" w:hAnsiTheme="minorEastAsia" w:hint="eastAsia"/>
          <w:color w:val="333333"/>
        </w:rPr>
        <w:t xml:space="preserve">　　当前台风“苏拉”防御工作面临着巨大挑战，一是台风后期发展的不确定性大，精细化部署的要求高。二是台风影响的灾害性特征明显，安全防范的压力大，因此，各有关单位务必高度重视，加强组织领导，密切留意区气象局及三防办有关台风的信息发布，按照防台风应急预案的相应要求做好台风防御工作。</w:t>
      </w:r>
    </w:p>
    <w:p w:rsidR="00F43BA5" w:rsidRPr="00F43BA5" w:rsidRDefault="00F43BA5" w:rsidP="00F43BA5">
      <w:pPr>
        <w:pStyle w:val="a5"/>
        <w:shd w:val="clear" w:color="auto" w:fill="FFFFFF"/>
        <w:spacing w:before="424" w:beforeAutospacing="0" w:after="424" w:afterAutospacing="0" w:line="360" w:lineRule="auto"/>
        <w:rPr>
          <w:rFonts w:asciiTheme="minorEastAsia" w:eastAsiaTheme="minorEastAsia" w:hAnsiTheme="minorEastAsia" w:hint="eastAsia"/>
          <w:color w:val="333333"/>
        </w:rPr>
      </w:pPr>
      <w:r w:rsidRPr="00F43BA5">
        <w:rPr>
          <w:rFonts w:asciiTheme="minorEastAsia" w:eastAsiaTheme="minorEastAsia" w:hAnsiTheme="minorEastAsia" w:hint="eastAsia"/>
          <w:color w:val="333333"/>
        </w:rPr>
        <w:t xml:space="preserve">　　二、提早部署，落实防御措施</w:t>
      </w:r>
    </w:p>
    <w:p w:rsidR="00F43BA5" w:rsidRPr="00F43BA5" w:rsidRDefault="00F43BA5" w:rsidP="00F43BA5">
      <w:pPr>
        <w:pStyle w:val="a5"/>
        <w:shd w:val="clear" w:color="auto" w:fill="FFFFFF"/>
        <w:spacing w:before="424" w:beforeAutospacing="0" w:after="424" w:afterAutospacing="0" w:line="360" w:lineRule="auto"/>
        <w:rPr>
          <w:rFonts w:asciiTheme="minorEastAsia" w:eastAsiaTheme="minorEastAsia" w:hAnsiTheme="minorEastAsia" w:hint="eastAsia"/>
          <w:color w:val="333333"/>
        </w:rPr>
      </w:pPr>
      <w:r w:rsidRPr="00F43BA5">
        <w:rPr>
          <w:rFonts w:asciiTheme="minorEastAsia" w:eastAsiaTheme="minorEastAsia" w:hAnsiTheme="minorEastAsia" w:hint="eastAsia"/>
          <w:color w:val="333333"/>
        </w:rPr>
        <w:t xml:space="preserve">　　各在建工地责任主体应加强工地现场台风前安全隐患排查，提早部署，严格按照防台风预案落实防御措施，蓝色预警信号期间，停止所有起重机械使用，保证塔机起重臂自由回转，施工升降机吊笼、物料提升机吊篮等降至地面，停止所有高空作业。加强对深基坑、高边坡、脚手架、简易板房等部位的安全检查，做好转移人员数量统计，提前做好停工及危险区域人员转移准备工作，落实好人员安置点，密切留意区三防办应急响应信息发布，必要时组织人员转移避险，确保人员安全。</w:t>
      </w:r>
    </w:p>
    <w:p w:rsidR="00F43BA5" w:rsidRPr="00F43BA5" w:rsidRDefault="00F43BA5" w:rsidP="00F43BA5">
      <w:pPr>
        <w:pStyle w:val="a5"/>
        <w:shd w:val="clear" w:color="auto" w:fill="FFFFFF"/>
        <w:spacing w:before="424" w:beforeAutospacing="0" w:after="424" w:afterAutospacing="0" w:line="360" w:lineRule="auto"/>
        <w:rPr>
          <w:rFonts w:asciiTheme="minorEastAsia" w:eastAsiaTheme="minorEastAsia" w:hAnsiTheme="minorEastAsia" w:hint="eastAsia"/>
          <w:color w:val="333333"/>
        </w:rPr>
      </w:pPr>
      <w:r w:rsidRPr="00F43BA5">
        <w:rPr>
          <w:rFonts w:asciiTheme="minorEastAsia" w:eastAsiaTheme="minorEastAsia" w:hAnsiTheme="minorEastAsia" w:hint="eastAsia"/>
          <w:color w:val="333333"/>
        </w:rPr>
        <w:lastRenderedPageBreak/>
        <w:t xml:space="preserve">　　三、加强督导，确保人员安全</w:t>
      </w:r>
    </w:p>
    <w:p w:rsidR="00F43BA5" w:rsidRPr="00F43BA5" w:rsidRDefault="00F43BA5" w:rsidP="00F43BA5">
      <w:pPr>
        <w:pStyle w:val="a5"/>
        <w:shd w:val="clear" w:color="auto" w:fill="FFFFFF"/>
        <w:spacing w:before="424" w:beforeAutospacing="0" w:after="424" w:afterAutospacing="0" w:line="360" w:lineRule="auto"/>
        <w:rPr>
          <w:rFonts w:asciiTheme="minorEastAsia" w:eastAsiaTheme="minorEastAsia" w:hAnsiTheme="minorEastAsia" w:hint="eastAsia"/>
          <w:color w:val="333333"/>
        </w:rPr>
      </w:pPr>
      <w:r w:rsidRPr="00F43BA5">
        <w:rPr>
          <w:rFonts w:asciiTheme="minorEastAsia" w:eastAsiaTheme="minorEastAsia" w:hAnsiTheme="minorEastAsia" w:hint="eastAsia"/>
          <w:color w:val="333333"/>
        </w:rPr>
        <w:t xml:space="preserve">　　各镇（街道）、区监督站要切实履行监管职责，立即对辖区内在建工地开展防汛防台风工作安全巡查，重点对汛期易造成施工安全事故的部位进行检查，对检查发现存在安全隐患的工地，应立即责令其整改，及时进行处理。</w:t>
      </w:r>
    </w:p>
    <w:p w:rsidR="00F43BA5" w:rsidRPr="00F43BA5" w:rsidRDefault="00F43BA5" w:rsidP="00F43BA5">
      <w:pPr>
        <w:pStyle w:val="a5"/>
        <w:shd w:val="clear" w:color="auto" w:fill="FFFFFF"/>
        <w:spacing w:before="424" w:beforeAutospacing="0" w:after="424" w:afterAutospacing="0" w:line="360" w:lineRule="auto"/>
        <w:rPr>
          <w:rFonts w:asciiTheme="minorEastAsia" w:eastAsiaTheme="minorEastAsia" w:hAnsiTheme="minorEastAsia" w:hint="eastAsia"/>
          <w:color w:val="333333"/>
        </w:rPr>
      </w:pPr>
      <w:r w:rsidRPr="00F43BA5">
        <w:rPr>
          <w:rFonts w:asciiTheme="minorEastAsia" w:eastAsiaTheme="minorEastAsia" w:hAnsiTheme="minorEastAsia" w:hint="eastAsia"/>
          <w:color w:val="333333"/>
        </w:rPr>
        <w:t xml:space="preserve">　　四、加强值守，确保抢险物资到位</w:t>
      </w:r>
    </w:p>
    <w:p w:rsidR="00F43BA5" w:rsidRPr="00F43BA5" w:rsidRDefault="00F43BA5" w:rsidP="00F43BA5">
      <w:pPr>
        <w:pStyle w:val="a5"/>
        <w:shd w:val="clear" w:color="auto" w:fill="FFFFFF"/>
        <w:spacing w:before="424" w:beforeAutospacing="0" w:after="424" w:afterAutospacing="0" w:line="360" w:lineRule="auto"/>
        <w:rPr>
          <w:rFonts w:asciiTheme="minorEastAsia" w:eastAsiaTheme="minorEastAsia" w:hAnsiTheme="minorEastAsia" w:hint="eastAsia"/>
          <w:color w:val="333333"/>
        </w:rPr>
      </w:pPr>
      <w:r w:rsidRPr="00F43BA5">
        <w:rPr>
          <w:rFonts w:asciiTheme="minorEastAsia" w:eastAsiaTheme="minorEastAsia" w:hAnsiTheme="minorEastAsia" w:hint="eastAsia"/>
          <w:color w:val="333333"/>
        </w:rPr>
        <w:t xml:space="preserve">　　各镇（街道），区监督站及各施工、监理企业要密切关注天气变化，迅速将最新台风预警信息发送给所有参建人员。各有关单位要严格落实安全生产责任值班制度，做好汛期信息报送工作，值班人员应保持信息畅通，一旦出现险情，应迅速上报。各抢险物资供应单位应做好各项应急抢险准备工作，有关机械、设备、物资、人力等要进入战备状态，随时听调参与应急抢险。</w:t>
      </w:r>
    </w:p>
    <w:p w:rsidR="00F43BA5" w:rsidRPr="00F43BA5" w:rsidRDefault="00F43BA5" w:rsidP="00F43BA5">
      <w:pPr>
        <w:pStyle w:val="a5"/>
        <w:shd w:val="clear" w:color="auto" w:fill="FFFFFF"/>
        <w:spacing w:before="424" w:beforeAutospacing="0" w:after="424" w:afterAutospacing="0" w:line="360" w:lineRule="auto"/>
        <w:rPr>
          <w:rFonts w:asciiTheme="minorEastAsia" w:eastAsiaTheme="minorEastAsia" w:hAnsiTheme="minorEastAsia" w:hint="eastAsia"/>
          <w:color w:val="333333"/>
        </w:rPr>
      </w:pPr>
      <w:r w:rsidRPr="00F43BA5">
        <w:rPr>
          <w:rFonts w:asciiTheme="minorEastAsia" w:eastAsiaTheme="minorEastAsia" w:hAnsiTheme="minorEastAsia" w:hint="eastAsia"/>
          <w:color w:val="333333"/>
        </w:rPr>
        <w:t> </w:t>
      </w:r>
    </w:p>
    <w:p w:rsidR="00F43BA5" w:rsidRPr="00F43BA5" w:rsidRDefault="00F43BA5" w:rsidP="00F43BA5">
      <w:pPr>
        <w:pStyle w:val="a5"/>
        <w:shd w:val="clear" w:color="auto" w:fill="FFFFFF"/>
        <w:spacing w:before="424" w:beforeAutospacing="0" w:after="424" w:afterAutospacing="0" w:line="360" w:lineRule="auto"/>
        <w:rPr>
          <w:rFonts w:asciiTheme="minorEastAsia" w:eastAsiaTheme="minorEastAsia" w:hAnsiTheme="minorEastAsia" w:hint="eastAsia"/>
          <w:color w:val="333333"/>
        </w:rPr>
      </w:pPr>
    </w:p>
    <w:p w:rsidR="00F43BA5" w:rsidRPr="00F43BA5" w:rsidRDefault="00F43BA5" w:rsidP="00F43BA5">
      <w:pPr>
        <w:pStyle w:val="a5"/>
        <w:shd w:val="clear" w:color="auto" w:fill="FFFFFF"/>
        <w:spacing w:before="424" w:beforeAutospacing="0" w:after="424" w:afterAutospacing="0" w:line="360" w:lineRule="auto"/>
        <w:rPr>
          <w:rFonts w:asciiTheme="minorEastAsia" w:eastAsiaTheme="minorEastAsia" w:hAnsiTheme="minorEastAsia" w:hint="eastAsia"/>
          <w:color w:val="333333"/>
        </w:rPr>
      </w:pPr>
      <w:hyperlink r:id="rId6" w:tgtFrame="_blank" w:history="1">
        <w:r w:rsidRPr="00F43BA5">
          <w:rPr>
            <w:rStyle w:val="a6"/>
            <w:rFonts w:asciiTheme="minorEastAsia" w:eastAsiaTheme="minorEastAsia" w:hAnsiTheme="minorEastAsia" w:hint="eastAsia"/>
            <w:color w:val="333333"/>
          </w:rPr>
          <w:t>附件1：佛山市住房和城乡建设局 佛山市气象局关于印发佛山市建筑工地应对气象灾害停工停产实施细则的通知（佛建〔2022〕61号）.pdf</w:t>
        </w:r>
      </w:hyperlink>
    </w:p>
    <w:p w:rsidR="00F43BA5" w:rsidRPr="00F43BA5" w:rsidRDefault="00F43BA5" w:rsidP="00F43BA5">
      <w:pPr>
        <w:pStyle w:val="a5"/>
        <w:shd w:val="clear" w:color="auto" w:fill="FFFFFF"/>
        <w:spacing w:before="424" w:beforeAutospacing="0" w:after="424" w:afterAutospacing="0" w:line="360" w:lineRule="auto"/>
        <w:rPr>
          <w:rFonts w:asciiTheme="minorEastAsia" w:eastAsiaTheme="minorEastAsia" w:hAnsiTheme="minorEastAsia" w:hint="eastAsia"/>
          <w:color w:val="333333"/>
        </w:rPr>
      </w:pPr>
      <w:hyperlink r:id="rId7" w:tgtFrame="_blank" w:history="1">
        <w:r w:rsidRPr="00F43BA5">
          <w:rPr>
            <w:rStyle w:val="a6"/>
            <w:rFonts w:asciiTheme="minorEastAsia" w:eastAsiaTheme="minorEastAsia" w:hAnsiTheme="minorEastAsia" w:hint="eastAsia"/>
            <w:color w:val="333333"/>
          </w:rPr>
          <w:t>附件2：广东省住房和城乡建设系统防范应对强降雨强对流天气工作清单.doc</w:t>
        </w:r>
      </w:hyperlink>
    </w:p>
    <w:p w:rsidR="00F43BA5" w:rsidRPr="00F43BA5" w:rsidRDefault="00F43BA5" w:rsidP="00F43BA5">
      <w:pPr>
        <w:pStyle w:val="a5"/>
        <w:shd w:val="clear" w:color="auto" w:fill="FFFFFF"/>
        <w:spacing w:before="424" w:beforeAutospacing="0" w:after="424" w:afterAutospacing="0" w:line="360" w:lineRule="auto"/>
        <w:jc w:val="right"/>
        <w:rPr>
          <w:rFonts w:asciiTheme="minorEastAsia" w:eastAsiaTheme="minorEastAsia" w:hAnsiTheme="minorEastAsia" w:hint="eastAsia"/>
          <w:color w:val="333333"/>
        </w:rPr>
      </w:pPr>
      <w:r w:rsidRPr="00F43BA5">
        <w:rPr>
          <w:rFonts w:asciiTheme="minorEastAsia" w:eastAsiaTheme="minorEastAsia" w:hAnsiTheme="minorEastAsia" w:hint="eastAsia"/>
          <w:color w:val="333333"/>
        </w:rPr>
        <w:t xml:space="preserve">　　佛山市南海区住房城乡建设和水利局</w:t>
      </w:r>
    </w:p>
    <w:p w:rsidR="00F43BA5" w:rsidRPr="00F43BA5" w:rsidRDefault="00F43BA5" w:rsidP="00F43BA5">
      <w:pPr>
        <w:pStyle w:val="a5"/>
        <w:shd w:val="clear" w:color="auto" w:fill="FFFFFF"/>
        <w:spacing w:before="424" w:beforeAutospacing="0" w:after="424" w:afterAutospacing="0" w:line="360" w:lineRule="auto"/>
        <w:jc w:val="right"/>
        <w:rPr>
          <w:rFonts w:asciiTheme="minorEastAsia" w:eastAsiaTheme="minorEastAsia" w:hAnsiTheme="minorEastAsia" w:hint="eastAsia"/>
          <w:color w:val="333333"/>
        </w:rPr>
      </w:pPr>
      <w:r w:rsidRPr="00F43BA5">
        <w:rPr>
          <w:rFonts w:asciiTheme="minorEastAsia" w:eastAsiaTheme="minorEastAsia" w:hAnsiTheme="minorEastAsia" w:hint="eastAsia"/>
          <w:color w:val="333333"/>
        </w:rPr>
        <w:t xml:space="preserve">　　2023年8月30日</w:t>
      </w:r>
    </w:p>
    <w:p w:rsidR="00F43BA5" w:rsidRPr="00F43BA5" w:rsidRDefault="00F43BA5"/>
    <w:sectPr w:rsidR="00F43BA5" w:rsidRPr="00F43BA5">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D6966" w:rsidRDefault="00BD6966" w:rsidP="00F43BA5">
      <w:r>
        <w:separator/>
      </w:r>
    </w:p>
  </w:endnote>
  <w:endnote w:type="continuationSeparator" w:id="1">
    <w:p w:rsidR="00BD6966" w:rsidRDefault="00BD6966" w:rsidP="00F43BA5">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D6966" w:rsidRDefault="00BD6966" w:rsidP="00F43BA5">
      <w:r>
        <w:separator/>
      </w:r>
    </w:p>
  </w:footnote>
  <w:footnote w:type="continuationSeparator" w:id="1">
    <w:p w:rsidR="00BD6966" w:rsidRDefault="00BD6966" w:rsidP="00F43BA5">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3"/>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F43BA5"/>
    <w:rsid w:val="00BD6966"/>
    <w:rsid w:val="00F43BA5"/>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F43BA5"/>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F43BA5"/>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F43BA5"/>
    <w:rPr>
      <w:sz w:val="18"/>
      <w:szCs w:val="18"/>
    </w:rPr>
  </w:style>
  <w:style w:type="paragraph" w:styleId="a4">
    <w:name w:val="footer"/>
    <w:basedOn w:val="a"/>
    <w:link w:val="Char0"/>
    <w:uiPriority w:val="99"/>
    <w:semiHidden/>
    <w:unhideWhenUsed/>
    <w:rsid w:val="00F43BA5"/>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F43BA5"/>
    <w:rPr>
      <w:sz w:val="18"/>
      <w:szCs w:val="18"/>
    </w:rPr>
  </w:style>
  <w:style w:type="character" w:customStyle="1" w:styleId="1Char">
    <w:name w:val="标题 1 Char"/>
    <w:basedOn w:val="a0"/>
    <w:link w:val="1"/>
    <w:uiPriority w:val="9"/>
    <w:rsid w:val="00F43BA5"/>
    <w:rPr>
      <w:rFonts w:ascii="宋体" w:eastAsia="宋体" w:hAnsi="宋体" w:cs="宋体"/>
      <w:b/>
      <w:bCs/>
      <w:kern w:val="36"/>
      <w:sz w:val="48"/>
      <w:szCs w:val="48"/>
    </w:rPr>
  </w:style>
  <w:style w:type="paragraph" w:styleId="a5">
    <w:name w:val="Normal (Web)"/>
    <w:basedOn w:val="a"/>
    <w:uiPriority w:val="99"/>
    <w:semiHidden/>
    <w:unhideWhenUsed/>
    <w:rsid w:val="00F43BA5"/>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F43BA5"/>
    <w:rPr>
      <w:color w:val="0000FF"/>
      <w:u w:val="single"/>
    </w:rPr>
  </w:style>
  <w:style w:type="paragraph" w:styleId="a7">
    <w:name w:val="List Paragraph"/>
    <w:basedOn w:val="a"/>
    <w:uiPriority w:val="34"/>
    <w:qFormat/>
    <w:rsid w:val="00F43BA5"/>
    <w:pPr>
      <w:ind w:firstLineChars="200" w:firstLine="420"/>
    </w:pPr>
  </w:style>
</w:styles>
</file>

<file path=word/webSettings.xml><?xml version="1.0" encoding="utf-8"?>
<w:webSettings xmlns:r="http://schemas.openxmlformats.org/officeDocument/2006/relationships" xmlns:w="http://schemas.openxmlformats.org/wordprocessingml/2006/main">
  <w:divs>
    <w:div w:id="1865557248">
      <w:bodyDiv w:val="1"/>
      <w:marLeft w:val="0"/>
      <w:marRight w:val="0"/>
      <w:marTop w:val="0"/>
      <w:marBottom w:val="0"/>
      <w:divBdr>
        <w:top w:val="none" w:sz="0" w:space="0" w:color="auto"/>
        <w:left w:val="none" w:sz="0" w:space="0" w:color="auto"/>
        <w:bottom w:val="none" w:sz="0" w:space="0" w:color="auto"/>
        <w:right w:val="none" w:sz="0" w:space="0" w:color="auto"/>
      </w:divBdr>
    </w:div>
    <w:div w:id="19607186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nanhai.gov.cn/attachment/0/353/353341/5759877.doc"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353/353340/5759877.pdf"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195</Words>
  <Characters>1116</Characters>
  <Application>Microsoft Office Word</Application>
  <DocSecurity>0</DocSecurity>
  <Lines>9</Lines>
  <Paragraphs>2</Paragraphs>
  <ScaleCrop>false</ScaleCrop>
  <Company>Regaltec</Company>
  <LinksUpToDate>false</LinksUpToDate>
  <CharactersWithSpaces>1309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2023-09-04T02:34:00Z</dcterms:created>
  <dcterms:modified xsi:type="dcterms:W3CDTF">2023-09-04T02:36:00Z</dcterms:modified>
</cp:coreProperties>
</file>