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1B18" w:rsidRPr="00141B18" w:rsidRDefault="00141B18" w:rsidP="00141B18">
      <w:pPr>
        <w:widowControl/>
        <w:shd w:val="clear" w:color="auto" w:fill="FFFFFF"/>
        <w:spacing w:line="360" w:lineRule="auto"/>
        <w:jc w:val="center"/>
        <w:outlineLvl w:val="0"/>
        <w:rPr>
          <w:rFonts w:ascii="微软雅黑" w:eastAsia="微软雅黑" w:hAnsi="微软雅黑" w:cs="宋体"/>
          <w:b/>
          <w:color w:val="0E59A4"/>
          <w:kern w:val="36"/>
          <w:sz w:val="30"/>
          <w:szCs w:val="30"/>
        </w:rPr>
      </w:pPr>
      <w:r w:rsidRPr="00141B18">
        <w:rPr>
          <w:rFonts w:ascii="微软雅黑" w:eastAsia="微软雅黑" w:hAnsi="微软雅黑" w:cs="宋体" w:hint="eastAsia"/>
          <w:b/>
          <w:color w:val="0E59A4"/>
          <w:kern w:val="36"/>
          <w:sz w:val="30"/>
          <w:szCs w:val="30"/>
        </w:rPr>
        <w:t>佛山市南海区住房城乡建设和水利局关于开展建筑行业诚信管理工作培训班的通知</w:t>
      </w:r>
    </w:p>
    <w:p w:rsidR="00000000" w:rsidRPr="00141B18" w:rsidRDefault="001C334C" w:rsidP="00141B18">
      <w:pPr>
        <w:spacing w:line="360" w:lineRule="auto"/>
        <w:rPr>
          <w:rFonts w:hint="eastAsia"/>
          <w:sz w:val="24"/>
          <w:szCs w:val="24"/>
        </w:rPr>
      </w:pPr>
    </w:p>
    <w:p w:rsidR="00141B18" w:rsidRPr="00141B18" w:rsidRDefault="00141B18" w:rsidP="00141B18">
      <w:pPr>
        <w:widowControl/>
        <w:shd w:val="clear" w:color="auto" w:fill="FFFFFF"/>
        <w:spacing w:before="251" w:after="251" w:line="360" w:lineRule="auto"/>
        <w:jc w:val="left"/>
        <w:rPr>
          <w:rFonts w:ascii="宋体" w:eastAsia="宋体" w:hAnsi="宋体" w:cs="宋体"/>
          <w:color w:val="333333"/>
          <w:kern w:val="0"/>
          <w:sz w:val="24"/>
          <w:szCs w:val="24"/>
        </w:rPr>
      </w:pPr>
      <w:r w:rsidRPr="00141B18">
        <w:rPr>
          <w:rFonts w:ascii="宋体" w:eastAsia="宋体" w:hAnsi="宋体" w:cs="宋体" w:hint="eastAsia"/>
          <w:color w:val="333333"/>
          <w:kern w:val="0"/>
          <w:sz w:val="24"/>
          <w:szCs w:val="24"/>
        </w:rPr>
        <w:t>各有关单位：</w:t>
      </w:r>
    </w:p>
    <w:p w:rsidR="00141B18" w:rsidRPr="00141B18" w:rsidRDefault="00141B18" w:rsidP="00141B18">
      <w:pPr>
        <w:widowControl/>
        <w:shd w:val="clear" w:color="auto" w:fill="FFFFFF"/>
        <w:spacing w:before="251" w:after="251" w:line="360" w:lineRule="auto"/>
        <w:jc w:val="left"/>
        <w:rPr>
          <w:rFonts w:ascii="宋体" w:eastAsia="宋体" w:hAnsi="宋体" w:cs="宋体" w:hint="eastAsia"/>
          <w:color w:val="333333"/>
          <w:kern w:val="0"/>
          <w:sz w:val="24"/>
          <w:szCs w:val="24"/>
        </w:rPr>
      </w:pPr>
      <w:r w:rsidRPr="00141B18">
        <w:rPr>
          <w:rFonts w:ascii="宋体" w:eastAsia="宋体" w:hAnsi="宋体" w:cs="宋体" w:hint="eastAsia"/>
          <w:color w:val="333333"/>
          <w:kern w:val="0"/>
          <w:sz w:val="24"/>
          <w:szCs w:val="24"/>
        </w:rPr>
        <w:t xml:space="preserve">　　为进一步优化完善诚信管理工作，提高行业监管水平，加强行业自律，切实维护建筑市场良好秩序，我局定于2023年10月26日上午举办建筑行业诚信管理工作培训班，并委托佛山市南海区泽辉调解中心承办。现将相关事项通知如下：</w:t>
      </w:r>
    </w:p>
    <w:p w:rsidR="00141B18" w:rsidRPr="00141B18" w:rsidRDefault="00141B18" w:rsidP="00141B18">
      <w:pPr>
        <w:widowControl/>
        <w:shd w:val="clear" w:color="auto" w:fill="FFFFFF"/>
        <w:spacing w:before="251" w:after="251" w:line="360" w:lineRule="auto"/>
        <w:jc w:val="left"/>
        <w:rPr>
          <w:rFonts w:ascii="宋体" w:eastAsia="宋体" w:hAnsi="宋体" w:cs="宋体" w:hint="eastAsia"/>
          <w:color w:val="333333"/>
          <w:kern w:val="0"/>
          <w:sz w:val="24"/>
          <w:szCs w:val="24"/>
        </w:rPr>
      </w:pPr>
      <w:r w:rsidRPr="00141B18">
        <w:rPr>
          <w:rFonts w:ascii="宋体" w:eastAsia="宋体" w:hAnsi="宋体" w:cs="宋体" w:hint="eastAsia"/>
          <w:color w:val="333333"/>
          <w:kern w:val="0"/>
          <w:sz w:val="24"/>
          <w:szCs w:val="24"/>
        </w:rPr>
        <w:t xml:space="preserve">　　一、培训时间</w:t>
      </w:r>
    </w:p>
    <w:p w:rsidR="00141B18" w:rsidRPr="00141B18" w:rsidRDefault="00141B18" w:rsidP="00141B18">
      <w:pPr>
        <w:widowControl/>
        <w:shd w:val="clear" w:color="auto" w:fill="FFFFFF"/>
        <w:spacing w:before="251" w:after="251" w:line="360" w:lineRule="auto"/>
        <w:jc w:val="left"/>
        <w:rPr>
          <w:rFonts w:ascii="宋体" w:eastAsia="宋体" w:hAnsi="宋体" w:cs="宋体" w:hint="eastAsia"/>
          <w:color w:val="333333"/>
          <w:kern w:val="0"/>
          <w:sz w:val="24"/>
          <w:szCs w:val="24"/>
        </w:rPr>
      </w:pPr>
      <w:r w:rsidRPr="00141B18">
        <w:rPr>
          <w:rFonts w:ascii="宋体" w:eastAsia="宋体" w:hAnsi="宋体" w:cs="宋体" w:hint="eastAsia"/>
          <w:color w:val="333333"/>
          <w:kern w:val="0"/>
          <w:sz w:val="24"/>
          <w:szCs w:val="24"/>
        </w:rPr>
        <w:t xml:space="preserve">　　10月26日（星期四）9:30-11:00（9:00—9:30签到）。</w:t>
      </w:r>
    </w:p>
    <w:p w:rsidR="00141B18" w:rsidRPr="00141B18" w:rsidRDefault="00141B18" w:rsidP="00141B18">
      <w:pPr>
        <w:widowControl/>
        <w:shd w:val="clear" w:color="auto" w:fill="FFFFFF"/>
        <w:spacing w:before="251" w:after="251" w:line="360" w:lineRule="auto"/>
        <w:jc w:val="left"/>
        <w:rPr>
          <w:rFonts w:ascii="宋体" w:eastAsia="宋体" w:hAnsi="宋体" w:cs="宋体" w:hint="eastAsia"/>
          <w:color w:val="333333"/>
          <w:kern w:val="0"/>
          <w:sz w:val="24"/>
          <w:szCs w:val="24"/>
        </w:rPr>
      </w:pPr>
      <w:r w:rsidRPr="00141B18">
        <w:rPr>
          <w:rFonts w:ascii="宋体" w:eastAsia="宋体" w:hAnsi="宋体" w:cs="宋体" w:hint="eastAsia"/>
          <w:color w:val="333333"/>
          <w:kern w:val="0"/>
          <w:sz w:val="24"/>
          <w:szCs w:val="24"/>
        </w:rPr>
        <w:t xml:space="preserve">　　二、培训地点</w:t>
      </w:r>
    </w:p>
    <w:p w:rsidR="00141B18" w:rsidRPr="00141B18" w:rsidRDefault="00141B18" w:rsidP="00141B18">
      <w:pPr>
        <w:widowControl/>
        <w:shd w:val="clear" w:color="auto" w:fill="FFFFFF"/>
        <w:spacing w:before="251" w:after="251" w:line="360" w:lineRule="auto"/>
        <w:jc w:val="left"/>
        <w:rPr>
          <w:rFonts w:ascii="宋体" w:eastAsia="宋体" w:hAnsi="宋体" w:cs="宋体" w:hint="eastAsia"/>
          <w:color w:val="333333"/>
          <w:kern w:val="0"/>
          <w:sz w:val="24"/>
          <w:szCs w:val="24"/>
        </w:rPr>
      </w:pPr>
      <w:r w:rsidRPr="00141B18">
        <w:rPr>
          <w:rFonts w:ascii="宋体" w:eastAsia="宋体" w:hAnsi="宋体" w:cs="宋体" w:hint="eastAsia"/>
          <w:color w:val="333333"/>
          <w:kern w:val="0"/>
          <w:sz w:val="24"/>
          <w:szCs w:val="24"/>
        </w:rPr>
        <w:t xml:space="preserve">　　佛山市南海区住房城乡建设和水利局三楼305会议室（佛山市南海区桂城街道天佑三路1号）。</w:t>
      </w:r>
    </w:p>
    <w:p w:rsidR="00141B18" w:rsidRPr="00141B18" w:rsidRDefault="00141B18" w:rsidP="00141B18">
      <w:pPr>
        <w:widowControl/>
        <w:shd w:val="clear" w:color="auto" w:fill="FFFFFF"/>
        <w:spacing w:before="251" w:after="251" w:line="360" w:lineRule="auto"/>
        <w:jc w:val="left"/>
        <w:rPr>
          <w:rFonts w:ascii="宋体" w:eastAsia="宋体" w:hAnsi="宋体" w:cs="宋体" w:hint="eastAsia"/>
          <w:color w:val="333333"/>
          <w:kern w:val="0"/>
          <w:sz w:val="24"/>
          <w:szCs w:val="24"/>
        </w:rPr>
      </w:pPr>
      <w:r w:rsidRPr="00141B18">
        <w:rPr>
          <w:rFonts w:ascii="宋体" w:eastAsia="宋体" w:hAnsi="宋体" w:cs="宋体" w:hint="eastAsia"/>
          <w:color w:val="333333"/>
          <w:kern w:val="0"/>
          <w:sz w:val="24"/>
          <w:szCs w:val="24"/>
        </w:rPr>
        <w:t xml:space="preserve">　　三、参会人员</w:t>
      </w:r>
    </w:p>
    <w:p w:rsidR="00141B18" w:rsidRPr="00141B18" w:rsidRDefault="00141B18" w:rsidP="00141B18">
      <w:pPr>
        <w:widowControl/>
        <w:shd w:val="clear" w:color="auto" w:fill="FFFFFF"/>
        <w:spacing w:before="251" w:after="251" w:line="360" w:lineRule="auto"/>
        <w:jc w:val="left"/>
        <w:rPr>
          <w:rFonts w:ascii="宋体" w:eastAsia="宋体" w:hAnsi="宋体" w:cs="宋体" w:hint="eastAsia"/>
          <w:color w:val="333333"/>
          <w:kern w:val="0"/>
          <w:sz w:val="24"/>
          <w:szCs w:val="24"/>
        </w:rPr>
      </w:pPr>
      <w:r w:rsidRPr="00141B18">
        <w:rPr>
          <w:rFonts w:ascii="宋体" w:eastAsia="宋体" w:hAnsi="宋体" w:cs="宋体" w:hint="eastAsia"/>
          <w:color w:val="333333"/>
          <w:kern w:val="0"/>
          <w:sz w:val="24"/>
          <w:szCs w:val="24"/>
        </w:rPr>
        <w:t xml:space="preserve">　　南海区内建筑业企业负责人、项目负责人、专职安全员；监理单位负责人、总监理工程师、专业监理工程师等。</w:t>
      </w:r>
    </w:p>
    <w:p w:rsidR="00141B18" w:rsidRPr="00141B18" w:rsidRDefault="00141B18" w:rsidP="00141B18">
      <w:pPr>
        <w:widowControl/>
        <w:shd w:val="clear" w:color="auto" w:fill="FFFFFF"/>
        <w:spacing w:before="251" w:after="251" w:line="360" w:lineRule="auto"/>
        <w:jc w:val="left"/>
        <w:rPr>
          <w:rFonts w:ascii="宋体" w:eastAsia="宋体" w:hAnsi="宋体" w:cs="宋体" w:hint="eastAsia"/>
          <w:color w:val="333333"/>
          <w:kern w:val="0"/>
          <w:sz w:val="24"/>
          <w:szCs w:val="24"/>
        </w:rPr>
      </w:pPr>
      <w:r w:rsidRPr="00141B18">
        <w:rPr>
          <w:rFonts w:ascii="宋体" w:eastAsia="宋体" w:hAnsi="宋体" w:cs="宋体" w:hint="eastAsia"/>
          <w:color w:val="333333"/>
          <w:kern w:val="0"/>
          <w:sz w:val="24"/>
          <w:szCs w:val="24"/>
        </w:rPr>
        <w:t xml:space="preserve">　　四、培训内容</w:t>
      </w:r>
    </w:p>
    <w:p w:rsidR="00141B18" w:rsidRPr="00141B18" w:rsidRDefault="00141B18" w:rsidP="00141B18">
      <w:pPr>
        <w:widowControl/>
        <w:shd w:val="clear" w:color="auto" w:fill="FFFFFF"/>
        <w:spacing w:before="251" w:after="251" w:line="360" w:lineRule="auto"/>
        <w:jc w:val="left"/>
        <w:rPr>
          <w:rFonts w:ascii="宋体" w:eastAsia="宋体" w:hAnsi="宋体" w:cs="宋体" w:hint="eastAsia"/>
          <w:color w:val="333333"/>
          <w:kern w:val="0"/>
          <w:sz w:val="24"/>
          <w:szCs w:val="24"/>
        </w:rPr>
      </w:pPr>
      <w:r w:rsidRPr="00141B18">
        <w:rPr>
          <w:rFonts w:ascii="宋体" w:eastAsia="宋体" w:hAnsi="宋体" w:cs="宋体" w:hint="eastAsia"/>
          <w:color w:val="333333"/>
          <w:kern w:val="0"/>
          <w:sz w:val="24"/>
          <w:szCs w:val="24"/>
        </w:rPr>
        <w:t xml:space="preserve">　　（一）建筑行业诚信管理相关规定解读；</w:t>
      </w:r>
    </w:p>
    <w:p w:rsidR="00141B18" w:rsidRPr="00141B18" w:rsidRDefault="00141B18" w:rsidP="00141B18">
      <w:pPr>
        <w:widowControl/>
        <w:shd w:val="clear" w:color="auto" w:fill="FFFFFF"/>
        <w:spacing w:before="251" w:after="251" w:line="360" w:lineRule="auto"/>
        <w:jc w:val="left"/>
        <w:rPr>
          <w:rFonts w:ascii="宋体" w:eastAsia="宋体" w:hAnsi="宋体" w:cs="宋体" w:hint="eastAsia"/>
          <w:color w:val="333333"/>
          <w:kern w:val="0"/>
          <w:sz w:val="24"/>
          <w:szCs w:val="24"/>
        </w:rPr>
      </w:pPr>
      <w:r w:rsidRPr="00141B18">
        <w:rPr>
          <w:rFonts w:ascii="宋体" w:eastAsia="宋体" w:hAnsi="宋体" w:cs="宋体" w:hint="eastAsia"/>
          <w:color w:val="333333"/>
          <w:kern w:val="0"/>
          <w:sz w:val="24"/>
          <w:szCs w:val="24"/>
        </w:rPr>
        <w:t xml:space="preserve">　　（二）交流答疑。</w:t>
      </w:r>
    </w:p>
    <w:p w:rsidR="00141B18" w:rsidRPr="00141B18" w:rsidRDefault="00141B18" w:rsidP="00141B18">
      <w:pPr>
        <w:widowControl/>
        <w:shd w:val="clear" w:color="auto" w:fill="FFFFFF"/>
        <w:spacing w:before="251" w:after="251" w:line="360" w:lineRule="auto"/>
        <w:jc w:val="left"/>
        <w:rPr>
          <w:rFonts w:ascii="宋体" w:eastAsia="宋体" w:hAnsi="宋体" w:cs="宋体" w:hint="eastAsia"/>
          <w:color w:val="333333"/>
          <w:kern w:val="0"/>
          <w:sz w:val="24"/>
          <w:szCs w:val="24"/>
        </w:rPr>
      </w:pPr>
      <w:r w:rsidRPr="00141B18">
        <w:rPr>
          <w:rFonts w:ascii="宋体" w:eastAsia="宋体" w:hAnsi="宋体" w:cs="宋体" w:hint="eastAsia"/>
          <w:color w:val="333333"/>
          <w:kern w:val="0"/>
          <w:sz w:val="24"/>
          <w:szCs w:val="24"/>
        </w:rPr>
        <w:t xml:space="preserve">　　五、其他事项</w:t>
      </w:r>
    </w:p>
    <w:p w:rsidR="00141B18" w:rsidRPr="00141B18" w:rsidRDefault="00141B18" w:rsidP="00141B18">
      <w:pPr>
        <w:widowControl/>
        <w:shd w:val="clear" w:color="auto" w:fill="FFFFFF"/>
        <w:spacing w:before="251" w:after="251" w:line="360" w:lineRule="auto"/>
        <w:jc w:val="left"/>
        <w:rPr>
          <w:rFonts w:ascii="宋体" w:eastAsia="宋体" w:hAnsi="宋体" w:cs="宋体" w:hint="eastAsia"/>
          <w:color w:val="333333"/>
          <w:kern w:val="0"/>
          <w:sz w:val="24"/>
          <w:szCs w:val="24"/>
        </w:rPr>
      </w:pPr>
      <w:r w:rsidRPr="00141B18">
        <w:rPr>
          <w:rFonts w:ascii="宋体" w:eastAsia="宋体" w:hAnsi="宋体" w:cs="宋体" w:hint="eastAsia"/>
          <w:color w:val="333333"/>
          <w:kern w:val="0"/>
          <w:sz w:val="24"/>
          <w:szCs w:val="24"/>
        </w:rPr>
        <w:t xml:space="preserve">　　（一）请参加培训的企业于10月25日下班前填写报名回执（详见附件），以电子邮件方式发送至邮箱：515171231@qq.com。</w:t>
      </w:r>
    </w:p>
    <w:p w:rsidR="00141B18" w:rsidRPr="00141B18" w:rsidRDefault="00141B18" w:rsidP="00141B18">
      <w:pPr>
        <w:widowControl/>
        <w:shd w:val="clear" w:color="auto" w:fill="FFFFFF"/>
        <w:spacing w:before="251" w:after="251" w:line="360" w:lineRule="auto"/>
        <w:jc w:val="left"/>
        <w:rPr>
          <w:rFonts w:ascii="宋体" w:eastAsia="宋体" w:hAnsi="宋体" w:cs="宋体" w:hint="eastAsia"/>
          <w:color w:val="333333"/>
          <w:kern w:val="0"/>
          <w:sz w:val="24"/>
          <w:szCs w:val="24"/>
        </w:rPr>
      </w:pPr>
      <w:r w:rsidRPr="00141B18">
        <w:rPr>
          <w:rFonts w:ascii="宋体" w:eastAsia="宋体" w:hAnsi="宋体" w:cs="宋体" w:hint="eastAsia"/>
          <w:color w:val="333333"/>
          <w:kern w:val="0"/>
          <w:sz w:val="24"/>
          <w:szCs w:val="24"/>
        </w:rPr>
        <w:lastRenderedPageBreak/>
        <w:t xml:space="preserve">　　（二）由于培训地点停车位不足，建议拼车或选择公共交通工具到场。</w:t>
      </w:r>
    </w:p>
    <w:p w:rsidR="00141B18" w:rsidRPr="00141B18" w:rsidRDefault="00141B18" w:rsidP="00141B18">
      <w:pPr>
        <w:widowControl/>
        <w:shd w:val="clear" w:color="auto" w:fill="FFFFFF"/>
        <w:spacing w:before="251" w:after="251" w:line="360" w:lineRule="auto"/>
        <w:jc w:val="left"/>
        <w:rPr>
          <w:rFonts w:ascii="微软雅黑" w:eastAsia="微软雅黑" w:hAnsi="微软雅黑" w:cs="宋体" w:hint="eastAsia"/>
          <w:color w:val="333333"/>
          <w:kern w:val="0"/>
          <w:sz w:val="24"/>
          <w:szCs w:val="24"/>
        </w:rPr>
      </w:pPr>
      <w:r w:rsidRPr="00141B18">
        <w:rPr>
          <w:rFonts w:ascii="微软雅黑" w:eastAsia="微软雅黑" w:hAnsi="微软雅黑" w:cs="宋体" w:hint="eastAsia"/>
          <w:color w:val="333333"/>
          <w:kern w:val="0"/>
          <w:sz w:val="24"/>
          <w:szCs w:val="24"/>
        </w:rPr>
        <w:t> </w:t>
      </w:r>
    </w:p>
    <w:p w:rsidR="00141B18" w:rsidRPr="00141B18" w:rsidRDefault="00141B18" w:rsidP="00141B18">
      <w:pPr>
        <w:widowControl/>
        <w:shd w:val="clear" w:color="auto" w:fill="FFFFFF"/>
        <w:spacing w:before="251" w:after="251" w:line="360" w:lineRule="auto"/>
        <w:jc w:val="left"/>
        <w:rPr>
          <w:rFonts w:ascii="宋体" w:eastAsia="宋体" w:hAnsi="宋体" w:cs="宋体" w:hint="eastAsia"/>
          <w:color w:val="333333"/>
          <w:kern w:val="0"/>
          <w:sz w:val="24"/>
          <w:szCs w:val="24"/>
        </w:rPr>
      </w:pPr>
      <w:r w:rsidRPr="00141B18">
        <w:rPr>
          <w:rFonts w:ascii="宋体" w:eastAsia="宋体" w:hAnsi="宋体" w:cs="宋体" w:hint="eastAsia"/>
          <w:color w:val="333333"/>
          <w:kern w:val="0"/>
          <w:sz w:val="24"/>
          <w:szCs w:val="24"/>
        </w:rPr>
        <w:t xml:space="preserve">　　附件：参训人员回执</w:t>
      </w:r>
    </w:p>
    <w:p w:rsidR="00141B18" w:rsidRPr="00141B18" w:rsidRDefault="00141B18" w:rsidP="00141B18">
      <w:pPr>
        <w:widowControl/>
        <w:shd w:val="clear" w:color="auto" w:fill="FFFFFF"/>
        <w:spacing w:before="251" w:after="251" w:line="360" w:lineRule="auto"/>
        <w:jc w:val="left"/>
        <w:rPr>
          <w:rFonts w:ascii="微软雅黑" w:eastAsia="微软雅黑" w:hAnsi="微软雅黑" w:cs="宋体" w:hint="eastAsia"/>
          <w:color w:val="333333"/>
          <w:kern w:val="0"/>
          <w:sz w:val="24"/>
          <w:szCs w:val="24"/>
        </w:rPr>
      </w:pPr>
      <w:r w:rsidRPr="00141B18">
        <w:rPr>
          <w:rFonts w:ascii="微软雅黑" w:eastAsia="微软雅黑" w:hAnsi="微软雅黑" w:cs="宋体" w:hint="eastAsia"/>
          <w:color w:val="333333"/>
          <w:kern w:val="0"/>
          <w:sz w:val="24"/>
          <w:szCs w:val="24"/>
        </w:rPr>
        <w:t> </w:t>
      </w:r>
    </w:p>
    <w:p w:rsidR="00141B18" w:rsidRPr="00141B18" w:rsidRDefault="00141B18" w:rsidP="00141B18">
      <w:pPr>
        <w:widowControl/>
        <w:shd w:val="clear" w:color="auto" w:fill="FFFFFF"/>
        <w:spacing w:before="251" w:after="251" w:line="360" w:lineRule="auto"/>
        <w:jc w:val="right"/>
        <w:rPr>
          <w:rFonts w:ascii="宋体" w:eastAsia="宋体" w:hAnsi="宋体" w:cs="宋体" w:hint="eastAsia"/>
          <w:color w:val="333333"/>
          <w:kern w:val="0"/>
          <w:sz w:val="24"/>
          <w:szCs w:val="24"/>
        </w:rPr>
      </w:pPr>
      <w:r w:rsidRPr="00141B18">
        <w:rPr>
          <w:rFonts w:ascii="宋体" w:eastAsia="宋体" w:hAnsi="宋体" w:cs="宋体" w:hint="eastAsia"/>
          <w:color w:val="333333"/>
          <w:kern w:val="0"/>
          <w:sz w:val="24"/>
          <w:szCs w:val="24"/>
        </w:rPr>
        <w:t xml:space="preserve">　　佛山市南海区住房城乡建设和水利局</w:t>
      </w:r>
    </w:p>
    <w:p w:rsidR="00141B18" w:rsidRPr="00141B18" w:rsidRDefault="00141B18" w:rsidP="00141B18">
      <w:pPr>
        <w:widowControl/>
        <w:shd w:val="clear" w:color="auto" w:fill="FFFFFF"/>
        <w:spacing w:before="251" w:after="251" w:line="360" w:lineRule="auto"/>
        <w:jc w:val="right"/>
        <w:rPr>
          <w:rFonts w:ascii="宋体" w:eastAsia="宋体" w:hAnsi="宋体" w:cs="宋体" w:hint="eastAsia"/>
          <w:color w:val="333333"/>
          <w:kern w:val="0"/>
          <w:sz w:val="24"/>
          <w:szCs w:val="24"/>
        </w:rPr>
      </w:pPr>
      <w:r w:rsidRPr="00141B18">
        <w:rPr>
          <w:rFonts w:ascii="宋体" w:eastAsia="宋体" w:hAnsi="宋体" w:cs="宋体" w:hint="eastAsia"/>
          <w:color w:val="333333"/>
          <w:kern w:val="0"/>
          <w:sz w:val="24"/>
          <w:szCs w:val="24"/>
        </w:rPr>
        <w:t xml:space="preserve">　　2023年10月23日</w:t>
      </w:r>
    </w:p>
    <w:p w:rsidR="00141B18" w:rsidRPr="00141B18" w:rsidRDefault="00141B18" w:rsidP="00141B18">
      <w:pPr>
        <w:widowControl/>
        <w:shd w:val="clear" w:color="auto" w:fill="FFFFFF"/>
        <w:spacing w:before="251" w:after="251" w:line="360" w:lineRule="auto"/>
        <w:jc w:val="left"/>
        <w:rPr>
          <w:rFonts w:ascii="宋体" w:eastAsia="宋体" w:hAnsi="宋体" w:cs="宋体" w:hint="eastAsia"/>
          <w:color w:val="333333"/>
          <w:kern w:val="0"/>
          <w:sz w:val="24"/>
          <w:szCs w:val="24"/>
        </w:rPr>
      </w:pPr>
      <w:r w:rsidRPr="00141B18">
        <w:rPr>
          <w:rFonts w:ascii="宋体" w:eastAsia="宋体" w:hAnsi="宋体" w:cs="宋体" w:hint="eastAsia"/>
          <w:color w:val="333333"/>
          <w:kern w:val="0"/>
          <w:sz w:val="24"/>
          <w:szCs w:val="24"/>
        </w:rPr>
        <w:t xml:space="preserve">　　（联系人：邓敏瑶，联系电话：86229408）</w:t>
      </w:r>
    </w:p>
    <w:p w:rsidR="00141B18" w:rsidRPr="00141B18" w:rsidRDefault="00141B18" w:rsidP="00141B18">
      <w:pPr>
        <w:widowControl/>
        <w:shd w:val="clear" w:color="auto" w:fill="FFFFFF"/>
        <w:spacing w:before="251" w:after="251" w:line="360" w:lineRule="auto"/>
        <w:jc w:val="left"/>
        <w:rPr>
          <w:rFonts w:ascii="微软雅黑" w:eastAsia="微软雅黑" w:hAnsi="微软雅黑" w:cs="宋体" w:hint="eastAsia"/>
          <w:color w:val="333333"/>
          <w:kern w:val="0"/>
          <w:sz w:val="24"/>
          <w:szCs w:val="24"/>
        </w:rPr>
      </w:pPr>
      <w:r w:rsidRPr="00141B18">
        <w:rPr>
          <w:rFonts w:ascii="微软雅黑" w:eastAsia="微软雅黑" w:hAnsi="微软雅黑" w:cs="宋体" w:hint="eastAsia"/>
          <w:color w:val="333333"/>
          <w:kern w:val="0"/>
          <w:sz w:val="24"/>
          <w:szCs w:val="24"/>
        </w:rPr>
        <w:t> </w:t>
      </w:r>
    </w:p>
    <w:p w:rsidR="00141B18" w:rsidRPr="00141B18" w:rsidRDefault="00141B18" w:rsidP="00141B18">
      <w:pPr>
        <w:widowControl/>
        <w:shd w:val="clear" w:color="auto" w:fill="FFFFFF"/>
        <w:spacing w:before="251" w:after="251" w:line="360" w:lineRule="auto"/>
        <w:jc w:val="left"/>
        <w:rPr>
          <w:rFonts w:ascii="宋体" w:eastAsia="宋体" w:hAnsi="宋体" w:cs="宋体" w:hint="eastAsia"/>
          <w:color w:val="333333"/>
          <w:kern w:val="0"/>
          <w:sz w:val="24"/>
          <w:szCs w:val="24"/>
        </w:rPr>
      </w:pPr>
      <w:r w:rsidRPr="00141B18">
        <w:rPr>
          <w:rFonts w:ascii="宋体" w:eastAsia="宋体" w:hAnsi="宋体" w:cs="宋体" w:hint="eastAsia"/>
          <w:color w:val="333333"/>
          <w:kern w:val="0"/>
          <w:sz w:val="24"/>
          <w:szCs w:val="24"/>
        </w:rPr>
        <w:t xml:space="preserve">　　附件</w:t>
      </w:r>
    </w:p>
    <w:p w:rsidR="00141B18" w:rsidRPr="00141B18" w:rsidRDefault="00141B18" w:rsidP="00141B18">
      <w:pPr>
        <w:widowControl/>
        <w:shd w:val="clear" w:color="auto" w:fill="FFFFFF"/>
        <w:spacing w:before="251" w:after="251" w:line="360" w:lineRule="auto"/>
        <w:jc w:val="center"/>
        <w:rPr>
          <w:rFonts w:ascii="宋体" w:eastAsia="宋体" w:hAnsi="宋体" w:cs="宋体" w:hint="eastAsia"/>
          <w:color w:val="333333"/>
          <w:kern w:val="0"/>
          <w:sz w:val="24"/>
          <w:szCs w:val="24"/>
        </w:rPr>
      </w:pPr>
      <w:r w:rsidRPr="00141B18">
        <w:rPr>
          <w:rFonts w:ascii="宋体" w:eastAsia="宋体" w:hAnsi="宋体" w:cs="宋体" w:hint="eastAsia"/>
          <w:color w:val="333333"/>
          <w:kern w:val="0"/>
          <w:sz w:val="24"/>
          <w:szCs w:val="24"/>
        </w:rPr>
        <w:t xml:space="preserve">　　参训人员回执</w:t>
      </w:r>
    </w:p>
    <w:p w:rsidR="00141B18" w:rsidRPr="00141B18" w:rsidRDefault="00141B18" w:rsidP="00141B18">
      <w:pPr>
        <w:widowControl/>
        <w:shd w:val="clear" w:color="auto" w:fill="FFFFFF"/>
        <w:spacing w:before="251" w:after="251" w:line="360" w:lineRule="auto"/>
        <w:jc w:val="left"/>
        <w:rPr>
          <w:rFonts w:ascii="微软雅黑" w:eastAsia="微软雅黑" w:hAnsi="微软雅黑" w:cs="宋体" w:hint="eastAsia"/>
          <w:color w:val="333333"/>
          <w:kern w:val="0"/>
          <w:sz w:val="24"/>
          <w:szCs w:val="24"/>
        </w:rPr>
      </w:pPr>
      <w:r w:rsidRPr="00141B18">
        <w:rPr>
          <w:rFonts w:ascii="微软雅黑" w:eastAsia="微软雅黑" w:hAnsi="微软雅黑" w:cs="宋体" w:hint="eastAsia"/>
          <w:color w:val="333333"/>
          <w:kern w:val="0"/>
          <w:sz w:val="24"/>
          <w:szCs w:val="24"/>
        </w:rPr>
        <w:t> </w:t>
      </w:r>
    </w:p>
    <w:tbl>
      <w:tblPr>
        <w:tblW w:w="8673" w:type="dxa"/>
        <w:shd w:val="clear" w:color="auto" w:fill="FFFFFF"/>
        <w:tblCellMar>
          <w:top w:w="15" w:type="dxa"/>
          <w:left w:w="15" w:type="dxa"/>
          <w:bottom w:w="15" w:type="dxa"/>
          <w:right w:w="15" w:type="dxa"/>
        </w:tblCellMar>
        <w:tblLook w:val="04A0"/>
      </w:tblPr>
      <w:tblGrid>
        <w:gridCol w:w="1734"/>
        <w:gridCol w:w="2535"/>
        <w:gridCol w:w="1969"/>
        <w:gridCol w:w="2435"/>
      </w:tblGrid>
      <w:tr w:rsidR="00141B18" w:rsidRPr="00141B18" w:rsidTr="00095716">
        <w:tc>
          <w:tcPr>
            <w:tcW w:w="1734"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141B18" w:rsidRPr="00141B18" w:rsidRDefault="00141B18" w:rsidP="00141B18">
            <w:pPr>
              <w:widowControl/>
              <w:spacing w:before="251" w:after="251" w:line="360" w:lineRule="auto"/>
              <w:jc w:val="center"/>
              <w:rPr>
                <w:rFonts w:ascii="宋体" w:eastAsia="宋体" w:hAnsi="宋体" w:cs="宋体"/>
                <w:color w:val="333333"/>
                <w:kern w:val="0"/>
                <w:sz w:val="24"/>
                <w:szCs w:val="24"/>
              </w:rPr>
            </w:pPr>
            <w:r w:rsidRPr="00141B18">
              <w:rPr>
                <w:rFonts w:ascii="宋体" w:eastAsia="宋体" w:hAnsi="宋体" w:cs="宋体" w:hint="eastAsia"/>
                <w:color w:val="333333"/>
                <w:kern w:val="0"/>
                <w:sz w:val="24"/>
                <w:szCs w:val="24"/>
              </w:rPr>
              <w:t>姓 名</w:t>
            </w:r>
          </w:p>
        </w:tc>
        <w:tc>
          <w:tcPr>
            <w:tcW w:w="2535" w:type="dxa"/>
            <w:tcBorders>
              <w:top w:val="single" w:sz="6" w:space="0" w:color="000000"/>
              <w:left w:val="nil"/>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141B18" w:rsidRPr="00141B18" w:rsidRDefault="00141B18" w:rsidP="00141B18">
            <w:pPr>
              <w:widowControl/>
              <w:spacing w:before="251" w:after="251" w:line="360" w:lineRule="auto"/>
              <w:jc w:val="center"/>
              <w:rPr>
                <w:rFonts w:ascii="宋体" w:eastAsia="宋体" w:hAnsi="宋体" w:cs="宋体"/>
                <w:color w:val="333333"/>
                <w:kern w:val="0"/>
                <w:sz w:val="24"/>
                <w:szCs w:val="24"/>
              </w:rPr>
            </w:pPr>
            <w:r w:rsidRPr="00141B18">
              <w:rPr>
                <w:rFonts w:ascii="宋体" w:eastAsia="宋体" w:hAnsi="宋体" w:cs="宋体" w:hint="eastAsia"/>
                <w:color w:val="333333"/>
                <w:kern w:val="0"/>
                <w:sz w:val="24"/>
                <w:szCs w:val="24"/>
              </w:rPr>
              <w:t>单位</w:t>
            </w:r>
          </w:p>
        </w:tc>
        <w:tc>
          <w:tcPr>
            <w:tcW w:w="1969" w:type="dxa"/>
            <w:tcBorders>
              <w:top w:val="single" w:sz="6" w:space="0" w:color="000000"/>
              <w:left w:val="nil"/>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141B18" w:rsidRPr="00141B18" w:rsidRDefault="00141B18" w:rsidP="00141B18">
            <w:pPr>
              <w:widowControl/>
              <w:spacing w:before="251" w:after="251" w:line="360" w:lineRule="auto"/>
              <w:jc w:val="center"/>
              <w:rPr>
                <w:rFonts w:ascii="宋体" w:eastAsia="宋体" w:hAnsi="宋体" w:cs="宋体"/>
                <w:color w:val="333333"/>
                <w:kern w:val="0"/>
                <w:sz w:val="24"/>
                <w:szCs w:val="24"/>
              </w:rPr>
            </w:pPr>
            <w:r w:rsidRPr="00141B18">
              <w:rPr>
                <w:rFonts w:ascii="宋体" w:eastAsia="宋体" w:hAnsi="宋体" w:cs="宋体" w:hint="eastAsia"/>
                <w:color w:val="333333"/>
                <w:kern w:val="0"/>
                <w:sz w:val="24"/>
                <w:szCs w:val="24"/>
              </w:rPr>
              <w:t>职务</w:t>
            </w:r>
          </w:p>
        </w:tc>
        <w:tc>
          <w:tcPr>
            <w:tcW w:w="2435" w:type="dxa"/>
            <w:tcBorders>
              <w:top w:val="single" w:sz="6" w:space="0" w:color="000000"/>
              <w:left w:val="nil"/>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141B18" w:rsidRPr="00141B18" w:rsidRDefault="00141B18" w:rsidP="00141B18">
            <w:pPr>
              <w:widowControl/>
              <w:spacing w:before="251" w:after="251" w:line="360" w:lineRule="auto"/>
              <w:jc w:val="center"/>
              <w:rPr>
                <w:rFonts w:ascii="宋体" w:eastAsia="宋体" w:hAnsi="宋体" w:cs="宋体"/>
                <w:color w:val="333333"/>
                <w:kern w:val="0"/>
                <w:sz w:val="24"/>
                <w:szCs w:val="24"/>
              </w:rPr>
            </w:pPr>
            <w:r w:rsidRPr="00141B18">
              <w:rPr>
                <w:rFonts w:ascii="宋体" w:eastAsia="宋体" w:hAnsi="宋体" w:cs="宋体" w:hint="eastAsia"/>
                <w:color w:val="333333"/>
                <w:kern w:val="0"/>
                <w:sz w:val="24"/>
                <w:szCs w:val="24"/>
              </w:rPr>
              <w:t>联系电话</w:t>
            </w:r>
          </w:p>
        </w:tc>
      </w:tr>
      <w:tr w:rsidR="00141B18" w:rsidRPr="00141B18" w:rsidTr="00095716">
        <w:tc>
          <w:tcPr>
            <w:tcW w:w="1734" w:type="dxa"/>
            <w:tcBorders>
              <w:top w:val="nil"/>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hideMark/>
          </w:tcPr>
          <w:p w:rsidR="00141B18" w:rsidRPr="00141B18" w:rsidRDefault="00141B18" w:rsidP="00141B18">
            <w:pPr>
              <w:widowControl/>
              <w:spacing w:line="360" w:lineRule="auto"/>
              <w:jc w:val="left"/>
              <w:rPr>
                <w:rFonts w:ascii="微软雅黑" w:eastAsia="微软雅黑" w:hAnsi="微软雅黑" w:cs="宋体"/>
                <w:color w:val="333333"/>
                <w:kern w:val="0"/>
                <w:sz w:val="24"/>
                <w:szCs w:val="24"/>
              </w:rPr>
            </w:pPr>
          </w:p>
        </w:tc>
        <w:tc>
          <w:tcPr>
            <w:tcW w:w="2535" w:type="dxa"/>
            <w:tcBorders>
              <w:top w:val="nil"/>
              <w:left w:val="nil"/>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141B18" w:rsidRPr="00141B18" w:rsidRDefault="00141B18" w:rsidP="00141B18">
            <w:pPr>
              <w:widowControl/>
              <w:spacing w:line="360" w:lineRule="auto"/>
              <w:jc w:val="left"/>
              <w:rPr>
                <w:rFonts w:ascii="微软雅黑" w:eastAsia="微软雅黑" w:hAnsi="微软雅黑" w:cs="宋体"/>
                <w:color w:val="333333"/>
                <w:kern w:val="0"/>
                <w:sz w:val="24"/>
                <w:szCs w:val="24"/>
              </w:rPr>
            </w:pPr>
          </w:p>
        </w:tc>
        <w:tc>
          <w:tcPr>
            <w:tcW w:w="1969" w:type="dxa"/>
            <w:tcBorders>
              <w:top w:val="nil"/>
              <w:left w:val="nil"/>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141B18" w:rsidRPr="00141B18" w:rsidRDefault="00141B18" w:rsidP="00141B18">
            <w:pPr>
              <w:widowControl/>
              <w:spacing w:line="360" w:lineRule="auto"/>
              <w:jc w:val="left"/>
              <w:rPr>
                <w:rFonts w:ascii="微软雅黑" w:eastAsia="微软雅黑" w:hAnsi="微软雅黑" w:cs="宋体"/>
                <w:color w:val="333333"/>
                <w:kern w:val="0"/>
                <w:sz w:val="24"/>
                <w:szCs w:val="24"/>
              </w:rPr>
            </w:pPr>
          </w:p>
        </w:tc>
        <w:tc>
          <w:tcPr>
            <w:tcW w:w="2435" w:type="dxa"/>
            <w:tcBorders>
              <w:top w:val="nil"/>
              <w:left w:val="nil"/>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141B18" w:rsidRPr="00141B18" w:rsidRDefault="00095716" w:rsidP="00141B18">
            <w:pPr>
              <w:widowControl/>
              <w:spacing w:line="360" w:lineRule="auto"/>
              <w:jc w:val="left"/>
              <w:rPr>
                <w:rFonts w:ascii="微软雅黑" w:eastAsia="微软雅黑" w:hAnsi="微软雅黑" w:cs="宋体"/>
                <w:color w:val="333333"/>
                <w:kern w:val="0"/>
                <w:sz w:val="24"/>
                <w:szCs w:val="24"/>
              </w:rPr>
            </w:pPr>
            <w:r>
              <w:rPr>
                <w:rFonts w:ascii="微软雅黑" w:eastAsia="微软雅黑" w:hAnsi="微软雅黑" w:cs="宋体"/>
                <w:color w:val="333333"/>
                <w:kern w:val="0"/>
                <w:sz w:val="24"/>
                <w:szCs w:val="24"/>
              </w:rPr>
              <w:t>-</w:t>
            </w:r>
          </w:p>
        </w:tc>
      </w:tr>
      <w:tr w:rsidR="00141B18" w:rsidRPr="00141B18" w:rsidTr="00095716">
        <w:tc>
          <w:tcPr>
            <w:tcW w:w="1734" w:type="dxa"/>
            <w:tcBorders>
              <w:top w:val="nil"/>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hideMark/>
          </w:tcPr>
          <w:p w:rsidR="00141B18" w:rsidRPr="00141B18" w:rsidRDefault="00141B18" w:rsidP="00141B18">
            <w:pPr>
              <w:widowControl/>
              <w:spacing w:line="360" w:lineRule="auto"/>
              <w:jc w:val="left"/>
              <w:rPr>
                <w:rFonts w:ascii="微软雅黑" w:eastAsia="微软雅黑" w:hAnsi="微软雅黑" w:cs="宋体"/>
                <w:color w:val="333333"/>
                <w:kern w:val="0"/>
                <w:sz w:val="24"/>
                <w:szCs w:val="24"/>
              </w:rPr>
            </w:pPr>
          </w:p>
        </w:tc>
        <w:tc>
          <w:tcPr>
            <w:tcW w:w="2535" w:type="dxa"/>
            <w:tcBorders>
              <w:top w:val="nil"/>
              <w:left w:val="nil"/>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141B18" w:rsidRPr="00141B18" w:rsidRDefault="00141B18" w:rsidP="00141B18">
            <w:pPr>
              <w:widowControl/>
              <w:spacing w:line="360" w:lineRule="auto"/>
              <w:jc w:val="left"/>
              <w:rPr>
                <w:rFonts w:ascii="微软雅黑" w:eastAsia="微软雅黑" w:hAnsi="微软雅黑" w:cs="宋体"/>
                <w:color w:val="333333"/>
                <w:kern w:val="0"/>
                <w:sz w:val="24"/>
                <w:szCs w:val="24"/>
              </w:rPr>
            </w:pPr>
          </w:p>
        </w:tc>
        <w:tc>
          <w:tcPr>
            <w:tcW w:w="1969" w:type="dxa"/>
            <w:tcBorders>
              <w:top w:val="nil"/>
              <w:left w:val="nil"/>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141B18" w:rsidRPr="00141B18" w:rsidRDefault="00141B18" w:rsidP="00141B18">
            <w:pPr>
              <w:widowControl/>
              <w:spacing w:line="360" w:lineRule="auto"/>
              <w:jc w:val="left"/>
              <w:rPr>
                <w:rFonts w:ascii="微软雅黑" w:eastAsia="微软雅黑" w:hAnsi="微软雅黑" w:cs="宋体"/>
                <w:color w:val="333333"/>
                <w:kern w:val="0"/>
                <w:sz w:val="24"/>
                <w:szCs w:val="24"/>
              </w:rPr>
            </w:pPr>
          </w:p>
        </w:tc>
        <w:tc>
          <w:tcPr>
            <w:tcW w:w="2435" w:type="dxa"/>
            <w:tcBorders>
              <w:top w:val="nil"/>
              <w:left w:val="nil"/>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141B18" w:rsidRPr="00141B18" w:rsidRDefault="00095716" w:rsidP="00141B18">
            <w:pPr>
              <w:widowControl/>
              <w:spacing w:line="360" w:lineRule="auto"/>
              <w:jc w:val="left"/>
              <w:rPr>
                <w:rFonts w:ascii="微软雅黑" w:eastAsia="微软雅黑" w:hAnsi="微软雅黑" w:cs="宋体"/>
                <w:color w:val="333333"/>
                <w:kern w:val="0"/>
                <w:sz w:val="24"/>
                <w:szCs w:val="24"/>
              </w:rPr>
            </w:pPr>
            <w:r>
              <w:rPr>
                <w:rFonts w:ascii="微软雅黑" w:eastAsia="微软雅黑" w:hAnsi="微软雅黑" w:cs="宋体"/>
                <w:color w:val="333333"/>
                <w:kern w:val="0"/>
                <w:sz w:val="24"/>
                <w:szCs w:val="24"/>
              </w:rPr>
              <w:t>-</w:t>
            </w:r>
          </w:p>
        </w:tc>
      </w:tr>
      <w:tr w:rsidR="00095716" w:rsidRPr="00141B18" w:rsidTr="00095716">
        <w:tc>
          <w:tcPr>
            <w:tcW w:w="1735" w:type="dxa"/>
            <w:tcBorders>
              <w:top w:val="nil"/>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hideMark/>
          </w:tcPr>
          <w:p w:rsidR="00095716" w:rsidRPr="00141B18" w:rsidRDefault="00141B18" w:rsidP="0098058A">
            <w:pPr>
              <w:widowControl/>
              <w:spacing w:line="360" w:lineRule="auto"/>
              <w:jc w:val="left"/>
              <w:rPr>
                <w:rFonts w:ascii="微软雅黑" w:eastAsia="微软雅黑" w:hAnsi="微软雅黑" w:cs="宋体"/>
                <w:color w:val="333333"/>
                <w:kern w:val="0"/>
                <w:sz w:val="24"/>
                <w:szCs w:val="24"/>
              </w:rPr>
            </w:pPr>
            <w:r w:rsidRPr="00141B18">
              <w:rPr>
                <w:rFonts w:ascii="微软雅黑" w:eastAsia="微软雅黑" w:hAnsi="微软雅黑" w:cs="宋体" w:hint="eastAsia"/>
                <w:color w:val="333333"/>
                <w:kern w:val="0"/>
                <w:sz w:val="24"/>
                <w:szCs w:val="24"/>
              </w:rPr>
              <w:t> </w:t>
            </w:r>
          </w:p>
        </w:tc>
        <w:tc>
          <w:tcPr>
            <w:tcW w:w="2535" w:type="dxa"/>
            <w:tcBorders>
              <w:top w:val="nil"/>
              <w:left w:val="nil"/>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095716" w:rsidRPr="00141B18" w:rsidRDefault="00095716" w:rsidP="0098058A">
            <w:pPr>
              <w:widowControl/>
              <w:spacing w:line="360" w:lineRule="auto"/>
              <w:jc w:val="left"/>
              <w:rPr>
                <w:rFonts w:ascii="微软雅黑" w:eastAsia="微软雅黑" w:hAnsi="微软雅黑" w:cs="宋体"/>
                <w:color w:val="333333"/>
                <w:kern w:val="0"/>
                <w:sz w:val="24"/>
                <w:szCs w:val="24"/>
              </w:rPr>
            </w:pPr>
          </w:p>
        </w:tc>
        <w:tc>
          <w:tcPr>
            <w:tcW w:w="1968" w:type="dxa"/>
            <w:tcBorders>
              <w:top w:val="nil"/>
              <w:left w:val="nil"/>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095716" w:rsidRPr="00141B18" w:rsidRDefault="00095716" w:rsidP="0098058A">
            <w:pPr>
              <w:widowControl/>
              <w:spacing w:line="360" w:lineRule="auto"/>
              <w:jc w:val="left"/>
              <w:rPr>
                <w:rFonts w:ascii="微软雅黑" w:eastAsia="微软雅黑" w:hAnsi="微软雅黑" w:cs="宋体"/>
                <w:color w:val="333333"/>
                <w:kern w:val="0"/>
                <w:sz w:val="24"/>
                <w:szCs w:val="24"/>
              </w:rPr>
            </w:pPr>
          </w:p>
        </w:tc>
        <w:tc>
          <w:tcPr>
            <w:tcW w:w="2435" w:type="dxa"/>
            <w:tcBorders>
              <w:top w:val="nil"/>
              <w:left w:val="nil"/>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095716" w:rsidRPr="00141B18" w:rsidRDefault="00095716" w:rsidP="0098058A">
            <w:pPr>
              <w:widowControl/>
              <w:spacing w:line="360" w:lineRule="auto"/>
              <w:jc w:val="left"/>
              <w:rPr>
                <w:rFonts w:ascii="微软雅黑" w:eastAsia="微软雅黑" w:hAnsi="微软雅黑" w:cs="宋体"/>
                <w:color w:val="333333"/>
                <w:kern w:val="0"/>
                <w:sz w:val="24"/>
                <w:szCs w:val="24"/>
              </w:rPr>
            </w:pPr>
            <w:r>
              <w:rPr>
                <w:rFonts w:ascii="微软雅黑" w:eastAsia="微软雅黑" w:hAnsi="微软雅黑" w:cs="宋体"/>
                <w:color w:val="333333"/>
                <w:kern w:val="0"/>
                <w:sz w:val="24"/>
                <w:szCs w:val="24"/>
              </w:rPr>
              <w:t>-</w:t>
            </w:r>
          </w:p>
        </w:tc>
      </w:tr>
    </w:tbl>
    <w:p w:rsidR="00141B18" w:rsidRDefault="00141B18" w:rsidP="00141B18">
      <w:pPr>
        <w:widowControl/>
        <w:shd w:val="clear" w:color="auto" w:fill="FFFFFF"/>
        <w:spacing w:before="251" w:after="251" w:line="360" w:lineRule="auto"/>
        <w:jc w:val="left"/>
        <w:rPr>
          <w:rFonts w:ascii="微软雅黑" w:eastAsia="微软雅黑" w:hAnsi="微软雅黑" w:cs="宋体"/>
          <w:color w:val="333333"/>
          <w:kern w:val="0"/>
          <w:sz w:val="24"/>
          <w:szCs w:val="24"/>
        </w:rPr>
      </w:pPr>
    </w:p>
    <w:p w:rsidR="00141B18" w:rsidRPr="00141B18" w:rsidRDefault="00141B18"/>
    <w:sectPr w:rsidR="00141B18" w:rsidRPr="00141B1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334C" w:rsidRDefault="001C334C" w:rsidP="00141B18">
      <w:r>
        <w:separator/>
      </w:r>
    </w:p>
  </w:endnote>
  <w:endnote w:type="continuationSeparator" w:id="1">
    <w:p w:rsidR="001C334C" w:rsidRDefault="001C334C" w:rsidP="00141B1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334C" w:rsidRDefault="001C334C" w:rsidP="00141B18">
      <w:r>
        <w:separator/>
      </w:r>
    </w:p>
  </w:footnote>
  <w:footnote w:type="continuationSeparator" w:id="1">
    <w:p w:rsidR="001C334C" w:rsidRDefault="001C334C" w:rsidP="00141B1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41B18"/>
    <w:rsid w:val="00095716"/>
    <w:rsid w:val="00141B18"/>
    <w:rsid w:val="001B35FA"/>
    <w:rsid w:val="001C334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141B18"/>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41B1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41B18"/>
    <w:rPr>
      <w:sz w:val="18"/>
      <w:szCs w:val="18"/>
    </w:rPr>
  </w:style>
  <w:style w:type="paragraph" w:styleId="a4">
    <w:name w:val="footer"/>
    <w:basedOn w:val="a"/>
    <w:link w:val="Char0"/>
    <w:uiPriority w:val="99"/>
    <w:semiHidden/>
    <w:unhideWhenUsed/>
    <w:rsid w:val="00141B1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41B18"/>
    <w:rPr>
      <w:sz w:val="18"/>
      <w:szCs w:val="18"/>
    </w:rPr>
  </w:style>
  <w:style w:type="character" w:customStyle="1" w:styleId="1Char">
    <w:name w:val="标题 1 Char"/>
    <w:basedOn w:val="a0"/>
    <w:link w:val="1"/>
    <w:uiPriority w:val="9"/>
    <w:rsid w:val="00141B18"/>
    <w:rPr>
      <w:rFonts w:ascii="宋体" w:eastAsia="宋体" w:hAnsi="宋体" w:cs="宋体"/>
      <w:b/>
      <w:bCs/>
      <w:kern w:val="36"/>
      <w:sz w:val="48"/>
      <w:szCs w:val="48"/>
    </w:rPr>
  </w:style>
  <w:style w:type="paragraph" w:styleId="a5">
    <w:name w:val="Normal (Web)"/>
    <w:basedOn w:val="a"/>
    <w:uiPriority w:val="99"/>
    <w:unhideWhenUsed/>
    <w:rsid w:val="00141B18"/>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606886167">
      <w:bodyDiv w:val="1"/>
      <w:marLeft w:val="0"/>
      <w:marRight w:val="0"/>
      <w:marTop w:val="0"/>
      <w:marBottom w:val="0"/>
      <w:divBdr>
        <w:top w:val="none" w:sz="0" w:space="0" w:color="auto"/>
        <w:left w:val="none" w:sz="0" w:space="0" w:color="auto"/>
        <w:bottom w:val="none" w:sz="0" w:space="0" w:color="auto"/>
        <w:right w:val="none" w:sz="0" w:space="0" w:color="auto"/>
      </w:divBdr>
    </w:div>
    <w:div w:id="1547447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89</Words>
  <Characters>509</Characters>
  <Application>Microsoft Office Word</Application>
  <DocSecurity>0</DocSecurity>
  <Lines>4</Lines>
  <Paragraphs>1</Paragraphs>
  <ScaleCrop>false</ScaleCrop>
  <Company>Regaltec</Company>
  <LinksUpToDate>false</LinksUpToDate>
  <CharactersWithSpaces>597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4</cp:revision>
  <dcterms:created xsi:type="dcterms:W3CDTF">2023-10-24T01:53:00Z</dcterms:created>
  <dcterms:modified xsi:type="dcterms:W3CDTF">2023-10-24T01:56:00Z</dcterms:modified>
</cp:coreProperties>
</file>