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12" w:line="220" w:lineRule="auto"/>
        <w:jc w:val="center"/>
        <w:outlineLvl w:val="0"/>
        <w:rPr>
          <w:rFonts w:ascii="黑体" w:hAnsi="黑体" w:eastAsia="黑体" w:cs="黑体"/>
          <w:b/>
          <w:bCs/>
          <w:color w:val="auto"/>
          <w:spacing w:val="-7"/>
          <w:sz w:val="65"/>
          <w:szCs w:val="65"/>
        </w:rPr>
      </w:pPr>
    </w:p>
    <w:p>
      <w:pPr>
        <w:spacing w:before="212" w:line="220" w:lineRule="auto"/>
        <w:jc w:val="center"/>
        <w:outlineLvl w:val="0"/>
        <w:rPr>
          <w:rFonts w:ascii="黑体" w:hAnsi="黑体" w:eastAsia="黑体" w:cs="黑体"/>
          <w:b/>
          <w:bCs/>
          <w:color w:val="auto"/>
          <w:spacing w:val="-7"/>
          <w:sz w:val="65"/>
          <w:szCs w:val="65"/>
        </w:rPr>
      </w:pPr>
    </w:p>
    <w:p>
      <w:pPr>
        <w:spacing w:before="212" w:line="220" w:lineRule="auto"/>
        <w:jc w:val="center"/>
        <w:outlineLvl w:val="0"/>
        <w:rPr>
          <w:rFonts w:ascii="黑体" w:hAnsi="黑体" w:eastAsia="黑体" w:cs="黑体"/>
          <w:b/>
          <w:bCs/>
          <w:color w:val="auto"/>
          <w:spacing w:val="-7"/>
          <w:sz w:val="65"/>
          <w:szCs w:val="65"/>
        </w:rPr>
      </w:pPr>
    </w:p>
    <w:p>
      <w:pPr>
        <w:spacing w:before="212" w:line="220" w:lineRule="auto"/>
        <w:jc w:val="center"/>
        <w:outlineLvl w:val="0"/>
        <w:rPr>
          <w:rFonts w:ascii="黑体" w:hAnsi="黑体" w:eastAsia="黑体" w:cs="黑体"/>
          <w:b/>
          <w:bCs/>
          <w:color w:val="auto"/>
          <w:spacing w:val="-7"/>
          <w:sz w:val="65"/>
          <w:szCs w:val="65"/>
        </w:rPr>
      </w:pPr>
    </w:p>
    <w:p>
      <w:pPr>
        <w:spacing w:before="212" w:line="220" w:lineRule="auto"/>
        <w:jc w:val="center"/>
        <w:outlineLvl w:val="0"/>
        <w:rPr>
          <w:rFonts w:ascii="黑体" w:hAnsi="黑体" w:eastAsia="黑体" w:cs="黑体"/>
          <w:b/>
          <w:bCs/>
          <w:color w:val="auto"/>
          <w:spacing w:val="-7"/>
          <w:sz w:val="65"/>
          <w:szCs w:val="65"/>
        </w:rPr>
      </w:pPr>
    </w:p>
    <w:p>
      <w:pPr>
        <w:spacing w:before="212" w:line="220" w:lineRule="auto"/>
        <w:jc w:val="center"/>
        <w:outlineLvl w:val="0"/>
        <w:rPr>
          <w:rFonts w:ascii="黑体" w:hAnsi="黑体" w:eastAsia="黑体" w:cs="黑体"/>
          <w:b/>
          <w:bCs/>
          <w:color w:val="auto"/>
          <w:spacing w:val="-7"/>
          <w:sz w:val="65"/>
          <w:szCs w:val="65"/>
        </w:rPr>
      </w:pPr>
      <w:r>
        <w:rPr>
          <w:rFonts w:ascii="黑体" w:hAnsi="黑体" w:eastAsia="黑体" w:cs="黑体"/>
          <w:b/>
          <w:bCs/>
          <w:color w:val="auto"/>
          <w:spacing w:val="-7"/>
          <w:sz w:val="65"/>
          <w:szCs w:val="65"/>
        </w:rPr>
        <w:t>《灭火及应急疏散预</w:t>
      </w:r>
      <w:r>
        <w:rPr>
          <w:rFonts w:hint="eastAsia" w:ascii="黑体" w:hAnsi="黑体" w:eastAsia="黑体" w:cs="黑体"/>
          <w:b/>
          <w:bCs/>
          <w:color w:val="auto"/>
          <w:spacing w:val="-7"/>
          <w:sz w:val="65"/>
          <w:szCs w:val="65"/>
          <w:lang w:val="en-US" w:eastAsia="zh-CN"/>
        </w:rPr>
        <w:t>案</w:t>
      </w:r>
      <w:r>
        <w:rPr>
          <w:rFonts w:ascii="黑体" w:hAnsi="黑体" w:eastAsia="黑体" w:cs="黑体"/>
          <w:b/>
          <w:bCs/>
          <w:color w:val="auto"/>
          <w:spacing w:val="-7"/>
          <w:sz w:val="65"/>
          <w:szCs w:val="65"/>
        </w:rPr>
        <w:t>》</w:t>
      </w:r>
    </w:p>
    <w:p>
      <w:pPr>
        <w:spacing w:before="212" w:line="220" w:lineRule="auto"/>
        <w:jc w:val="center"/>
        <w:outlineLvl w:val="0"/>
        <w:rPr>
          <w:rFonts w:hint="eastAsia" w:ascii="黑体" w:hAnsi="黑体" w:eastAsia="黑体" w:cs="黑体"/>
          <w:color w:val="auto"/>
          <w:sz w:val="65"/>
          <w:szCs w:val="65"/>
          <w:lang w:val="en-US" w:eastAsia="zh-CN"/>
        </w:rPr>
      </w:pPr>
      <w:r>
        <w:rPr>
          <w:rFonts w:hint="eastAsia" w:ascii="黑体" w:hAnsi="黑体" w:eastAsia="黑体" w:cs="黑体"/>
          <w:b/>
          <w:bCs/>
          <w:color w:val="auto"/>
          <w:spacing w:val="-7"/>
          <w:sz w:val="65"/>
          <w:szCs w:val="65"/>
          <w:lang w:eastAsia="zh-CN"/>
        </w:rPr>
        <w:t>参考模板</w:t>
      </w:r>
    </w:p>
    <w:p>
      <w:pPr>
        <w:spacing w:before="252" w:line="219" w:lineRule="auto"/>
        <w:jc w:val="center"/>
        <w:rPr>
          <w:rFonts w:hint="eastAsia" w:ascii="CESI仿宋-GB2312" w:hAnsi="CESI仿宋-GB2312" w:eastAsia="CESI仿宋-GB2312" w:cs="CESI仿宋-GB2312"/>
          <w:b/>
          <w:bCs/>
          <w:color w:val="auto"/>
          <w:sz w:val="30"/>
          <w:szCs w:val="30"/>
        </w:rPr>
      </w:pPr>
      <w:bookmarkStart w:id="0" w:name="_GoBack"/>
      <w:bookmarkEnd w:id="0"/>
      <w:r>
        <w:rPr>
          <w:rFonts w:hint="eastAsia" w:ascii="CESI仿宋-GB2312" w:hAnsi="CESI仿宋-GB2312" w:eastAsia="CESI仿宋-GB2312" w:cs="CESI仿宋-GB2312"/>
          <w:b/>
          <w:bCs/>
          <w:color w:val="auto"/>
          <w:sz w:val="30"/>
          <w:szCs w:val="30"/>
        </w:rPr>
        <w:br w:type="page"/>
      </w:r>
    </w:p>
    <w:p>
      <w:pPr>
        <w:jc w:val="center"/>
        <w:rPr>
          <w:rFonts w:hint="eastAsia" w:ascii="黑体" w:hAnsi="黑体" w:eastAsia="黑体" w:cs="黑体"/>
          <w:b/>
          <w:bCs/>
          <w:color w:val="auto"/>
          <w:sz w:val="30"/>
          <w:szCs w:val="30"/>
          <w:lang w:val="en-US" w:eastAsia="zh-CN"/>
        </w:rPr>
      </w:pPr>
      <w:r>
        <w:rPr>
          <w:rFonts w:hint="eastAsia" w:ascii="黑体" w:hAnsi="黑体" w:eastAsia="黑体" w:cs="黑体"/>
          <w:b/>
          <w:bCs/>
          <w:color w:val="auto"/>
          <w:sz w:val="30"/>
          <w:szCs w:val="30"/>
          <w:lang w:val="en-US" w:eastAsia="zh-CN"/>
        </w:rPr>
        <w:t>目录</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eastAsia="宋体"/>
          <w:color w:val="auto"/>
          <w:sz w:val="30"/>
          <w:szCs w:val="30"/>
          <w:lang w:eastAsia="zh-CN"/>
        </w:rPr>
      </w:pPr>
      <w:r>
        <w:rPr>
          <w:color w:val="auto"/>
          <w:sz w:val="30"/>
          <w:szCs w:val="30"/>
        </w:rPr>
        <w:t>1. 编制目的</w:t>
      </w:r>
      <w:r>
        <w:rPr>
          <w:color w:val="auto"/>
          <w:sz w:val="30"/>
          <w:szCs w:val="30"/>
        </w:rPr>
        <w:tab/>
      </w:r>
      <w:r>
        <w:rPr>
          <w:color w:val="auto"/>
          <w:sz w:val="30"/>
          <w:szCs w:val="30"/>
        </w:rPr>
        <w:t xml:space="preserve"> </w:t>
      </w:r>
      <w:r>
        <w:rPr>
          <w:rFonts w:hint="eastAsia" w:eastAsia="宋体"/>
          <w:color w:val="auto"/>
          <w:sz w:val="30"/>
          <w:szCs w:val="30"/>
          <w:lang w:val="en-US" w:eastAsia="zh-CN"/>
        </w:rPr>
        <w:t>1</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eastAsia="宋体"/>
          <w:color w:val="auto"/>
          <w:sz w:val="30"/>
          <w:szCs w:val="30"/>
          <w:lang w:eastAsia="zh-CN"/>
        </w:rPr>
      </w:pPr>
      <w:r>
        <w:rPr>
          <w:color w:val="auto"/>
          <w:sz w:val="30"/>
          <w:szCs w:val="30"/>
        </w:rPr>
        <w:t xml:space="preserve">2. 编制依据 </w:t>
      </w:r>
      <w:r>
        <w:rPr>
          <w:color w:val="auto"/>
          <w:sz w:val="30"/>
          <w:szCs w:val="30"/>
        </w:rPr>
        <w:tab/>
      </w:r>
      <w:r>
        <w:rPr>
          <w:rFonts w:hint="eastAsia" w:eastAsia="宋体"/>
          <w:color w:val="auto"/>
          <w:sz w:val="30"/>
          <w:szCs w:val="30"/>
          <w:lang w:val="en-US" w:eastAsia="zh-CN"/>
        </w:rPr>
        <w:t>1</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eastAsia="宋体"/>
          <w:color w:val="auto"/>
          <w:sz w:val="30"/>
          <w:szCs w:val="30"/>
          <w:lang w:eastAsia="zh-CN"/>
        </w:rPr>
      </w:pPr>
      <w:r>
        <w:rPr>
          <w:color w:val="auto"/>
          <w:sz w:val="30"/>
          <w:szCs w:val="30"/>
        </w:rPr>
        <w:t>3. 适用范围</w:t>
      </w:r>
      <w:r>
        <w:rPr>
          <w:color w:val="auto"/>
          <w:sz w:val="30"/>
          <w:szCs w:val="30"/>
        </w:rPr>
        <w:tab/>
      </w:r>
      <w:r>
        <w:rPr>
          <w:rFonts w:hint="eastAsia" w:eastAsia="宋体"/>
          <w:color w:val="auto"/>
          <w:sz w:val="30"/>
          <w:szCs w:val="30"/>
          <w:lang w:val="en-US" w:eastAsia="zh-CN"/>
        </w:rPr>
        <w:t>2</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eastAsia="宋体"/>
          <w:color w:val="auto"/>
          <w:sz w:val="30"/>
          <w:szCs w:val="30"/>
          <w:lang w:val="en-US" w:eastAsia="zh-CN"/>
        </w:rPr>
      </w:pPr>
      <w:r>
        <w:rPr>
          <w:color w:val="auto"/>
          <w:sz w:val="30"/>
          <w:szCs w:val="30"/>
        </w:rPr>
        <w:t>4. 应急工作原则</w:t>
      </w:r>
      <w:r>
        <w:rPr>
          <w:color w:val="auto"/>
          <w:sz w:val="30"/>
          <w:szCs w:val="30"/>
        </w:rPr>
        <w:tab/>
      </w:r>
      <w:r>
        <w:rPr>
          <w:rFonts w:hint="eastAsia" w:eastAsia="宋体"/>
          <w:color w:val="auto"/>
          <w:sz w:val="30"/>
          <w:szCs w:val="30"/>
          <w:lang w:val="en-US" w:eastAsia="zh-CN"/>
        </w:rPr>
        <w:t>2</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eastAsia="宋体"/>
          <w:color w:val="auto"/>
          <w:sz w:val="30"/>
          <w:szCs w:val="30"/>
          <w:lang w:eastAsia="zh-CN"/>
        </w:rPr>
      </w:pPr>
      <w:r>
        <w:rPr>
          <w:color w:val="auto"/>
          <w:sz w:val="30"/>
          <w:szCs w:val="30"/>
        </w:rPr>
        <w:t xml:space="preserve">4.1以人为本，预防为主 </w:t>
      </w:r>
      <w:r>
        <w:rPr>
          <w:color w:val="auto"/>
          <w:sz w:val="30"/>
          <w:szCs w:val="30"/>
        </w:rPr>
        <w:tab/>
      </w:r>
      <w:r>
        <w:rPr>
          <w:rFonts w:hint="eastAsia" w:eastAsia="宋体"/>
          <w:color w:val="auto"/>
          <w:sz w:val="30"/>
          <w:szCs w:val="30"/>
          <w:lang w:val="en-US" w:eastAsia="zh-CN"/>
        </w:rPr>
        <w:t>2</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eastAsia="宋体"/>
          <w:color w:val="auto"/>
          <w:sz w:val="30"/>
          <w:szCs w:val="30"/>
          <w:lang w:eastAsia="zh-CN"/>
        </w:rPr>
      </w:pPr>
      <w:r>
        <w:rPr>
          <w:color w:val="auto"/>
          <w:sz w:val="30"/>
          <w:szCs w:val="30"/>
        </w:rPr>
        <w:t xml:space="preserve">4.2 疏散保护、营救人员的生命 </w:t>
      </w:r>
      <w:r>
        <w:rPr>
          <w:color w:val="auto"/>
          <w:sz w:val="30"/>
          <w:szCs w:val="30"/>
        </w:rPr>
        <w:tab/>
      </w:r>
      <w:r>
        <w:rPr>
          <w:color w:val="auto"/>
          <w:sz w:val="30"/>
          <w:szCs w:val="30"/>
        </w:rPr>
        <w:t xml:space="preserve"> </w:t>
      </w:r>
      <w:r>
        <w:rPr>
          <w:rFonts w:hint="eastAsia" w:eastAsia="宋体"/>
          <w:color w:val="auto"/>
          <w:sz w:val="30"/>
          <w:szCs w:val="30"/>
          <w:lang w:val="en-US" w:eastAsia="zh-CN"/>
        </w:rPr>
        <w:t>2</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eastAsia="宋体"/>
          <w:color w:val="auto"/>
          <w:sz w:val="30"/>
          <w:szCs w:val="30"/>
          <w:lang w:eastAsia="zh-CN"/>
        </w:rPr>
      </w:pPr>
      <w:r>
        <w:rPr>
          <w:color w:val="auto"/>
          <w:sz w:val="30"/>
          <w:szCs w:val="30"/>
        </w:rPr>
        <w:t xml:space="preserve">4.3 迅速控制势态，防止火灾事故扩大 </w:t>
      </w:r>
      <w:r>
        <w:rPr>
          <w:color w:val="auto"/>
          <w:sz w:val="30"/>
          <w:szCs w:val="30"/>
        </w:rPr>
        <w:tab/>
      </w:r>
      <w:r>
        <w:rPr>
          <w:rFonts w:hint="eastAsia" w:eastAsia="宋体"/>
          <w:color w:val="auto"/>
          <w:sz w:val="30"/>
          <w:szCs w:val="30"/>
          <w:lang w:val="en-US" w:eastAsia="zh-CN"/>
        </w:rPr>
        <w:t>3</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eastAsia="宋体"/>
          <w:color w:val="auto"/>
          <w:sz w:val="30"/>
          <w:szCs w:val="30"/>
          <w:lang w:eastAsia="zh-CN"/>
        </w:rPr>
      </w:pPr>
      <w:r>
        <w:rPr>
          <w:color w:val="auto"/>
          <w:sz w:val="30"/>
          <w:szCs w:val="30"/>
        </w:rPr>
        <w:t xml:space="preserve">5.公司基本情况 </w:t>
      </w:r>
      <w:r>
        <w:rPr>
          <w:color w:val="auto"/>
          <w:sz w:val="30"/>
          <w:szCs w:val="30"/>
        </w:rPr>
        <w:tab/>
      </w:r>
      <w:r>
        <w:rPr>
          <w:rFonts w:hint="eastAsia" w:eastAsia="宋体"/>
          <w:color w:val="auto"/>
          <w:sz w:val="30"/>
          <w:szCs w:val="30"/>
          <w:lang w:val="en-US" w:eastAsia="zh-CN"/>
        </w:rPr>
        <w:t>3</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eastAsia="宋体"/>
          <w:color w:val="auto"/>
          <w:sz w:val="30"/>
          <w:szCs w:val="30"/>
          <w:lang w:eastAsia="zh-CN"/>
        </w:rPr>
      </w:pPr>
      <w:r>
        <w:rPr>
          <w:color w:val="auto"/>
          <w:sz w:val="30"/>
          <w:szCs w:val="30"/>
        </w:rPr>
        <w:t xml:space="preserve">6.火灾情况设定 </w:t>
      </w:r>
      <w:r>
        <w:rPr>
          <w:color w:val="auto"/>
          <w:sz w:val="30"/>
          <w:szCs w:val="30"/>
        </w:rPr>
        <w:tab/>
      </w:r>
      <w:r>
        <w:rPr>
          <w:rFonts w:hint="eastAsia" w:eastAsia="宋体"/>
          <w:color w:val="auto"/>
          <w:sz w:val="30"/>
          <w:szCs w:val="30"/>
          <w:lang w:val="en-US" w:eastAsia="zh-CN"/>
        </w:rPr>
        <w:t>4</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eastAsia="宋体"/>
          <w:color w:val="auto"/>
          <w:sz w:val="30"/>
          <w:szCs w:val="30"/>
          <w:lang w:eastAsia="zh-CN"/>
        </w:rPr>
      </w:pPr>
      <w:r>
        <w:rPr>
          <w:color w:val="auto"/>
          <w:sz w:val="30"/>
          <w:szCs w:val="30"/>
        </w:rPr>
        <w:t xml:space="preserve">6.1办公楼火灾 </w:t>
      </w:r>
      <w:r>
        <w:rPr>
          <w:color w:val="auto"/>
          <w:sz w:val="30"/>
          <w:szCs w:val="30"/>
        </w:rPr>
        <w:tab/>
      </w:r>
      <w:r>
        <w:rPr>
          <w:rFonts w:hint="eastAsia" w:eastAsia="宋体"/>
          <w:color w:val="auto"/>
          <w:sz w:val="30"/>
          <w:szCs w:val="30"/>
          <w:lang w:val="en-US" w:eastAsia="zh-CN"/>
        </w:rPr>
        <w:t>4</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color w:val="auto"/>
          <w:sz w:val="30"/>
          <w:szCs w:val="30"/>
        </w:rPr>
      </w:pPr>
      <w:r>
        <w:rPr>
          <w:color w:val="auto"/>
          <w:sz w:val="30"/>
          <w:szCs w:val="30"/>
        </w:rPr>
        <w:t xml:space="preserve">6.2天然气站火灾爆炸 </w:t>
      </w:r>
      <w:r>
        <w:rPr>
          <w:color w:val="auto"/>
          <w:sz w:val="30"/>
          <w:szCs w:val="30"/>
        </w:rPr>
        <w:tab/>
      </w:r>
      <w:r>
        <w:rPr>
          <w:color w:val="auto"/>
          <w:sz w:val="30"/>
          <w:szCs w:val="30"/>
        </w:rPr>
        <w:fldChar w:fldCharType="begin"/>
      </w:r>
      <w:r>
        <w:rPr>
          <w:color w:val="auto"/>
          <w:sz w:val="30"/>
          <w:szCs w:val="30"/>
        </w:rPr>
        <w:instrText xml:space="preserve"> HYPERLINK \l "bookmark11" </w:instrText>
      </w:r>
      <w:r>
        <w:rPr>
          <w:color w:val="auto"/>
          <w:sz w:val="30"/>
          <w:szCs w:val="30"/>
        </w:rPr>
        <w:fldChar w:fldCharType="separate"/>
      </w:r>
      <w:r>
        <w:rPr>
          <w:color w:val="auto"/>
          <w:sz w:val="30"/>
          <w:szCs w:val="30"/>
        </w:rPr>
        <w:t>5</w:t>
      </w:r>
      <w:r>
        <w:rPr>
          <w:color w:val="auto"/>
          <w:sz w:val="30"/>
          <w:szCs w:val="30"/>
        </w:rPr>
        <w:fldChar w:fldCharType="end"/>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eastAsia="宋体"/>
          <w:color w:val="auto"/>
          <w:sz w:val="30"/>
          <w:szCs w:val="30"/>
          <w:lang w:eastAsia="zh-CN"/>
        </w:rPr>
      </w:pPr>
      <w:r>
        <w:rPr>
          <w:color w:val="auto"/>
          <w:sz w:val="30"/>
          <w:szCs w:val="30"/>
        </w:rPr>
        <w:t xml:space="preserve">7. 组织架构及职责 </w:t>
      </w:r>
      <w:r>
        <w:rPr>
          <w:color w:val="auto"/>
          <w:sz w:val="30"/>
          <w:szCs w:val="30"/>
        </w:rPr>
        <w:tab/>
      </w:r>
      <w:r>
        <w:rPr>
          <w:rFonts w:hint="eastAsia" w:eastAsia="宋体"/>
          <w:color w:val="auto"/>
          <w:sz w:val="30"/>
          <w:szCs w:val="30"/>
          <w:lang w:val="en-US" w:eastAsia="zh-CN"/>
        </w:rPr>
        <w:t>5</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color w:val="auto"/>
          <w:sz w:val="30"/>
          <w:szCs w:val="30"/>
          <w:lang w:eastAsia="zh-CN"/>
        </w:rPr>
      </w:pPr>
      <w:r>
        <w:rPr>
          <w:color w:val="auto"/>
          <w:sz w:val="30"/>
          <w:szCs w:val="30"/>
        </w:rPr>
        <w:t xml:space="preserve">7.1 灭火及应急疏散应急组织架构 </w:t>
      </w:r>
      <w:r>
        <w:rPr>
          <w:color w:val="auto"/>
          <w:sz w:val="30"/>
          <w:szCs w:val="30"/>
        </w:rPr>
        <w:tab/>
      </w:r>
      <w:r>
        <w:rPr>
          <w:rFonts w:hint="eastAsia"/>
          <w:color w:val="auto"/>
          <w:sz w:val="30"/>
          <w:szCs w:val="30"/>
          <w:lang w:val="en-US" w:eastAsia="zh-CN"/>
        </w:rPr>
        <w:t>5</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color w:val="auto"/>
          <w:sz w:val="30"/>
          <w:szCs w:val="30"/>
          <w:lang w:eastAsia="zh-CN"/>
        </w:rPr>
      </w:pPr>
      <w:r>
        <w:rPr>
          <w:color w:val="auto"/>
          <w:sz w:val="30"/>
          <w:szCs w:val="30"/>
        </w:rPr>
        <w:t xml:space="preserve">7.2应急组织人员职责 </w:t>
      </w:r>
      <w:r>
        <w:rPr>
          <w:color w:val="auto"/>
          <w:sz w:val="30"/>
          <w:szCs w:val="30"/>
        </w:rPr>
        <w:tab/>
      </w:r>
      <w:r>
        <w:rPr>
          <w:rFonts w:hint="eastAsia"/>
          <w:color w:val="auto"/>
          <w:sz w:val="30"/>
          <w:szCs w:val="30"/>
          <w:lang w:val="en-US" w:eastAsia="zh-CN"/>
        </w:rPr>
        <w:t>5</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color w:val="auto"/>
          <w:sz w:val="30"/>
          <w:szCs w:val="30"/>
          <w:lang w:eastAsia="zh-CN"/>
        </w:rPr>
      </w:pPr>
      <w:r>
        <w:rPr>
          <w:color w:val="auto"/>
          <w:sz w:val="30"/>
          <w:szCs w:val="30"/>
        </w:rPr>
        <w:t xml:space="preserve">8. 应急响应 </w:t>
      </w:r>
      <w:r>
        <w:rPr>
          <w:color w:val="auto"/>
          <w:sz w:val="30"/>
          <w:szCs w:val="30"/>
        </w:rPr>
        <w:tab/>
      </w:r>
      <w:r>
        <w:rPr>
          <w:rFonts w:hint="eastAsia"/>
          <w:color w:val="auto"/>
          <w:sz w:val="30"/>
          <w:szCs w:val="30"/>
          <w:lang w:val="en-US" w:eastAsia="zh-CN"/>
        </w:rPr>
        <w:t>8</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eastAsia"/>
          <w:color w:val="auto"/>
          <w:sz w:val="30"/>
          <w:szCs w:val="30"/>
          <w:lang w:eastAsia="zh-CN"/>
        </w:rPr>
      </w:pPr>
      <w:r>
        <w:rPr>
          <w:color w:val="auto"/>
          <w:sz w:val="30"/>
          <w:szCs w:val="30"/>
        </w:rPr>
        <w:t>8.1</w:t>
      </w:r>
      <w:r>
        <w:rPr>
          <w:rFonts w:hint="eastAsia"/>
          <w:color w:val="auto"/>
          <w:sz w:val="30"/>
          <w:szCs w:val="30"/>
          <w:lang w:eastAsia="zh-CN"/>
        </w:rPr>
        <w:t>预案处置流程</w:t>
      </w:r>
      <w:r>
        <w:rPr>
          <w:color w:val="auto"/>
          <w:sz w:val="30"/>
          <w:szCs w:val="30"/>
        </w:rPr>
        <w:t xml:space="preserve"> </w:t>
      </w:r>
      <w:r>
        <w:rPr>
          <w:color w:val="auto"/>
          <w:sz w:val="30"/>
          <w:szCs w:val="30"/>
        </w:rPr>
        <w:tab/>
      </w:r>
      <w:r>
        <w:rPr>
          <w:rFonts w:hint="eastAsia"/>
          <w:color w:val="auto"/>
          <w:sz w:val="30"/>
          <w:szCs w:val="30"/>
          <w:lang w:val="en-US" w:eastAsia="zh-CN"/>
        </w:rPr>
        <w:t>8</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eastAsia="宋体"/>
          <w:color w:val="auto"/>
          <w:sz w:val="30"/>
          <w:szCs w:val="30"/>
          <w:lang w:val="en-US" w:eastAsia="zh-CN"/>
        </w:rPr>
      </w:pPr>
      <w:r>
        <w:rPr>
          <w:color w:val="auto"/>
          <w:sz w:val="30"/>
          <w:szCs w:val="30"/>
        </w:rPr>
        <w:t>8.2</w:t>
      </w:r>
      <w:r>
        <w:rPr>
          <w:rFonts w:hint="eastAsia"/>
          <w:color w:val="auto"/>
          <w:sz w:val="30"/>
          <w:szCs w:val="30"/>
          <w:lang w:eastAsia="zh-CN"/>
        </w:rPr>
        <w:t>现场指挥</w:t>
      </w:r>
      <w:r>
        <w:rPr>
          <w:color w:val="auto"/>
          <w:sz w:val="30"/>
          <w:szCs w:val="30"/>
        </w:rPr>
        <w:t xml:space="preserve"> </w:t>
      </w:r>
      <w:r>
        <w:rPr>
          <w:color w:val="auto"/>
          <w:sz w:val="30"/>
          <w:szCs w:val="30"/>
        </w:rPr>
        <w:tab/>
      </w:r>
      <w:r>
        <w:rPr>
          <w:rFonts w:hint="eastAsia" w:eastAsia="宋体"/>
          <w:color w:val="auto"/>
          <w:sz w:val="30"/>
          <w:szCs w:val="30"/>
          <w:lang w:val="en-US" w:eastAsia="zh-CN"/>
        </w:rPr>
        <w:t>11</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eastAsia="宋体"/>
          <w:color w:val="auto"/>
          <w:sz w:val="30"/>
          <w:szCs w:val="30"/>
          <w:lang w:val="en-US" w:eastAsia="zh-CN"/>
        </w:rPr>
      </w:pPr>
      <w:r>
        <w:rPr>
          <w:color w:val="auto"/>
          <w:sz w:val="30"/>
          <w:szCs w:val="30"/>
        </w:rPr>
        <w:t xml:space="preserve">8.3通信联络 </w:t>
      </w:r>
      <w:r>
        <w:rPr>
          <w:color w:val="auto"/>
          <w:sz w:val="30"/>
          <w:szCs w:val="30"/>
        </w:rPr>
        <w:tab/>
      </w:r>
      <w:r>
        <w:rPr>
          <w:rFonts w:hint="eastAsia" w:eastAsia="宋体"/>
          <w:color w:val="auto"/>
          <w:sz w:val="30"/>
          <w:szCs w:val="30"/>
          <w:lang w:val="en-US" w:eastAsia="zh-CN"/>
        </w:rPr>
        <w:t>11</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eastAsia="宋体"/>
          <w:color w:val="auto"/>
          <w:sz w:val="30"/>
          <w:szCs w:val="30"/>
          <w:lang w:val="en-US" w:eastAsia="zh-CN"/>
        </w:rPr>
      </w:pPr>
      <w:r>
        <w:rPr>
          <w:color w:val="auto"/>
          <w:sz w:val="30"/>
          <w:szCs w:val="30"/>
        </w:rPr>
        <w:t xml:space="preserve">8.4灭火行动部署及执行 </w:t>
      </w:r>
      <w:r>
        <w:rPr>
          <w:color w:val="auto"/>
          <w:sz w:val="30"/>
          <w:szCs w:val="30"/>
        </w:rPr>
        <w:tab/>
      </w:r>
      <w:r>
        <w:rPr>
          <w:color w:val="auto"/>
          <w:sz w:val="30"/>
          <w:szCs w:val="30"/>
        </w:rPr>
        <w:t xml:space="preserve"> </w:t>
      </w:r>
      <w:r>
        <w:rPr>
          <w:rFonts w:hint="eastAsia" w:eastAsia="宋体"/>
          <w:color w:val="auto"/>
          <w:sz w:val="30"/>
          <w:szCs w:val="30"/>
          <w:lang w:val="en-US" w:eastAsia="zh-CN"/>
        </w:rPr>
        <w:t>12</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color w:val="auto"/>
          <w:sz w:val="30"/>
          <w:szCs w:val="30"/>
          <w:lang w:val="en-US" w:eastAsia="zh-CN"/>
        </w:rPr>
      </w:pPr>
      <w:r>
        <w:rPr>
          <w:color w:val="auto"/>
          <w:sz w:val="30"/>
          <w:szCs w:val="30"/>
        </w:rPr>
        <w:t xml:space="preserve">8.5疏散引导 </w:t>
      </w:r>
      <w:r>
        <w:rPr>
          <w:color w:val="auto"/>
          <w:sz w:val="30"/>
          <w:szCs w:val="30"/>
        </w:rPr>
        <w:tab/>
      </w:r>
      <w:r>
        <w:rPr>
          <w:rFonts w:hint="eastAsia"/>
          <w:color w:val="auto"/>
          <w:sz w:val="30"/>
          <w:szCs w:val="30"/>
          <w:lang w:val="en-US" w:eastAsia="zh-CN"/>
        </w:rPr>
        <w:t>12</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color w:val="auto"/>
          <w:sz w:val="30"/>
          <w:szCs w:val="30"/>
          <w:lang w:val="en-US" w:eastAsia="zh-CN"/>
        </w:rPr>
      </w:pPr>
      <w:r>
        <w:rPr>
          <w:color w:val="auto"/>
          <w:sz w:val="30"/>
          <w:szCs w:val="30"/>
        </w:rPr>
        <w:t xml:space="preserve">8.6防护救护 </w:t>
      </w:r>
      <w:r>
        <w:rPr>
          <w:color w:val="auto"/>
          <w:sz w:val="30"/>
          <w:szCs w:val="30"/>
        </w:rPr>
        <w:tab/>
      </w:r>
      <w:r>
        <w:rPr>
          <w:color w:val="auto"/>
          <w:sz w:val="30"/>
          <w:szCs w:val="30"/>
        </w:rPr>
        <w:t xml:space="preserve"> </w:t>
      </w:r>
      <w:r>
        <w:rPr>
          <w:rFonts w:hint="eastAsia"/>
          <w:color w:val="auto"/>
          <w:sz w:val="30"/>
          <w:szCs w:val="30"/>
          <w:lang w:val="en-US" w:eastAsia="zh-CN"/>
        </w:rPr>
        <w:t>14</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color w:val="auto"/>
          <w:sz w:val="30"/>
          <w:szCs w:val="30"/>
          <w:lang w:val="en-US" w:eastAsia="zh-CN"/>
        </w:rPr>
      </w:pPr>
      <w:r>
        <w:rPr>
          <w:color w:val="auto"/>
          <w:sz w:val="30"/>
          <w:szCs w:val="30"/>
        </w:rPr>
        <w:t>8.7</w:t>
      </w:r>
      <w:r>
        <w:rPr>
          <w:rFonts w:hint="eastAsia"/>
          <w:color w:val="auto"/>
          <w:sz w:val="30"/>
          <w:szCs w:val="30"/>
          <w:lang w:eastAsia="zh-CN"/>
        </w:rPr>
        <w:t>联动处置</w:t>
      </w:r>
      <w:r>
        <w:rPr>
          <w:color w:val="auto"/>
          <w:sz w:val="30"/>
          <w:szCs w:val="30"/>
        </w:rPr>
        <w:t xml:space="preserve"> </w:t>
      </w:r>
      <w:r>
        <w:rPr>
          <w:color w:val="auto"/>
          <w:sz w:val="30"/>
          <w:szCs w:val="30"/>
        </w:rPr>
        <w:tab/>
      </w:r>
      <w:r>
        <w:rPr>
          <w:rFonts w:hint="eastAsia"/>
          <w:color w:val="auto"/>
          <w:sz w:val="30"/>
          <w:szCs w:val="30"/>
          <w:lang w:val="en-US" w:eastAsia="zh-CN"/>
        </w:rPr>
        <w:t>14</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eastAsia="宋体"/>
          <w:color w:val="auto"/>
          <w:sz w:val="30"/>
          <w:szCs w:val="30"/>
          <w:lang w:val="en-US" w:eastAsia="zh-CN"/>
        </w:rPr>
      </w:pPr>
      <w:r>
        <w:rPr>
          <w:color w:val="auto"/>
          <w:sz w:val="30"/>
          <w:szCs w:val="30"/>
        </w:rPr>
        <w:t>8.8</w:t>
      </w:r>
      <w:r>
        <w:rPr>
          <w:rFonts w:hint="eastAsia"/>
          <w:color w:val="auto"/>
          <w:sz w:val="30"/>
          <w:szCs w:val="30"/>
          <w:lang w:eastAsia="zh-CN"/>
        </w:rPr>
        <w:t>点评总结</w:t>
      </w:r>
      <w:r>
        <w:rPr>
          <w:color w:val="auto"/>
          <w:sz w:val="30"/>
          <w:szCs w:val="30"/>
        </w:rPr>
        <w:t xml:space="preserve"> </w:t>
      </w:r>
      <w:r>
        <w:rPr>
          <w:color w:val="auto"/>
          <w:sz w:val="30"/>
          <w:szCs w:val="30"/>
        </w:rPr>
        <w:tab/>
      </w:r>
      <w:r>
        <w:rPr>
          <w:rFonts w:hint="eastAsia" w:eastAsia="宋体"/>
          <w:color w:val="auto"/>
          <w:sz w:val="30"/>
          <w:szCs w:val="30"/>
          <w:lang w:val="en-US" w:eastAsia="zh-CN"/>
        </w:rPr>
        <w:t>14</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color w:val="auto"/>
          <w:sz w:val="30"/>
          <w:szCs w:val="30"/>
        </w:rPr>
      </w:pPr>
      <w:r>
        <w:rPr>
          <w:color w:val="auto"/>
          <w:sz w:val="30"/>
          <w:szCs w:val="30"/>
        </w:rPr>
        <w:t xml:space="preserve">9.应急物资与装备保障 </w:t>
      </w:r>
      <w:r>
        <w:rPr>
          <w:color w:val="auto"/>
          <w:sz w:val="30"/>
          <w:szCs w:val="30"/>
        </w:rPr>
        <w:tab/>
      </w:r>
      <w:r>
        <w:rPr>
          <w:color w:val="auto"/>
          <w:sz w:val="30"/>
          <w:szCs w:val="30"/>
        </w:rPr>
        <w:fldChar w:fldCharType="begin"/>
      </w:r>
      <w:r>
        <w:rPr>
          <w:color w:val="auto"/>
          <w:sz w:val="30"/>
          <w:szCs w:val="30"/>
        </w:rPr>
        <w:instrText xml:space="preserve"> HYPERLINK \l "bookmark24" </w:instrText>
      </w:r>
      <w:r>
        <w:rPr>
          <w:color w:val="auto"/>
          <w:sz w:val="30"/>
          <w:szCs w:val="30"/>
        </w:rPr>
        <w:fldChar w:fldCharType="separate"/>
      </w:r>
      <w:r>
        <w:rPr>
          <w:color w:val="auto"/>
          <w:sz w:val="30"/>
          <w:szCs w:val="30"/>
        </w:rPr>
        <w:t>1</w:t>
      </w:r>
      <w:r>
        <w:rPr>
          <w:rFonts w:hint="eastAsia" w:eastAsia="宋体"/>
          <w:color w:val="auto"/>
          <w:sz w:val="30"/>
          <w:szCs w:val="30"/>
          <w:lang w:val="en-US" w:eastAsia="zh-CN"/>
        </w:rPr>
        <w:t>5</w:t>
      </w:r>
      <w:r>
        <w:rPr>
          <w:color w:val="auto"/>
          <w:sz w:val="30"/>
          <w:szCs w:val="30"/>
        </w:rPr>
        <w:fldChar w:fldCharType="end"/>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eastAsia="宋体"/>
          <w:color w:val="auto"/>
          <w:sz w:val="30"/>
          <w:szCs w:val="30"/>
          <w:lang w:val="en-US" w:eastAsia="zh-CN"/>
        </w:rPr>
      </w:pPr>
      <w:r>
        <w:rPr>
          <w:color w:val="auto"/>
          <w:sz w:val="30"/>
          <w:szCs w:val="30"/>
        </w:rPr>
        <w:t>附则</w:t>
      </w:r>
      <w:r>
        <w:rPr>
          <w:color w:val="auto"/>
          <w:sz w:val="30"/>
          <w:szCs w:val="30"/>
        </w:rPr>
        <w:tab/>
      </w:r>
      <w:r>
        <w:rPr>
          <w:rFonts w:hint="eastAsia" w:eastAsia="宋体"/>
          <w:color w:val="auto"/>
          <w:sz w:val="30"/>
          <w:szCs w:val="30"/>
          <w:lang w:val="en-US" w:eastAsia="zh-CN"/>
        </w:rPr>
        <w:t>16</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eastAsia="宋体"/>
          <w:color w:val="auto"/>
          <w:sz w:val="30"/>
          <w:szCs w:val="30"/>
          <w:lang w:val="en-US" w:eastAsia="zh-CN"/>
        </w:rPr>
      </w:pPr>
      <w:r>
        <w:rPr>
          <w:color w:val="auto"/>
          <w:sz w:val="30"/>
          <w:szCs w:val="30"/>
        </w:rPr>
        <w:t>1. 预案演习</w:t>
      </w:r>
      <w:r>
        <w:rPr>
          <w:color w:val="auto"/>
          <w:sz w:val="30"/>
          <w:szCs w:val="30"/>
        </w:rPr>
        <w:tab/>
      </w:r>
      <w:r>
        <w:rPr>
          <w:rFonts w:hint="eastAsia" w:eastAsia="宋体"/>
          <w:color w:val="auto"/>
          <w:sz w:val="30"/>
          <w:szCs w:val="30"/>
          <w:lang w:val="en-US" w:eastAsia="zh-CN"/>
        </w:rPr>
        <w:t>16</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eastAsia="宋体"/>
          <w:color w:val="auto"/>
          <w:sz w:val="30"/>
          <w:szCs w:val="30"/>
          <w:lang w:val="en-US" w:eastAsia="zh-CN"/>
        </w:rPr>
      </w:pPr>
      <w:r>
        <w:rPr>
          <w:rFonts w:hint="eastAsia" w:eastAsia="宋体"/>
          <w:color w:val="auto"/>
          <w:sz w:val="30"/>
          <w:szCs w:val="30"/>
          <w:lang w:val="en-US" w:eastAsia="zh-CN"/>
        </w:rPr>
        <w:t>2</w:t>
      </w:r>
      <w:r>
        <w:rPr>
          <w:color w:val="auto"/>
          <w:sz w:val="30"/>
          <w:szCs w:val="30"/>
        </w:rPr>
        <w:t xml:space="preserve">. 预案管理 </w:t>
      </w:r>
      <w:r>
        <w:rPr>
          <w:color w:val="auto"/>
          <w:sz w:val="30"/>
          <w:szCs w:val="30"/>
        </w:rPr>
        <w:tab/>
      </w:r>
      <w:r>
        <w:rPr>
          <w:color w:val="auto"/>
          <w:sz w:val="30"/>
          <w:szCs w:val="30"/>
        </w:rPr>
        <w:t xml:space="preserve"> </w:t>
      </w:r>
      <w:r>
        <w:rPr>
          <w:rFonts w:hint="eastAsia" w:eastAsia="宋体"/>
          <w:color w:val="auto"/>
          <w:sz w:val="30"/>
          <w:szCs w:val="30"/>
          <w:lang w:val="en-US" w:eastAsia="zh-CN"/>
        </w:rPr>
        <w:t>16</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eastAsia="宋体"/>
          <w:color w:val="auto"/>
          <w:sz w:val="30"/>
          <w:szCs w:val="30"/>
          <w:lang w:val="en-US" w:eastAsia="zh-CN"/>
        </w:rPr>
      </w:pPr>
      <w:r>
        <w:rPr>
          <w:rFonts w:hint="eastAsia" w:eastAsia="宋体"/>
          <w:color w:val="auto"/>
          <w:sz w:val="30"/>
          <w:szCs w:val="30"/>
          <w:lang w:val="en-US" w:eastAsia="zh-CN"/>
        </w:rPr>
        <w:t>3</w:t>
      </w:r>
      <w:r>
        <w:rPr>
          <w:color w:val="auto"/>
          <w:sz w:val="30"/>
          <w:szCs w:val="30"/>
        </w:rPr>
        <w:t xml:space="preserve">. 预案实施 </w:t>
      </w:r>
      <w:r>
        <w:rPr>
          <w:color w:val="auto"/>
          <w:sz w:val="30"/>
          <w:szCs w:val="30"/>
        </w:rPr>
        <w:tab/>
      </w:r>
      <w:r>
        <w:rPr>
          <w:color w:val="auto"/>
          <w:sz w:val="30"/>
          <w:szCs w:val="30"/>
        </w:rPr>
        <w:t xml:space="preserve"> </w:t>
      </w:r>
      <w:r>
        <w:rPr>
          <w:rFonts w:hint="eastAsia" w:eastAsia="宋体"/>
          <w:color w:val="auto"/>
          <w:sz w:val="30"/>
          <w:szCs w:val="30"/>
          <w:lang w:val="en-US" w:eastAsia="zh-CN"/>
        </w:rPr>
        <w:t>16</w:t>
      </w:r>
    </w:p>
    <w:p>
      <w:pPr>
        <w:keepNext w:val="0"/>
        <w:keepLines w:val="0"/>
        <w:pageBreakBefore w:val="0"/>
        <w:widowControl/>
        <w:tabs>
          <w:tab w:val="right" w:leader="middleDot" w:pos="7980"/>
        </w:tabs>
        <w:kinsoku w:val="0"/>
        <w:wordWrap/>
        <w:overflowPunct/>
        <w:topLinePunct w:val="0"/>
        <w:autoSpaceDE w:val="0"/>
        <w:autoSpaceDN w:val="0"/>
        <w:bidi w:val="0"/>
        <w:adjustRightInd w:val="0"/>
        <w:snapToGrid w:val="0"/>
        <w:textAlignment w:val="baseline"/>
        <w:rPr>
          <w:rFonts w:hint="default" w:eastAsia="宋体"/>
          <w:color w:val="auto"/>
          <w:sz w:val="30"/>
          <w:szCs w:val="30"/>
          <w:lang w:val="en-US" w:eastAsia="zh-CN"/>
        </w:rPr>
      </w:pPr>
      <w:r>
        <w:rPr>
          <w:color w:val="auto"/>
          <w:sz w:val="30"/>
          <w:szCs w:val="30"/>
        </w:rPr>
        <w:t xml:space="preserve">附件应急组织成员及员工联络表 </w:t>
      </w:r>
      <w:r>
        <w:rPr>
          <w:color w:val="auto"/>
          <w:sz w:val="30"/>
          <w:szCs w:val="30"/>
        </w:rPr>
        <w:tab/>
      </w:r>
      <w:r>
        <w:rPr>
          <w:color w:val="auto"/>
          <w:sz w:val="30"/>
          <w:szCs w:val="30"/>
        </w:rPr>
        <w:t xml:space="preserve"> </w:t>
      </w:r>
      <w:r>
        <w:rPr>
          <w:rFonts w:hint="eastAsia" w:eastAsia="宋体"/>
          <w:color w:val="auto"/>
          <w:sz w:val="30"/>
          <w:szCs w:val="30"/>
          <w:lang w:val="en-US" w:eastAsia="zh-CN"/>
        </w:rPr>
        <w:t>16</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hint="eastAsia" w:ascii="CESI仿宋-GB2312" w:hAnsi="CESI仿宋-GB2312" w:eastAsia="CESI仿宋-GB2312" w:cs="CESI仿宋-GB2312"/>
          <w:b/>
          <w:bCs/>
          <w:color w:val="auto"/>
          <w:sz w:val="30"/>
          <w:szCs w:val="30"/>
        </w:rPr>
        <w:sectPr>
          <w:pgSz w:w="11906" w:h="16838"/>
          <w:pgMar w:top="1440" w:right="1800" w:bottom="1440" w:left="1800" w:header="851" w:footer="992" w:gutter="0"/>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1.编制目的</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根据《中华人民共和国消防法》、《中华人民共和国安全生产法》、《社会单位灭火和应急疏散预案编制及实施导则</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(GB/T38315-2019)等的有关规定</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本公司为了提高突发火灾事件的灭火和应急疏散反应速度和协调水平，增强综合处置火灾事件的能力，保障员工和</w:t>
      </w:r>
      <w:r>
        <w:rPr>
          <w:rFonts w:hint="eastAsia" w:ascii="CESI仿宋-GB2312" w:hAnsi="CESI仿宋-GB2312" w:eastAsia="CESI仿宋-GB2312" w:cs="CESI仿宋-GB2312"/>
          <w:color w:val="auto"/>
          <w:sz w:val="30"/>
          <w:szCs w:val="30"/>
          <w:lang w:val="en-US" w:eastAsia="zh-CN"/>
        </w:rPr>
        <w:t>群众</w:t>
      </w:r>
      <w:r>
        <w:rPr>
          <w:rFonts w:hint="eastAsia" w:ascii="CESI仿宋-GB2312" w:hAnsi="CESI仿宋-GB2312" w:eastAsia="CESI仿宋-GB2312" w:cs="CESI仿宋-GB2312"/>
          <w:color w:val="auto"/>
          <w:sz w:val="30"/>
          <w:szCs w:val="30"/>
        </w:rPr>
        <w:t>的生命安全，最大限度地减少人员伤亡、财产损失、环境破坏和社会影响，促进</w:t>
      </w:r>
      <w:r>
        <w:rPr>
          <w:rFonts w:hint="eastAsia" w:ascii="CESI仿宋-GB2312" w:hAnsi="CESI仿宋-GB2312" w:eastAsia="CESI仿宋-GB2312" w:cs="CESI仿宋-GB2312"/>
          <w:color w:val="auto"/>
          <w:sz w:val="30"/>
          <w:szCs w:val="30"/>
          <w:lang w:val="en-US" w:eastAsia="zh-CN"/>
        </w:rPr>
        <w:t>单位</w:t>
      </w:r>
      <w:r>
        <w:rPr>
          <w:rFonts w:hint="eastAsia" w:ascii="CESI仿宋-GB2312" w:hAnsi="CESI仿宋-GB2312" w:eastAsia="CESI仿宋-GB2312" w:cs="CESI仿宋-GB2312"/>
          <w:color w:val="auto"/>
          <w:sz w:val="30"/>
          <w:szCs w:val="30"/>
        </w:rPr>
        <w:t>生产全面、协调</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可持续安全发展，特制定《xx有限公司灭火和应急疏散预案》。</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2.编制依据</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本预案主要编制依据以下列法律法规、技术规范以及</w:t>
      </w:r>
      <w:r>
        <w:rPr>
          <w:rFonts w:hint="eastAsia" w:ascii="CESI仿宋-GB2312" w:hAnsi="CESI仿宋-GB2312" w:eastAsia="CESI仿宋-GB2312" w:cs="CESI仿宋-GB2312"/>
          <w:color w:val="auto"/>
          <w:sz w:val="30"/>
          <w:szCs w:val="30"/>
          <w:lang w:val="en-US" w:eastAsia="zh-CN"/>
        </w:rPr>
        <w:t>企事业单位</w:t>
      </w:r>
      <w:r>
        <w:rPr>
          <w:rFonts w:hint="eastAsia" w:ascii="CESI仿宋-GB2312" w:hAnsi="CESI仿宋-GB2312" w:eastAsia="CESI仿宋-GB2312" w:cs="CESI仿宋-GB2312"/>
          <w:color w:val="auto"/>
          <w:sz w:val="30"/>
          <w:szCs w:val="30"/>
        </w:rPr>
        <w:t>的危险源和风险分析</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(1)</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中华人民共和国安全生产法》(中华人民共和国主席令第88号)</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(2)《中华人民共和国消防法》</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(3)《社会单位灭火和应急疏散预案编制及实施导则</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(GB/T38315-2019)</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(4)《机关、团体、企业、事业单位消防安全管理规定》(中华人民共和国公安部令第61号)</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(5)《火灾事故调查规定》(公安部121号令)</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(6)《仓库防火安全管理规则》(公安部令第6号)</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(7)《建筑设计防火规范》(GB50016-2014,201</w:t>
      </w:r>
      <w:r>
        <w:rPr>
          <w:rFonts w:hint="eastAsia" w:ascii="CESI仿宋-GB2312" w:hAnsi="CESI仿宋-GB2312" w:eastAsia="CESI仿宋-GB2312" w:cs="CESI仿宋-GB2312"/>
          <w:color w:val="auto"/>
          <w:sz w:val="30"/>
          <w:szCs w:val="30"/>
          <w:lang w:val="en-US" w:eastAsia="zh-CN"/>
        </w:rPr>
        <w:t>8</w:t>
      </w:r>
      <w:r>
        <w:rPr>
          <w:rFonts w:hint="eastAsia" w:ascii="CESI仿宋-GB2312" w:hAnsi="CESI仿宋-GB2312" w:eastAsia="CESI仿宋-GB2312" w:cs="CESI仿宋-GB2312"/>
          <w:color w:val="auto"/>
          <w:sz w:val="30"/>
          <w:szCs w:val="30"/>
        </w:rPr>
        <w:t>版)</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(8)《广东省消防条例》</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(9)《消防安全标志》(GB13495)</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(10)《消防安全标志设置要求》(CB15630)</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(11)《建筑灭火器配置设计规范</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(GB50140)</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3.适用范围</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本灭火和应急疏散预案适用于xx集团有限公司</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lang w:val="en-US" w:eastAsia="zh-CN"/>
        </w:rPr>
        <w:t>单位全称</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内部，针对发生火灾时可能造成公司级、社会级的火灾事故。</w:t>
      </w:r>
    </w:p>
    <w:p>
      <w:pPr>
        <w:keepNext w:val="0"/>
        <w:keepLines w:val="0"/>
        <w:pageBreakBefore w:val="0"/>
        <w:widowControl w:val="0"/>
        <w:numPr>
          <w:ilvl w:val="0"/>
          <w:numId w:val="0"/>
        </w:numPr>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lang w:val="en-US" w:eastAsia="zh-CN"/>
        </w:rPr>
        <w:t>4.</w:t>
      </w:r>
      <w:r>
        <w:rPr>
          <w:rFonts w:hint="eastAsia" w:ascii="CESI仿宋-GB2312" w:hAnsi="CESI仿宋-GB2312" w:eastAsia="CESI仿宋-GB2312" w:cs="CESI仿宋-GB2312"/>
          <w:b/>
          <w:bCs/>
          <w:color w:val="auto"/>
          <w:sz w:val="30"/>
          <w:szCs w:val="30"/>
        </w:rPr>
        <w:t>应急工作原则</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4.1以人为本，预防为主，防消结合</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防灾工作坚持以人为本，预防为主，防消结合，把员工及公众的生命安全放在首位，火灾事故发生后紧急疏散转移人员至安全区域</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最大程度地预防、减少突发事件造成的人员伤亡、财产损失和社会影响作为首要任务，切实加强突发事件管理工作。</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4.2早期预警，快速处置</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在事故发生和扩大蔓延之前，通过预警期的活动迅速提高警备级别，在应急救援过程中，一旦发生异常情况或出现危险迹象，应立即发出预警信号，采取应变措施。</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4.</w:t>
      </w:r>
      <w:r>
        <w:rPr>
          <w:rFonts w:hint="eastAsia" w:ascii="CESI仿宋-GB2312" w:hAnsi="CESI仿宋-GB2312" w:eastAsia="CESI仿宋-GB2312" w:cs="CESI仿宋-GB2312"/>
          <w:b/>
          <w:bCs/>
          <w:color w:val="auto"/>
          <w:sz w:val="30"/>
          <w:szCs w:val="30"/>
          <w:lang w:val="en-US" w:eastAsia="zh-CN"/>
        </w:rPr>
        <w:t>3</w:t>
      </w:r>
      <w:r>
        <w:rPr>
          <w:rFonts w:hint="eastAsia" w:ascii="CESI仿宋-GB2312" w:hAnsi="CESI仿宋-GB2312" w:eastAsia="CESI仿宋-GB2312" w:cs="CESI仿宋-GB2312"/>
          <w:b/>
          <w:bCs/>
          <w:color w:val="auto"/>
          <w:sz w:val="30"/>
          <w:szCs w:val="30"/>
        </w:rPr>
        <w:t>统一领导，分级负责</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在突发事件应急指挥部统一领导下，各</w:t>
      </w:r>
      <w:r>
        <w:rPr>
          <w:rFonts w:hint="eastAsia" w:ascii="CESI仿宋-GB2312" w:hAnsi="CESI仿宋-GB2312" w:eastAsia="CESI仿宋-GB2312" w:cs="CESI仿宋-GB2312"/>
          <w:color w:val="auto"/>
          <w:sz w:val="30"/>
          <w:szCs w:val="30"/>
          <w:lang w:eastAsia="zh-CN"/>
        </w:rPr>
        <w:t>企事业单位</w:t>
      </w:r>
      <w:r>
        <w:rPr>
          <w:rFonts w:hint="eastAsia" w:ascii="CESI仿宋-GB2312" w:hAnsi="CESI仿宋-GB2312" w:eastAsia="CESI仿宋-GB2312" w:cs="CESI仿宋-GB2312"/>
          <w:color w:val="auto"/>
          <w:sz w:val="30"/>
          <w:szCs w:val="30"/>
        </w:rPr>
        <w:t>队伍按照各自的职责和权限，参加应急处置工作。</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4.</w:t>
      </w:r>
      <w:r>
        <w:rPr>
          <w:rFonts w:hint="eastAsia" w:ascii="CESI仿宋-GB2312" w:hAnsi="CESI仿宋-GB2312" w:eastAsia="CESI仿宋-GB2312" w:cs="CESI仿宋-GB2312"/>
          <w:b/>
          <w:bCs/>
          <w:color w:val="auto"/>
          <w:sz w:val="30"/>
          <w:szCs w:val="30"/>
          <w:lang w:val="en-US" w:eastAsia="zh-CN"/>
        </w:rPr>
        <w:t>4</w:t>
      </w:r>
      <w:r>
        <w:rPr>
          <w:rFonts w:hint="eastAsia" w:ascii="CESI仿宋-GB2312" w:hAnsi="CESI仿宋-GB2312" w:eastAsia="CESI仿宋-GB2312" w:cs="CESI仿宋-GB2312"/>
          <w:b/>
          <w:bCs/>
          <w:color w:val="auto"/>
          <w:sz w:val="30"/>
          <w:szCs w:val="30"/>
        </w:rPr>
        <w:t>疏散保护、营救人员的生命</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在事故应急处理过程中，进行现场人员疏散、转移、抢救受害人员是应急救援的首要任务，快速、有序、有效地实施现场急救与安全转送伤员，是降低伤亡率、减少事故损失的关键。</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4.</w:t>
      </w:r>
      <w:r>
        <w:rPr>
          <w:rFonts w:hint="eastAsia" w:ascii="CESI仿宋-GB2312" w:hAnsi="CESI仿宋-GB2312" w:eastAsia="CESI仿宋-GB2312" w:cs="CESI仿宋-GB2312"/>
          <w:b/>
          <w:bCs/>
          <w:color w:val="auto"/>
          <w:sz w:val="30"/>
          <w:szCs w:val="30"/>
          <w:lang w:val="en-US" w:eastAsia="zh-CN"/>
        </w:rPr>
        <w:t>5</w:t>
      </w:r>
      <w:r>
        <w:rPr>
          <w:rFonts w:hint="eastAsia" w:ascii="CESI仿宋-GB2312" w:hAnsi="CESI仿宋-GB2312" w:eastAsia="CESI仿宋-GB2312" w:cs="CESI仿宋-GB2312"/>
          <w:b/>
          <w:bCs/>
          <w:color w:val="auto"/>
          <w:sz w:val="30"/>
          <w:szCs w:val="30"/>
        </w:rPr>
        <w:t>迅速控制势态，防止火灾事故扩大</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隔离易燃易爆物品，并对事故可能造成的危害进行检测、监测，测定事故的危害区域、危害性质及危害程度为优先。及时控制住造成事故的危险源是应急救援工作的重要任务。只有及时地控制住危险源，防止事故的继续扩展，才能及时有效地进行救援。</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5.公司基本情况</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lang w:val="en-US" w:eastAsia="zh-CN"/>
        </w:rPr>
        <w:t>1、</w:t>
      </w:r>
      <w:r>
        <w:rPr>
          <w:rFonts w:hint="eastAsia" w:ascii="CESI仿宋-GB2312" w:hAnsi="CESI仿宋-GB2312" w:eastAsia="CESI仿宋-GB2312" w:cs="CESI仿宋-GB2312"/>
          <w:color w:val="auto"/>
          <w:sz w:val="30"/>
          <w:szCs w:val="30"/>
        </w:rPr>
        <w:t>说明单位名称、地址、使用功能、建筑面积、建筑结构及主要人员等情况，还应包括单位总平面图、分区平面图、立面图</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剖面图、疏散示意图等。各类图纸制图要求如下：</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(1)单位总平面图应体现本单位的总体布局，标明其地理位置，周</w:t>
      </w:r>
      <w:r>
        <w:rPr>
          <w:rFonts w:hint="eastAsia" w:ascii="CESI仿宋-GB2312" w:hAnsi="CESI仿宋-GB2312" w:eastAsia="CESI仿宋-GB2312" w:cs="CESI仿宋-GB2312"/>
          <w:color w:val="auto"/>
          <w:sz w:val="30"/>
          <w:szCs w:val="30"/>
          <w:lang w:eastAsia="zh-CN"/>
        </w:rPr>
        <w:t>边</w:t>
      </w:r>
      <w:r>
        <w:rPr>
          <w:rFonts w:hint="eastAsia" w:ascii="CESI仿宋-GB2312" w:hAnsi="CESI仿宋-GB2312" w:eastAsia="CESI仿宋-GB2312" w:cs="CESI仿宋-GB2312"/>
          <w:color w:val="auto"/>
          <w:sz w:val="30"/>
          <w:szCs w:val="30"/>
        </w:rPr>
        <w:t>300m～500m范围内的重要建筑、公共消防设施、微型消防站、区域联防组织等情况说明，内部主要建筑、设备、通道的毗连情况，消防水源、消火栓分布以及要害部位的所在位置，对不同危险级别的区域应用不同颜色区分警示。</w:t>
      </w:r>
    </w:p>
    <w:p>
      <w:pPr>
        <w:keepNext w:val="0"/>
        <w:keepLines w:val="0"/>
        <w:pageBreakBefore w:val="0"/>
        <w:widowControl w:val="0"/>
        <w:numPr>
          <w:ilvl w:val="0"/>
          <w:numId w:val="0"/>
        </w:numPr>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对于生产企业，应标明以下内容：</w:t>
      </w:r>
    </w:p>
    <w:p>
      <w:pPr>
        <w:keepNext w:val="0"/>
        <w:keepLines w:val="0"/>
        <w:pageBreakBefore w:val="0"/>
        <w:widowControl w:val="0"/>
        <w:numPr>
          <w:ilvl w:val="0"/>
          <w:numId w:val="0"/>
        </w:numPr>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1)生产、管理和生活区域</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2)高温、有害物质和易燃易爆危险品布置区域</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3)危险品的品名、仓储位置、储存形式和储量</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4)常年主导风向、运输路线和附近水源。</w:t>
      </w:r>
    </w:p>
    <w:p>
      <w:pPr>
        <w:keepNext w:val="0"/>
        <w:keepLines w:val="0"/>
        <w:pageBreakBefore w:val="0"/>
        <w:widowControl w:val="0"/>
        <w:numPr>
          <w:ilvl w:val="0"/>
          <w:numId w:val="0"/>
        </w:numPr>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2</w:t>
      </w:r>
      <w:r>
        <w:rPr>
          <w:rFonts w:hint="eastAsia" w:ascii="CESI仿宋-GB2312" w:hAnsi="CESI仿宋-GB2312" w:eastAsia="CESI仿宋-GB2312" w:cs="CESI仿宋-GB2312"/>
          <w:color w:val="auto"/>
          <w:sz w:val="30"/>
          <w:szCs w:val="30"/>
        </w:rPr>
        <w:t>)单位分区平面图应反映总平面图内某消防安全重点部位灭火和应急疏散战斗行动部署情况，主要包括消防安全重点部位的平面布局，标明周围环境、消防水源、各种灭火器材数量的分布</w:t>
      </w:r>
      <w:r>
        <w:rPr>
          <w:rFonts w:hint="eastAsia" w:ascii="CESI仿宋-GB2312" w:hAnsi="CESI仿宋-GB2312" w:eastAsia="CESI仿宋-GB2312" w:cs="CESI仿宋-GB2312"/>
          <w:color w:val="auto"/>
          <w:sz w:val="30"/>
          <w:szCs w:val="30"/>
          <w:lang w:eastAsia="zh-CN"/>
        </w:rPr>
        <w:t>，灭火救援</w:t>
      </w:r>
      <w:r>
        <w:rPr>
          <w:rFonts w:hint="eastAsia" w:ascii="CESI仿宋-GB2312" w:hAnsi="CESI仿宋-GB2312" w:eastAsia="CESI仿宋-GB2312" w:cs="CESI仿宋-GB2312"/>
          <w:color w:val="auto"/>
          <w:sz w:val="30"/>
          <w:szCs w:val="30"/>
        </w:rPr>
        <w:t>路线和人员物资疏散路线等。</w:t>
      </w:r>
    </w:p>
    <w:p>
      <w:pPr>
        <w:keepNext w:val="0"/>
        <w:keepLines w:val="0"/>
        <w:pageBreakBefore w:val="0"/>
        <w:widowControl w:val="0"/>
        <w:numPr>
          <w:ilvl w:val="0"/>
          <w:numId w:val="0"/>
        </w:numPr>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3</w:t>
      </w:r>
      <w:r>
        <w:rPr>
          <w:rFonts w:hint="eastAsia" w:ascii="CESI仿宋-GB2312" w:hAnsi="CESI仿宋-GB2312" w:eastAsia="CESI仿宋-GB2312" w:cs="CESI仿宋-GB2312"/>
          <w:color w:val="auto"/>
          <w:sz w:val="30"/>
          <w:szCs w:val="30"/>
        </w:rPr>
        <w:t>)单位立面图应以正面和侧面投影图形式标明消防安全重点部位的外貌和灭火行动部署情况，主要包括建筑或消防设施的立面布局</w:t>
      </w:r>
      <w:r>
        <w:rPr>
          <w:rFonts w:hint="eastAsia" w:ascii="CESI仿宋-GB2312" w:hAnsi="CESI仿宋-GB2312" w:eastAsia="CESI仿宋-GB2312" w:cs="CESI仿宋-GB2312"/>
          <w:color w:val="auto"/>
          <w:sz w:val="30"/>
          <w:szCs w:val="30"/>
          <w:lang w:eastAsia="zh-CN"/>
        </w:rPr>
        <w:t>，灭火救援</w:t>
      </w:r>
      <w:r>
        <w:rPr>
          <w:rFonts w:hint="eastAsia" w:ascii="CESI仿宋-GB2312" w:hAnsi="CESI仿宋-GB2312" w:eastAsia="CESI仿宋-GB2312" w:cs="CESI仿宋-GB2312"/>
          <w:color w:val="auto"/>
          <w:sz w:val="30"/>
          <w:szCs w:val="30"/>
        </w:rPr>
        <w:t>路线以及应急救援箱、微型消防站位置等内容。</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4</w:t>
      </w:r>
      <w:r>
        <w:rPr>
          <w:rFonts w:hint="eastAsia" w:ascii="CESI仿宋-GB2312" w:hAnsi="CESI仿宋-GB2312" w:eastAsia="CESI仿宋-GB2312" w:cs="CESI仿宋-GB2312"/>
          <w:color w:val="auto"/>
          <w:sz w:val="30"/>
          <w:szCs w:val="30"/>
        </w:rPr>
        <w:t>)单位剖面图应标明建筑内部结构或比较复杂的部位灭火行动部署的情况，主要包括建筑内部的分层情况</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5</w:t>
      </w:r>
      <w:r>
        <w:rPr>
          <w:rFonts w:hint="eastAsia" w:ascii="CESI仿宋-GB2312" w:hAnsi="CESI仿宋-GB2312" w:eastAsia="CESI仿宋-GB2312" w:cs="CESI仿宋-GB2312"/>
          <w:color w:val="auto"/>
          <w:sz w:val="30"/>
          <w:szCs w:val="30"/>
        </w:rPr>
        <w:t>)疏散示意图应标明各安全出口、避难层、疏散通道位置以及疏散路线指示等情况说明。</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lang w:val="en-US" w:eastAsia="zh-CN"/>
        </w:rPr>
        <w:t>2、</w:t>
      </w:r>
      <w:r>
        <w:rPr>
          <w:rFonts w:hint="eastAsia" w:ascii="CESI仿宋-GB2312" w:hAnsi="CESI仿宋-GB2312" w:eastAsia="CESI仿宋-GB2312" w:cs="CESI仿宋-GB2312"/>
          <w:color w:val="auto"/>
          <w:sz w:val="30"/>
          <w:szCs w:val="30"/>
        </w:rPr>
        <w:t>说明单位的火灾危险源情况，包括火灾危险源的位置、性质和可能发生的事故，明确危险源区域的操作人员和防护手段，危险品的仓储位置、形式和数量等。</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lang w:val="en-US" w:eastAsia="zh-CN"/>
        </w:rPr>
        <w:t>3、</w:t>
      </w:r>
      <w:r>
        <w:rPr>
          <w:rFonts w:hint="eastAsia" w:ascii="CESI仿宋-GB2312" w:hAnsi="CESI仿宋-GB2312" w:eastAsia="CESI仿宋-GB2312" w:cs="CESI仿宋-GB2312"/>
          <w:color w:val="auto"/>
          <w:sz w:val="30"/>
          <w:szCs w:val="30"/>
        </w:rPr>
        <w:t>说明单位的消防设施情况，包括设施类型、数量、性能、参数、联动逻辑关系以及产品的</w:t>
      </w:r>
      <w:r>
        <w:rPr>
          <w:rFonts w:hint="eastAsia" w:ascii="CESI仿宋-GB2312" w:hAnsi="CESI仿宋-GB2312" w:eastAsia="CESI仿宋-GB2312" w:cs="CESI仿宋-GB2312"/>
          <w:color w:val="auto"/>
          <w:sz w:val="30"/>
          <w:szCs w:val="30"/>
          <w:lang w:eastAsia="zh-CN"/>
        </w:rPr>
        <w:t>规格、</w:t>
      </w:r>
      <w:r>
        <w:rPr>
          <w:rFonts w:hint="eastAsia" w:ascii="CESI仿宋-GB2312" w:hAnsi="CESI仿宋-GB2312" w:eastAsia="CESI仿宋-GB2312" w:cs="CESI仿宋-GB2312"/>
          <w:color w:val="auto"/>
          <w:sz w:val="30"/>
          <w:szCs w:val="30"/>
        </w:rPr>
        <w:t>型号、生产企业和具体参数等内容。</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lang w:val="en-US" w:eastAsia="zh-CN"/>
        </w:rPr>
        <w:t>4、</w:t>
      </w:r>
      <w:r>
        <w:rPr>
          <w:rFonts w:hint="eastAsia" w:ascii="CESI仿宋-GB2312" w:hAnsi="CESI仿宋-GB2312" w:eastAsia="CESI仿宋-GB2312" w:cs="CESI仿宋-GB2312"/>
          <w:b w:val="0"/>
          <w:bCs w:val="0"/>
          <w:color w:val="auto"/>
          <w:sz w:val="30"/>
          <w:szCs w:val="30"/>
          <w:lang w:val="en-US" w:eastAsia="zh-CN"/>
        </w:rPr>
        <w:t>生</w:t>
      </w:r>
      <w:r>
        <w:rPr>
          <w:rFonts w:hint="eastAsia" w:ascii="CESI仿宋-GB2312" w:hAnsi="CESI仿宋-GB2312" w:eastAsia="CESI仿宋-GB2312" w:cs="CESI仿宋-GB2312"/>
          <w:color w:val="auto"/>
          <w:sz w:val="30"/>
          <w:szCs w:val="30"/>
        </w:rPr>
        <w:t>产加工企业还应说明生产的主要产品、主要原材料、生产能力、主要生产工艺及处置流程、主要生产设施及装备等内容。</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lang w:val="en-US" w:eastAsia="zh-CN"/>
        </w:rPr>
        <w:t>5、</w:t>
      </w:r>
      <w:r>
        <w:rPr>
          <w:rFonts w:hint="eastAsia" w:ascii="CESI仿宋-GB2312" w:hAnsi="CESI仿宋-GB2312" w:eastAsia="CESI仿宋-GB2312" w:cs="CESI仿宋-GB2312"/>
          <w:color w:val="auto"/>
          <w:sz w:val="30"/>
          <w:szCs w:val="30"/>
        </w:rPr>
        <w:t>涉及危险化学品的单位还应说明工艺处置技术小组人员情况、危险化学品的品名、性质、数量、存放位置及方式、防护及处置措施，运输车辆情况及主要的运输产品、运量、运地、行车路线和处理危险化学品物质存放处等内容，明确标注不能用水扑救或用水扑救后产生有毒有害物质的危险化学品。</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default" w:ascii="CESI仿宋-GB2312" w:hAnsi="CESI仿宋-GB2312" w:eastAsia="CESI仿宋-GB2312" w:cs="CESI仿宋-GB2312"/>
          <w:b/>
          <w:bCs/>
          <w:color w:val="auto"/>
          <w:sz w:val="30"/>
          <w:szCs w:val="30"/>
          <w:lang w:val="en-US" w:eastAsia="zh-CN"/>
        </w:rPr>
      </w:pPr>
      <w:r>
        <w:rPr>
          <w:rFonts w:hint="eastAsia" w:ascii="CESI仿宋-GB2312" w:hAnsi="CESI仿宋-GB2312" w:eastAsia="CESI仿宋-GB2312" w:cs="CESI仿宋-GB2312"/>
          <w:b/>
          <w:bCs/>
          <w:color w:val="auto"/>
          <w:sz w:val="30"/>
          <w:szCs w:val="30"/>
          <w:lang w:val="en-US" w:eastAsia="zh-CN"/>
        </w:rPr>
        <w:t>6.火灾情况设定</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6.1办公楼火灾</w:t>
      </w:r>
      <w:r>
        <w:rPr>
          <w:rFonts w:hint="eastAsia" w:ascii="CESI仿宋-GB2312" w:hAnsi="CESI仿宋-GB2312" w:eastAsia="CESI仿宋-GB2312" w:cs="CESI仿宋-GB2312"/>
          <w:b/>
          <w:bCs/>
          <w:color w:val="auto"/>
          <w:sz w:val="30"/>
          <w:szCs w:val="30"/>
          <w:lang w:eastAsia="zh-CN"/>
        </w:rPr>
        <w:t>（</w:t>
      </w:r>
      <w:r>
        <w:rPr>
          <w:rFonts w:hint="eastAsia" w:ascii="CESI仿宋-GB2312" w:hAnsi="CESI仿宋-GB2312" w:eastAsia="CESI仿宋-GB2312" w:cs="CESI仿宋-GB2312"/>
          <w:b/>
          <w:bCs/>
          <w:color w:val="auto"/>
          <w:sz w:val="30"/>
          <w:szCs w:val="30"/>
          <w:lang w:val="en-US" w:eastAsia="zh-CN"/>
        </w:rPr>
        <w:t>实际情况以单位重点部位设定为准</w:t>
      </w:r>
      <w:r>
        <w:rPr>
          <w:rFonts w:hint="eastAsia" w:ascii="CESI仿宋-GB2312" w:hAnsi="CESI仿宋-GB2312" w:eastAsia="CESI仿宋-GB2312" w:cs="CESI仿宋-GB2312"/>
          <w:b/>
          <w:bCs/>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rPr>
        <w:t>6.1.1</w:t>
      </w:r>
      <w:r>
        <w:rPr>
          <w:rFonts w:hint="eastAsia" w:ascii="CESI仿宋-GB2312" w:hAnsi="CESI仿宋-GB2312" w:eastAsia="CESI仿宋-GB2312" w:cs="CESI仿宋-GB2312"/>
          <w:color w:val="auto"/>
          <w:sz w:val="30"/>
          <w:szCs w:val="30"/>
        </w:rPr>
        <w:t>办公楼主要可能发生的火灾类型为电气火灾。电气火灾发生的主要原因包括：大功率电器或逐渐增加的电器设备，使用时造成电线超负荷；电脑、饮水机、微波炉、空调等电器老化、使用、维护不当引起火灾；线路老化、漏电、短路等引起火灾。</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rPr>
        <w:t>6.1.2</w:t>
      </w:r>
      <w:r>
        <w:rPr>
          <w:rFonts w:hint="eastAsia" w:ascii="CESI仿宋-GB2312" w:hAnsi="CESI仿宋-GB2312" w:eastAsia="CESI仿宋-GB2312" w:cs="CESI仿宋-GB2312"/>
          <w:color w:val="auto"/>
          <w:sz w:val="30"/>
          <w:szCs w:val="30"/>
        </w:rPr>
        <w:t>办公桌椅等可燃性物质遇火燃烧是办公楼火灾及火势扩大的重要因素。</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lang w:eastAsia="zh-CN"/>
        </w:rPr>
      </w:pPr>
      <w:r>
        <w:rPr>
          <w:rFonts w:hint="eastAsia" w:ascii="CESI仿宋-GB2312" w:hAnsi="CESI仿宋-GB2312" w:eastAsia="CESI仿宋-GB2312" w:cs="CESI仿宋-GB2312"/>
          <w:b/>
          <w:bCs/>
          <w:color w:val="auto"/>
          <w:sz w:val="30"/>
          <w:szCs w:val="30"/>
        </w:rPr>
        <w:t>6.2天然气站火灾爆炸</w:t>
      </w:r>
      <w:r>
        <w:rPr>
          <w:rFonts w:hint="eastAsia" w:ascii="CESI仿宋-GB2312" w:hAnsi="CESI仿宋-GB2312" w:eastAsia="CESI仿宋-GB2312" w:cs="CESI仿宋-GB2312"/>
          <w:b/>
          <w:bCs/>
          <w:color w:val="auto"/>
          <w:sz w:val="30"/>
          <w:szCs w:val="30"/>
          <w:lang w:eastAsia="zh-CN"/>
        </w:rPr>
        <w:t>（</w:t>
      </w:r>
      <w:r>
        <w:rPr>
          <w:rFonts w:hint="eastAsia" w:ascii="CESI仿宋-GB2312" w:hAnsi="CESI仿宋-GB2312" w:eastAsia="CESI仿宋-GB2312" w:cs="CESI仿宋-GB2312"/>
          <w:b/>
          <w:bCs/>
          <w:color w:val="auto"/>
          <w:sz w:val="30"/>
          <w:szCs w:val="30"/>
          <w:lang w:val="en-US" w:eastAsia="zh-CN"/>
        </w:rPr>
        <w:t>实际情况以单位重点部位设定为准</w:t>
      </w:r>
      <w:r>
        <w:rPr>
          <w:rFonts w:hint="eastAsia" w:ascii="CESI仿宋-GB2312" w:hAnsi="CESI仿宋-GB2312" w:eastAsia="CESI仿宋-GB2312" w:cs="CESI仿宋-GB2312"/>
          <w:b/>
          <w:bCs/>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rPr>
        <w:t>6.2.1</w:t>
      </w:r>
      <w:r>
        <w:rPr>
          <w:rFonts w:hint="eastAsia" w:ascii="CESI仿宋-GB2312" w:hAnsi="CESI仿宋-GB2312" w:eastAsia="CESI仿宋-GB2312" w:cs="CESI仿宋-GB2312"/>
          <w:color w:val="auto"/>
          <w:sz w:val="30"/>
          <w:szCs w:val="30"/>
        </w:rPr>
        <w:t>天然气站内CNG 储罐泄漏、高中压调压设施及附属管道内管输天然气泄漏，是引发火灾、爆炸的主要原因。CNG 储罐泄漏不仅危及加气站生产运行安全，CNG 天然气一旦泄漏爆炸将对门站周边人员生命财产安全造成严重威胁。管输天然气的泄漏不仅可能引发火灾爆炸，还将引起CNG 储罐的连锁反应。天然气站内天然气泄漏引发火灾爆炸都将严重影响全市CNG 车辆供气。</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rPr>
        <w:t>6.2.2</w:t>
      </w:r>
      <w:r>
        <w:rPr>
          <w:rFonts w:hint="eastAsia" w:ascii="CESI仿宋-GB2312" w:hAnsi="CESI仿宋-GB2312" w:eastAsia="CESI仿宋-GB2312" w:cs="CESI仿宋-GB2312"/>
          <w:color w:val="auto"/>
          <w:sz w:val="30"/>
          <w:szCs w:val="30"/>
        </w:rPr>
        <w:t>辅助区域电气或其他可燃物火灾、生产区草坪火灾，都将严重威胁生产区生产设施的安全运行。</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7.组织架构及职责</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7.1灭火及应急疏散应急组织架构</w:t>
      </w:r>
    </w:p>
    <w:p>
      <w:pPr>
        <w:keepNext w:val="0"/>
        <w:keepLines w:val="0"/>
        <w:pageBreakBefore w:val="0"/>
        <w:wordWrap/>
        <w:overflowPunct/>
        <w:topLinePunct w:val="0"/>
        <w:bidi w:val="0"/>
        <w:spacing w:line="596" w:lineRule="exact"/>
        <w:ind w:firstLine="420" w:firstLineChars="200"/>
        <w:rPr>
          <w:color w:val="auto"/>
        </w:rPr>
      </w:pPr>
    </w:p>
    <w:p>
      <w:pPr>
        <w:keepNext w:val="0"/>
        <w:keepLines w:val="0"/>
        <w:pageBreakBefore w:val="0"/>
        <w:wordWrap/>
        <w:overflowPunct/>
        <w:topLinePunct w:val="0"/>
        <w:bidi w:val="0"/>
        <w:spacing w:line="596" w:lineRule="exact"/>
        <w:ind w:firstLine="420" w:firstLineChars="200"/>
        <w:rPr>
          <w:color w:val="auto"/>
        </w:rPr>
      </w:pPr>
    </w:p>
    <w:p>
      <w:pPr>
        <w:keepNext w:val="0"/>
        <w:keepLines w:val="0"/>
        <w:pageBreakBefore w:val="0"/>
        <w:wordWrap/>
        <w:overflowPunct/>
        <w:topLinePunct w:val="0"/>
        <w:bidi w:val="0"/>
        <w:spacing w:line="596" w:lineRule="exact"/>
        <w:ind w:firstLine="420" w:firstLineChars="200"/>
        <w:rPr>
          <w:color w:val="auto"/>
        </w:rPr>
      </w:pPr>
      <w:r>
        <w:rPr>
          <w:color w:val="auto"/>
          <w:position w:val="-87"/>
        </w:rPr>
        <mc:AlternateContent>
          <mc:Choice Requires="wpg">
            <w:drawing>
              <wp:anchor distT="0" distB="0" distL="114300" distR="114300" simplePos="0" relativeHeight="251659264" behindDoc="1" locked="0" layoutInCell="1" allowOverlap="1">
                <wp:simplePos x="0" y="0"/>
                <wp:positionH relativeFrom="column">
                  <wp:posOffset>274955</wp:posOffset>
                </wp:positionH>
                <wp:positionV relativeFrom="paragraph">
                  <wp:posOffset>16510</wp:posOffset>
                </wp:positionV>
                <wp:extent cx="4286250" cy="2788285"/>
                <wp:effectExtent l="0" t="0" r="11430" b="635"/>
                <wp:wrapTight wrapText="bothSides">
                  <wp:wrapPolygon>
                    <wp:start x="0" y="0"/>
                    <wp:lineTo x="0" y="21487"/>
                    <wp:lineTo x="14653" y="21487"/>
                    <wp:lineTo x="14653" y="21566"/>
                    <wp:lineTo x="17619" y="21566"/>
                    <wp:lineTo x="17619" y="21487"/>
                    <wp:lineTo x="21504" y="21487"/>
                    <wp:lineTo x="21504" y="0"/>
                    <wp:lineTo x="0" y="0"/>
                  </wp:wrapPolygon>
                </wp:wrapTight>
                <wp:docPr id="12" name="组合 12"/>
                <wp:cNvGraphicFramePr/>
                <a:graphic xmlns:a="http://schemas.openxmlformats.org/drawingml/2006/main">
                  <a:graphicData uri="http://schemas.microsoft.com/office/word/2010/wordprocessingGroup">
                    <wpg:wgp>
                      <wpg:cNvGrpSpPr/>
                      <wpg:grpSpPr>
                        <a:xfrm>
                          <a:off x="0" y="0"/>
                          <a:ext cx="4286250" cy="2788285"/>
                          <a:chOff x="0" y="0"/>
                          <a:chExt cx="6750" cy="4391"/>
                        </a:xfrm>
                      </wpg:grpSpPr>
                      <pic:pic xmlns:pic="http://schemas.openxmlformats.org/drawingml/2006/picture">
                        <pic:nvPicPr>
                          <pic:cNvPr id="1" name="图片 3"/>
                          <pic:cNvPicPr>
                            <a:picLocks noChangeAspect="1"/>
                          </pic:cNvPicPr>
                        </pic:nvPicPr>
                        <pic:blipFill>
                          <a:blip r:embed="rId7"/>
                          <a:stretch>
                            <a:fillRect/>
                          </a:stretch>
                        </pic:blipFill>
                        <pic:spPr>
                          <a:xfrm>
                            <a:off x="0" y="0"/>
                            <a:ext cx="6750" cy="4391"/>
                          </a:xfrm>
                          <a:prstGeom prst="rect">
                            <a:avLst/>
                          </a:prstGeom>
                          <a:noFill/>
                          <a:ln>
                            <a:noFill/>
                          </a:ln>
                        </pic:spPr>
                      </pic:pic>
                      <wps:wsp>
                        <wps:cNvPr id="2" name="文本框 2"/>
                        <wps:cNvSpPr txBox="1"/>
                        <wps:spPr>
                          <a:xfrm>
                            <a:off x="1989" y="266"/>
                            <a:ext cx="4506" cy="3974"/>
                          </a:xfrm>
                          <a:prstGeom prst="rect">
                            <a:avLst/>
                          </a:prstGeom>
                          <a:noFill/>
                          <a:ln>
                            <a:noFill/>
                          </a:ln>
                        </wps:spPr>
                        <wps:txbx>
                          <w:txbxContent>
                            <w:p>
                              <w:pPr>
                                <w:spacing w:before="20" w:line="219" w:lineRule="auto"/>
                                <w:ind w:left="20"/>
                                <w:rPr>
                                  <w:rFonts w:hint="default" w:ascii="宋体" w:hAnsi="宋体" w:eastAsia="宋体" w:cs="宋体"/>
                                  <w:sz w:val="17"/>
                                  <w:szCs w:val="17"/>
                                  <w:lang w:val="en-US" w:eastAsia="zh-CN"/>
                                </w:rPr>
                              </w:pPr>
                              <w:r>
                                <w:rPr>
                                  <w:rFonts w:ascii="宋体" w:hAnsi="宋体" w:eastAsia="宋体" w:cs="宋体"/>
                                  <w:spacing w:val="10"/>
                                  <w:sz w:val="17"/>
                                  <w:szCs w:val="17"/>
                                </w:rPr>
                                <w:t>执行总指挥</w:t>
                              </w:r>
                              <w:r>
                                <w:rPr>
                                  <w:rFonts w:hint="eastAsia" w:ascii="宋体" w:hAnsi="宋体" w:eastAsia="宋体" w:cs="宋体"/>
                                  <w:spacing w:val="10"/>
                                  <w:sz w:val="17"/>
                                  <w:szCs w:val="17"/>
                                  <w:lang w:eastAsia="zh-CN"/>
                                </w:rPr>
                                <w:t>：</w:t>
                              </w:r>
                              <w:r>
                                <w:rPr>
                                  <w:rFonts w:hint="eastAsia" w:ascii="宋体" w:hAnsi="宋体" w:eastAsia="宋体" w:cs="宋体"/>
                                  <w:spacing w:val="10"/>
                                  <w:sz w:val="17"/>
                                  <w:szCs w:val="17"/>
                                  <w:lang w:val="en-US" w:eastAsia="zh-CN"/>
                                </w:rPr>
                                <w:t>XX</w:t>
                              </w: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55" w:line="219" w:lineRule="auto"/>
                                <w:ind w:left="139"/>
                                <w:rPr>
                                  <w:rFonts w:hint="default" w:ascii="宋体" w:hAnsi="宋体" w:eastAsia="宋体" w:cs="宋体"/>
                                  <w:sz w:val="17"/>
                                  <w:szCs w:val="17"/>
                                  <w:lang w:val="en-US" w:eastAsia="zh-CN"/>
                                </w:rPr>
                              </w:pPr>
                              <w:r>
                                <w:rPr>
                                  <w:rFonts w:ascii="宋体" w:hAnsi="宋体" w:eastAsia="宋体" w:cs="宋体"/>
                                  <w:spacing w:val="8"/>
                                  <w:sz w:val="17"/>
                                  <w:szCs w:val="17"/>
                                </w:rPr>
                                <w:t>现场副指挥：</w:t>
                              </w:r>
                            </w:p>
                            <w:p>
                              <w:pPr>
                                <w:spacing w:line="249" w:lineRule="auto"/>
                                <w:rPr>
                                  <w:rFonts w:ascii="Arial"/>
                                  <w:sz w:val="21"/>
                                </w:rPr>
                              </w:pPr>
                            </w:p>
                            <w:p>
                              <w:pPr>
                                <w:spacing w:line="250" w:lineRule="auto"/>
                                <w:rPr>
                                  <w:rFonts w:ascii="Arial"/>
                                  <w:sz w:val="21"/>
                                </w:rPr>
                              </w:pPr>
                            </w:p>
                            <w:p>
                              <w:pPr>
                                <w:spacing w:before="68" w:line="238" w:lineRule="auto"/>
                                <w:ind w:left="1399"/>
                                <w:rPr>
                                  <w:rFonts w:ascii="宋体" w:hAnsi="宋体" w:eastAsia="宋体" w:cs="宋体"/>
                                  <w:sz w:val="21"/>
                                  <w:szCs w:val="21"/>
                                </w:rPr>
                              </w:pPr>
                              <w:r>
                                <w:rPr>
                                  <w:rFonts w:ascii="宋体" w:hAnsi="宋体" w:eastAsia="宋体" w:cs="宋体"/>
                                  <w:color w:val="FFFFFF"/>
                                  <w:sz w:val="21"/>
                                  <w:szCs w:val="21"/>
                                </w:rPr>
                                <w:t>√</w:t>
                              </w:r>
                            </w:p>
                            <w:p>
                              <w:pPr>
                                <w:spacing w:before="45" w:line="219" w:lineRule="auto"/>
                                <w:ind w:right="20"/>
                                <w:jc w:val="right"/>
                                <w:rPr>
                                  <w:rFonts w:ascii="宋体" w:hAnsi="宋体" w:eastAsia="宋体" w:cs="宋体"/>
                                  <w:sz w:val="17"/>
                                  <w:szCs w:val="17"/>
                                </w:rPr>
                              </w:pPr>
                              <w:r>
                                <w:rPr>
                                  <w:rFonts w:ascii="宋体" w:hAnsi="宋体" w:eastAsia="宋体" w:cs="宋体"/>
                                  <w:spacing w:val="8"/>
                                  <w:sz w:val="17"/>
                                  <w:szCs w:val="17"/>
                                </w:rPr>
                                <w:t>后勤保</w:t>
                              </w:r>
                            </w:p>
                            <w:p>
                              <w:pPr>
                                <w:spacing w:before="50" w:line="219" w:lineRule="auto"/>
                                <w:ind w:left="4039"/>
                                <w:rPr>
                                  <w:rFonts w:ascii="宋体" w:hAnsi="宋体" w:eastAsia="宋体" w:cs="宋体"/>
                                  <w:sz w:val="17"/>
                                  <w:szCs w:val="17"/>
                                </w:rPr>
                              </w:pPr>
                              <w:r>
                                <w:rPr>
                                  <w:rFonts w:ascii="宋体" w:hAnsi="宋体" w:eastAsia="宋体" w:cs="宋体"/>
                                  <w:spacing w:val="8"/>
                                  <w:sz w:val="17"/>
                                  <w:szCs w:val="17"/>
                                </w:rPr>
                                <w:t>障组</w:t>
                              </w:r>
                            </w:p>
                            <w:p>
                              <w:pPr>
                                <w:spacing w:line="260" w:lineRule="auto"/>
                                <w:rPr>
                                  <w:rFonts w:ascii="Arial"/>
                                  <w:sz w:val="21"/>
                                </w:rPr>
                              </w:pPr>
                            </w:p>
                            <w:p>
                              <w:pPr>
                                <w:spacing w:line="260" w:lineRule="auto"/>
                                <w:rPr>
                                  <w:rFonts w:ascii="Arial"/>
                                  <w:sz w:val="21"/>
                                </w:rPr>
                              </w:pPr>
                            </w:p>
                            <w:p>
                              <w:pPr>
                                <w:spacing w:before="55" w:line="220" w:lineRule="auto"/>
                                <w:ind w:left="1130"/>
                                <w:rPr>
                                  <w:rFonts w:hint="default" w:ascii="Times New Roman" w:hAnsi="Times New Roman" w:eastAsia="宋体" w:cs="Times New Roman"/>
                                  <w:sz w:val="17"/>
                                  <w:szCs w:val="17"/>
                                  <w:lang w:val="en-US" w:eastAsia="zh-CN"/>
                                </w:rPr>
                              </w:pPr>
                              <w:r>
                                <w:rPr>
                                  <w:rFonts w:ascii="宋体" w:hAnsi="宋体" w:eastAsia="宋体" w:cs="宋体"/>
                                  <w:spacing w:val="-14"/>
                                  <w:w w:val="97"/>
                                  <w:sz w:val="17"/>
                                  <w:szCs w:val="17"/>
                                </w:rPr>
                                <w:t>组长：</w:t>
                              </w:r>
                              <w:r>
                                <w:rPr>
                                  <w:rFonts w:hint="eastAsia" w:ascii="宋体" w:hAnsi="宋体" w:eastAsia="宋体" w:cs="宋体"/>
                                  <w:spacing w:val="-14"/>
                                  <w:w w:val="97"/>
                                  <w:sz w:val="17"/>
                                  <w:szCs w:val="17"/>
                                  <w:lang w:val="en-US" w:eastAsia="zh-CN"/>
                                </w:rPr>
                                <w:t>xx</w:t>
                              </w:r>
                            </w:p>
                            <w:p>
                              <w:pPr>
                                <w:spacing w:before="18" w:line="221" w:lineRule="auto"/>
                                <w:ind w:left="1210"/>
                                <w:rPr>
                                  <w:rFonts w:ascii="Times New Roman" w:hAnsi="Times New Roman" w:eastAsia="Times New Roman" w:cs="Times New Roman"/>
                                  <w:sz w:val="17"/>
                                  <w:szCs w:val="17"/>
                                </w:rPr>
                              </w:pPr>
                              <w:r>
                                <w:rPr>
                                  <w:rFonts w:ascii="宋体" w:hAnsi="宋体" w:eastAsia="宋体" w:cs="宋体"/>
                                  <w:spacing w:val="-16"/>
                                  <w:w w:val="89"/>
                                  <w:sz w:val="17"/>
                                  <w:szCs w:val="17"/>
                                </w:rPr>
                                <w:t>成员：</w:t>
                              </w:r>
                              <w:r>
                                <w:rPr>
                                  <w:rFonts w:ascii="Times New Roman" w:hAnsi="Times New Roman" w:eastAsia="Times New Roman" w:cs="Times New Roman"/>
                                  <w:spacing w:val="-16"/>
                                  <w:w w:val="89"/>
                                  <w:sz w:val="17"/>
                                  <w:szCs w:val="17"/>
                                </w:rPr>
                                <w:t>xx</w:t>
                              </w:r>
                            </w:p>
                          </w:txbxContent>
                        </wps:txbx>
                        <wps:bodyPr lIns="0" tIns="0" rIns="0" bIns="0" upright="1"/>
                      </wps:wsp>
                      <wps:wsp>
                        <wps:cNvPr id="3" name="文本框 3"/>
                        <wps:cNvSpPr txBox="1"/>
                        <wps:spPr>
                          <a:xfrm>
                            <a:off x="204" y="3720"/>
                            <a:ext cx="775" cy="430"/>
                          </a:xfrm>
                          <a:prstGeom prst="rect">
                            <a:avLst/>
                          </a:prstGeom>
                          <a:noFill/>
                          <a:ln>
                            <a:noFill/>
                          </a:ln>
                        </wps:spPr>
                        <wps:txbx>
                          <w:txbxContent>
                            <w:p>
                              <w:pPr>
                                <w:spacing w:before="20" w:line="221" w:lineRule="auto"/>
                                <w:ind w:left="20"/>
                                <w:rPr>
                                  <w:rFonts w:hint="default" w:ascii="宋体" w:hAnsi="宋体" w:eastAsia="宋体" w:cs="宋体"/>
                                  <w:sz w:val="17"/>
                                  <w:szCs w:val="17"/>
                                  <w:lang w:val="en-US" w:eastAsia="zh-CN"/>
                                </w:rPr>
                              </w:pPr>
                              <w:r>
                                <w:rPr>
                                  <w:rFonts w:ascii="宋体" w:hAnsi="宋体" w:eastAsia="宋体" w:cs="宋体"/>
                                  <w:spacing w:val="-17"/>
                                  <w:w w:val="98"/>
                                  <w:sz w:val="17"/>
                                  <w:szCs w:val="17"/>
                                </w:rPr>
                                <w:t>组长：</w:t>
                              </w:r>
                              <w:r>
                                <w:rPr>
                                  <w:rFonts w:hint="eastAsia" w:ascii="宋体" w:hAnsi="宋体" w:eastAsia="宋体" w:cs="宋体"/>
                                  <w:spacing w:val="-17"/>
                                  <w:w w:val="98"/>
                                  <w:sz w:val="17"/>
                                  <w:szCs w:val="17"/>
                                  <w:lang w:val="en-US" w:eastAsia="zh-CN"/>
                                </w:rPr>
                                <w:t>xx</w:t>
                              </w:r>
                            </w:p>
                            <w:p>
                              <w:pPr>
                                <w:spacing w:before="15" w:line="221" w:lineRule="auto"/>
                                <w:ind w:left="70"/>
                                <w:rPr>
                                  <w:rFonts w:ascii="Times New Roman" w:hAnsi="Times New Roman" w:eastAsia="Times New Roman" w:cs="Times New Roman"/>
                                  <w:sz w:val="17"/>
                                  <w:szCs w:val="17"/>
                                </w:rPr>
                              </w:pPr>
                              <w:r>
                                <w:rPr>
                                  <w:rFonts w:ascii="宋体" w:hAnsi="宋体" w:eastAsia="宋体" w:cs="宋体"/>
                                  <w:spacing w:val="-16"/>
                                  <w:w w:val="91"/>
                                  <w:sz w:val="17"/>
                                  <w:szCs w:val="17"/>
                                </w:rPr>
                                <w:t>成员：</w:t>
                              </w:r>
                              <w:r>
                                <w:rPr>
                                  <w:rFonts w:ascii="Times New Roman" w:hAnsi="Times New Roman" w:eastAsia="Times New Roman" w:cs="Times New Roman"/>
                                  <w:spacing w:val="-16"/>
                                  <w:w w:val="91"/>
                                  <w:sz w:val="17"/>
                                  <w:szCs w:val="17"/>
                                </w:rPr>
                                <w:t>XX</w:t>
                              </w:r>
                            </w:p>
                          </w:txbxContent>
                        </wps:txbx>
                        <wps:bodyPr lIns="0" tIns="0" rIns="0" bIns="0" upright="1"/>
                      </wps:wsp>
                      <wps:wsp>
                        <wps:cNvPr id="4" name="文本框 4"/>
                        <wps:cNvSpPr txBox="1"/>
                        <wps:spPr>
                          <a:xfrm>
                            <a:off x="1590" y="3688"/>
                            <a:ext cx="800" cy="676"/>
                          </a:xfrm>
                          <a:prstGeom prst="rect">
                            <a:avLst/>
                          </a:prstGeom>
                          <a:noFill/>
                          <a:ln>
                            <a:noFill/>
                          </a:ln>
                        </wps:spPr>
                        <wps:txbx>
                          <w:txbxContent>
                            <w:p>
                              <w:pPr>
                                <w:spacing w:before="19" w:line="221" w:lineRule="auto"/>
                                <w:ind w:left="20"/>
                                <w:rPr>
                                  <w:rFonts w:hint="default" w:ascii="Times New Roman" w:hAnsi="Times New Roman" w:eastAsia="宋体" w:cs="Times New Roman"/>
                                  <w:sz w:val="17"/>
                                  <w:szCs w:val="17"/>
                                  <w:lang w:val="en-US" w:eastAsia="zh-CN"/>
                                </w:rPr>
                              </w:pPr>
                              <w:r>
                                <w:rPr>
                                  <w:rFonts w:ascii="宋体" w:hAnsi="宋体" w:eastAsia="宋体" w:cs="宋体"/>
                                  <w:spacing w:val="-14"/>
                                  <w:w w:val="96"/>
                                  <w:sz w:val="17"/>
                                  <w:szCs w:val="17"/>
                                </w:rPr>
                                <w:t>组长：</w:t>
                              </w:r>
                              <w:r>
                                <w:rPr>
                                  <w:rFonts w:hint="eastAsia" w:ascii="宋体" w:hAnsi="宋体" w:eastAsia="宋体" w:cs="宋体"/>
                                  <w:spacing w:val="-14"/>
                                  <w:w w:val="96"/>
                                  <w:sz w:val="17"/>
                                  <w:szCs w:val="17"/>
                                  <w:lang w:val="en-US" w:eastAsia="zh-CN"/>
                                </w:rPr>
                                <w:t>xx</w:t>
                              </w:r>
                            </w:p>
                            <w:p>
                              <w:pPr>
                                <w:spacing w:before="5" w:line="224" w:lineRule="auto"/>
                                <w:ind w:left="90"/>
                                <w:rPr>
                                  <w:rFonts w:ascii="Times New Roman" w:hAnsi="Times New Roman" w:eastAsia="Times New Roman" w:cs="Times New Roman"/>
                                  <w:sz w:val="17"/>
                                  <w:szCs w:val="17"/>
                                </w:rPr>
                              </w:pPr>
                              <w:r>
                                <w:rPr>
                                  <w:rFonts w:ascii="仿宋" w:hAnsi="仿宋" w:eastAsia="仿宋" w:cs="仿宋"/>
                                  <w:spacing w:val="-27"/>
                                  <w:sz w:val="17"/>
                                  <w:szCs w:val="17"/>
                                </w:rPr>
                                <w:t>成员：</w:t>
                              </w:r>
                              <w:r>
                                <w:rPr>
                                  <w:rFonts w:ascii="Times New Roman" w:hAnsi="Times New Roman" w:eastAsia="Times New Roman" w:cs="Times New Roman"/>
                                  <w:spacing w:val="-27"/>
                                  <w:sz w:val="17"/>
                                  <w:szCs w:val="17"/>
                                </w:rPr>
                                <w:t>xx</w:t>
                              </w:r>
                            </w:p>
                          </w:txbxContent>
                        </wps:txbx>
                        <wps:bodyPr lIns="0" tIns="0" rIns="0" bIns="0" upright="1"/>
                      </wps:wsp>
                      <wps:wsp>
                        <wps:cNvPr id="5" name="文本框 5"/>
                        <wps:cNvSpPr txBox="1"/>
                        <wps:spPr>
                          <a:xfrm>
                            <a:off x="4579" y="3690"/>
                            <a:ext cx="927" cy="694"/>
                          </a:xfrm>
                          <a:prstGeom prst="rect">
                            <a:avLst/>
                          </a:prstGeom>
                          <a:noFill/>
                          <a:ln>
                            <a:noFill/>
                          </a:ln>
                        </wps:spPr>
                        <wps:txbx>
                          <w:txbxContent>
                            <w:p>
                              <w:pPr>
                                <w:spacing w:before="19" w:line="223" w:lineRule="auto"/>
                                <w:ind w:left="20"/>
                                <w:rPr>
                                  <w:rFonts w:hint="default" w:ascii="Times New Roman" w:hAnsi="Times New Roman" w:eastAsia="Times New Roman" w:cs="Times New Roman"/>
                                  <w:sz w:val="17"/>
                                  <w:szCs w:val="17"/>
                                  <w:lang w:val="en-US"/>
                                </w:rPr>
                              </w:pPr>
                              <w:r>
                                <w:rPr>
                                  <w:rFonts w:ascii="宋体" w:hAnsi="宋体" w:eastAsia="宋体" w:cs="宋体"/>
                                  <w:spacing w:val="-17"/>
                                  <w:w w:val="97"/>
                                  <w:sz w:val="17"/>
                                  <w:szCs w:val="17"/>
                                </w:rPr>
                                <w:t>组长</w:t>
                              </w:r>
                              <w:r>
                                <w:rPr>
                                  <w:rFonts w:ascii="宋体" w:hAnsi="宋体" w:eastAsia="宋体" w:cs="宋体"/>
                                  <w:spacing w:val="-16"/>
                                  <w:w w:val="97"/>
                                  <w:sz w:val="17"/>
                                  <w:szCs w:val="17"/>
                                </w:rPr>
                                <w:t>：</w:t>
                              </w:r>
                              <w:r>
                                <w:rPr>
                                  <w:rFonts w:hint="eastAsia" w:ascii="宋体" w:hAnsi="宋体" w:eastAsia="宋体" w:cs="宋体"/>
                                  <w:spacing w:val="-16"/>
                                  <w:w w:val="97"/>
                                  <w:sz w:val="17"/>
                                  <w:szCs w:val="17"/>
                                  <w:lang w:val="en-US" w:eastAsia="zh-CN"/>
                                </w:rPr>
                                <w:t>xx</w:t>
                              </w:r>
                            </w:p>
                            <w:p>
                              <w:pPr>
                                <w:spacing w:before="12" w:line="221" w:lineRule="auto"/>
                                <w:ind w:left="79"/>
                                <w:rPr>
                                  <w:rFonts w:ascii="Times New Roman" w:hAnsi="Times New Roman" w:eastAsia="Times New Roman" w:cs="Times New Roman"/>
                                  <w:sz w:val="17"/>
                                  <w:szCs w:val="17"/>
                                </w:rPr>
                              </w:pPr>
                              <w:r>
                                <w:rPr>
                                  <w:rFonts w:ascii="宋体" w:hAnsi="宋体" w:eastAsia="宋体" w:cs="宋体"/>
                                  <w:spacing w:val="-16"/>
                                  <w:w w:val="92"/>
                                  <w:sz w:val="17"/>
                                  <w:szCs w:val="17"/>
                                </w:rPr>
                                <w:t>成员：</w:t>
                              </w:r>
                              <w:r>
                                <w:rPr>
                                  <w:rFonts w:ascii="Times New Roman" w:hAnsi="Times New Roman" w:eastAsia="Times New Roman" w:cs="Times New Roman"/>
                                  <w:spacing w:val="-16"/>
                                  <w:w w:val="92"/>
                                  <w:sz w:val="17"/>
                                  <w:szCs w:val="17"/>
                                </w:rPr>
                                <w:t>xx</w:t>
                              </w:r>
                            </w:p>
                          </w:txbxContent>
                        </wps:txbx>
                        <wps:bodyPr lIns="0" tIns="0" rIns="0" bIns="0" upright="1"/>
                      </wps:wsp>
                      <wps:wsp>
                        <wps:cNvPr id="6" name="文本框 6"/>
                        <wps:cNvSpPr txBox="1"/>
                        <wps:spPr>
                          <a:xfrm>
                            <a:off x="5919" y="3610"/>
                            <a:ext cx="675" cy="603"/>
                          </a:xfrm>
                          <a:prstGeom prst="rect">
                            <a:avLst/>
                          </a:prstGeom>
                          <a:noFill/>
                          <a:ln>
                            <a:noFill/>
                          </a:ln>
                        </wps:spPr>
                        <wps:txbx>
                          <w:txbxContent>
                            <w:p>
                              <w:pPr>
                                <w:spacing w:before="19" w:line="223" w:lineRule="auto"/>
                                <w:ind w:left="20"/>
                                <w:rPr>
                                  <w:rFonts w:hint="default" w:ascii="宋体" w:hAnsi="宋体" w:eastAsia="宋体" w:cs="宋体"/>
                                  <w:sz w:val="17"/>
                                  <w:szCs w:val="17"/>
                                  <w:lang w:val="en-US" w:eastAsia="zh-CN"/>
                                </w:rPr>
                              </w:pPr>
                              <w:r>
                                <w:rPr>
                                  <w:rFonts w:ascii="宋体" w:hAnsi="宋体" w:eastAsia="宋体" w:cs="宋体"/>
                                  <w:spacing w:val="-22"/>
                                  <w:sz w:val="17"/>
                                  <w:szCs w:val="17"/>
                                </w:rPr>
                                <w:t>组长：</w:t>
                              </w:r>
                              <w:r>
                                <w:rPr>
                                  <w:rFonts w:hint="eastAsia" w:ascii="宋体" w:hAnsi="宋体" w:eastAsia="宋体" w:cs="宋体"/>
                                  <w:spacing w:val="-22"/>
                                  <w:sz w:val="17"/>
                                  <w:szCs w:val="17"/>
                                  <w:lang w:val="en-US" w:eastAsia="zh-CN"/>
                                </w:rPr>
                                <w:t>xx</w:t>
                              </w:r>
                            </w:p>
                            <w:p>
                              <w:pPr>
                                <w:spacing w:before="12" w:line="221" w:lineRule="auto"/>
                                <w:ind w:left="20"/>
                                <w:rPr>
                                  <w:rFonts w:ascii="Times New Roman" w:hAnsi="Times New Roman" w:eastAsia="Times New Roman" w:cs="Times New Roman"/>
                                  <w:sz w:val="17"/>
                                  <w:szCs w:val="17"/>
                                </w:rPr>
                              </w:pPr>
                              <w:r>
                                <w:rPr>
                                  <w:rFonts w:ascii="宋体" w:hAnsi="宋体" w:eastAsia="宋体" w:cs="宋体"/>
                                  <w:spacing w:val="-17"/>
                                  <w:w w:val="94"/>
                                  <w:sz w:val="17"/>
                                  <w:szCs w:val="17"/>
                                </w:rPr>
                                <w:t>成员：</w:t>
                              </w:r>
                              <w:r>
                                <w:rPr>
                                  <w:rFonts w:ascii="Times New Roman" w:hAnsi="Times New Roman" w:eastAsia="Times New Roman" w:cs="Times New Roman"/>
                                  <w:spacing w:val="-17"/>
                                  <w:w w:val="94"/>
                                  <w:sz w:val="17"/>
                                  <w:szCs w:val="17"/>
                                </w:rPr>
                                <w:t>xx</w:t>
                              </w:r>
                            </w:p>
                          </w:txbxContent>
                        </wps:txbx>
                        <wps:bodyPr lIns="0" tIns="0" rIns="0" bIns="0" upright="1"/>
                      </wps:wsp>
                      <wps:wsp>
                        <wps:cNvPr id="7" name="文本框 7"/>
                        <wps:cNvSpPr txBox="1"/>
                        <wps:spPr>
                          <a:xfrm>
                            <a:off x="1562" y="2584"/>
                            <a:ext cx="741" cy="672"/>
                          </a:xfrm>
                          <a:prstGeom prst="rect">
                            <a:avLst/>
                          </a:prstGeom>
                          <a:noFill/>
                          <a:ln>
                            <a:noFill/>
                          </a:ln>
                        </wps:spPr>
                        <wps:txbx>
                          <w:txbxContent>
                            <w:p>
                              <w:pPr>
                                <w:spacing w:before="47" w:line="224" w:lineRule="auto"/>
                                <w:ind w:left="110"/>
                                <w:rPr>
                                  <w:rFonts w:ascii="宋体" w:hAnsi="宋体" w:eastAsia="宋体" w:cs="宋体"/>
                                  <w:sz w:val="17"/>
                                  <w:szCs w:val="17"/>
                                </w:rPr>
                              </w:pPr>
                              <w:r>
                                <w:rPr>
                                  <w:rFonts w:hint="eastAsia" w:ascii="宋体" w:hAnsi="宋体" w:eastAsia="宋体" w:cs="宋体"/>
                                  <w:spacing w:val="12"/>
                                  <w:sz w:val="17"/>
                                  <w:szCs w:val="17"/>
                                  <w:lang w:val="en-US" w:eastAsia="zh-CN"/>
                                </w:rPr>
                                <w:t>通讯联络组</w:t>
                              </w:r>
                            </w:p>
                          </w:txbxContent>
                        </wps:txbx>
                        <wps:bodyPr lIns="0" tIns="0" rIns="0" bIns="0" upright="1"/>
                      </wps:wsp>
                      <wps:wsp>
                        <wps:cNvPr id="8" name="文本框 8"/>
                        <wps:cNvSpPr txBox="1"/>
                        <wps:spPr>
                          <a:xfrm>
                            <a:off x="3139" y="2546"/>
                            <a:ext cx="625" cy="497"/>
                          </a:xfrm>
                          <a:prstGeom prst="rect">
                            <a:avLst/>
                          </a:prstGeom>
                          <a:noFill/>
                          <a:ln>
                            <a:noFill/>
                          </a:ln>
                        </wps:spPr>
                        <wps:txbx>
                          <w:txbxContent>
                            <w:p>
                              <w:pPr>
                                <w:spacing w:before="19" w:line="237" w:lineRule="auto"/>
                                <w:ind w:left="120" w:right="20" w:hanging="100"/>
                                <w:rPr>
                                  <w:rFonts w:ascii="宋体" w:hAnsi="宋体" w:eastAsia="宋体" w:cs="宋体"/>
                                  <w:sz w:val="17"/>
                                  <w:szCs w:val="17"/>
                                </w:rPr>
                              </w:pPr>
                              <w:r>
                                <w:rPr>
                                  <w:rFonts w:ascii="宋体" w:hAnsi="宋体" w:eastAsia="宋体" w:cs="宋体"/>
                                  <w:spacing w:val="9"/>
                                  <w:sz w:val="17"/>
                                  <w:szCs w:val="17"/>
                                </w:rPr>
                                <w:t>疏散引</w:t>
                              </w:r>
                              <w:r>
                                <w:rPr>
                                  <w:rFonts w:ascii="宋体" w:hAnsi="宋体" w:eastAsia="宋体" w:cs="宋体"/>
                                  <w:spacing w:val="-3"/>
                                  <w:sz w:val="17"/>
                                  <w:szCs w:val="17"/>
                                </w:rPr>
                                <w:t>导组</w:t>
                              </w:r>
                            </w:p>
                          </w:txbxContent>
                        </wps:txbx>
                        <wps:bodyPr lIns="0" tIns="0" rIns="0" bIns="0" upright="1"/>
                      </wps:wsp>
                      <wps:wsp>
                        <wps:cNvPr id="9" name="文本框 9"/>
                        <wps:cNvSpPr txBox="1"/>
                        <wps:spPr>
                          <a:xfrm>
                            <a:off x="4573" y="2514"/>
                            <a:ext cx="834" cy="727"/>
                          </a:xfrm>
                          <a:prstGeom prst="rect">
                            <a:avLst/>
                          </a:prstGeom>
                          <a:noFill/>
                          <a:ln>
                            <a:noFill/>
                          </a:ln>
                        </wps:spPr>
                        <wps:txbx>
                          <w:txbxContent>
                            <w:p>
                              <w:pPr>
                                <w:spacing w:before="19" w:line="237" w:lineRule="auto"/>
                                <w:ind w:left="120" w:right="20" w:hanging="100"/>
                                <w:rPr>
                                  <w:rFonts w:ascii="宋体" w:hAnsi="宋体" w:eastAsia="宋体" w:cs="宋体"/>
                                  <w:spacing w:val="9"/>
                                  <w:sz w:val="17"/>
                                  <w:szCs w:val="17"/>
                                </w:rPr>
                              </w:pPr>
                              <w:r>
                                <w:rPr>
                                  <w:rFonts w:hint="eastAsia" w:ascii="宋体" w:hAnsi="宋体" w:eastAsia="宋体" w:cs="宋体"/>
                                  <w:spacing w:val="9"/>
                                  <w:sz w:val="17"/>
                                  <w:szCs w:val="17"/>
                                </w:rPr>
                                <w:t>安全防护救护组</w:t>
                              </w:r>
                            </w:p>
                          </w:txbxContent>
                        </wps:txbx>
                        <wps:bodyPr lIns="0" tIns="0" rIns="0" bIns="0" upright="1"/>
                      </wps:wsp>
                      <wps:wsp>
                        <wps:cNvPr id="10" name="文本框 10"/>
                        <wps:cNvSpPr txBox="1"/>
                        <wps:spPr>
                          <a:xfrm>
                            <a:off x="269" y="2546"/>
                            <a:ext cx="540" cy="440"/>
                          </a:xfrm>
                          <a:prstGeom prst="rect">
                            <a:avLst/>
                          </a:prstGeom>
                          <a:noFill/>
                          <a:ln>
                            <a:noFill/>
                          </a:ln>
                        </wps:spPr>
                        <wps:txbx>
                          <w:txbxContent>
                            <w:p>
                              <w:pPr>
                                <w:spacing w:before="20" w:line="235" w:lineRule="auto"/>
                                <w:ind w:left="90" w:right="20" w:hanging="70"/>
                                <w:rPr>
                                  <w:rFonts w:ascii="宋体" w:hAnsi="宋体" w:eastAsia="宋体" w:cs="宋体"/>
                                  <w:sz w:val="17"/>
                                  <w:szCs w:val="17"/>
                                </w:rPr>
                              </w:pPr>
                              <w:r>
                                <w:rPr>
                                  <w:rFonts w:ascii="宋体" w:hAnsi="宋体" w:eastAsia="宋体" w:cs="宋体"/>
                                  <w:spacing w:val="-4"/>
                                  <w:sz w:val="17"/>
                                  <w:szCs w:val="17"/>
                                </w:rPr>
                                <w:t>灭火行</w:t>
                              </w:r>
                              <w:r>
                                <w:rPr>
                                  <w:rFonts w:ascii="宋体" w:hAnsi="宋体" w:eastAsia="宋体" w:cs="宋体"/>
                                  <w:spacing w:val="1"/>
                                  <w:sz w:val="17"/>
                                  <w:szCs w:val="17"/>
                                </w:rPr>
                                <w:t xml:space="preserve"> </w:t>
                              </w:r>
                              <w:r>
                                <w:rPr>
                                  <w:rFonts w:ascii="宋体" w:hAnsi="宋体" w:eastAsia="宋体" w:cs="宋体"/>
                                  <w:spacing w:val="13"/>
                                  <w:sz w:val="17"/>
                                  <w:szCs w:val="17"/>
                                </w:rPr>
                                <w:t>动组</w:t>
                              </w:r>
                            </w:p>
                          </w:txbxContent>
                        </wps:txbx>
                        <wps:bodyPr lIns="0" tIns="0" rIns="0" bIns="0" upright="1"/>
                      </wps:wsp>
                      <pic:pic xmlns:pic="http://schemas.openxmlformats.org/drawingml/2006/picture">
                        <pic:nvPicPr>
                          <pic:cNvPr id="11" name="图片 13"/>
                          <pic:cNvPicPr>
                            <a:picLocks noChangeAspect="1"/>
                          </pic:cNvPicPr>
                        </pic:nvPicPr>
                        <pic:blipFill>
                          <a:blip r:embed="rId8"/>
                          <a:stretch>
                            <a:fillRect/>
                          </a:stretch>
                        </pic:blipFill>
                        <pic:spPr>
                          <a:xfrm>
                            <a:off x="6160" y="2180"/>
                            <a:ext cx="80" cy="230"/>
                          </a:xfrm>
                          <a:prstGeom prst="rect">
                            <a:avLst/>
                          </a:prstGeom>
                          <a:noFill/>
                          <a:ln>
                            <a:noFill/>
                          </a:ln>
                        </pic:spPr>
                      </pic:pic>
                    </wpg:wgp>
                  </a:graphicData>
                </a:graphic>
              </wp:anchor>
            </w:drawing>
          </mc:Choice>
          <mc:Fallback>
            <w:pict>
              <v:group id="_x0000_s1026" o:spid="_x0000_s1026" o:spt="203" style="position:absolute;left:0pt;margin-left:21.65pt;margin-top:1.3pt;height:219.55pt;width:337.5pt;mso-wrap-distance-left:9pt;mso-wrap-distance-right:9pt;z-index:-251657216;mso-width-relative:page;mso-height-relative:page;" coordsize="6750,4391" wrapcoords="0 0 0 21487 14653 21487 14653 21566 17619 21566 17619 21487 21504 21487 21504 0 0 0" o:gfxdata="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">
                <o:lock v:ext="edit" aspectratio="f"/>
                <v:shape id="图片 3" o:spid="_x0000_s1026" o:spt="75" type="#_x0000_t75" style="position:absolute;left:0;top:0;height:4391;width:6750;" filled="f" o:preferrelative="t" stroked="f" coordsize="21600,21600" o:gfxdata="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">
                  <v:fill on="f" focussize="0,0"/>
                  <v:stroke on="f"/>
                  <v:imagedata r:id="rId7" o:title=""/>
                  <o:lock v:ext="edit" aspectratio="t"/>
                </v:shape>
                <v:shape id="_x0000_s1026" o:spid="_x0000_s1026" o:spt="202" type="#_x0000_t202" style="position:absolute;left:1989;top:266;height:3974;width:4506;" filled="f" stroked="f" coordsize="21600,21600" o:gfxdata="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">
                  <v:fill on="f" focussize="0,0"/>
                  <v:stroke on="f"/>
                  <v:imagedata o:title=""/>
                  <o:lock v:ext="edit" aspectratio="f"/>
                  <v:textbox inset="0mm,0mm,0mm,0mm">
                    <w:txbxContent>
                      <w:p>
                        <w:pPr>
                          <w:spacing w:before="20" w:line="219" w:lineRule="auto"/>
                          <w:ind w:left="20"/>
                          <w:rPr>
                            <w:rFonts w:hint="default" w:ascii="宋体" w:hAnsi="宋体" w:eastAsia="宋体" w:cs="宋体"/>
                            <w:sz w:val="17"/>
                            <w:szCs w:val="17"/>
                            <w:lang w:val="en-US" w:eastAsia="zh-CN"/>
                          </w:rPr>
                        </w:pPr>
                        <w:r>
                          <w:rPr>
                            <w:rFonts w:ascii="宋体" w:hAnsi="宋体" w:eastAsia="宋体" w:cs="宋体"/>
                            <w:spacing w:val="10"/>
                            <w:sz w:val="17"/>
                            <w:szCs w:val="17"/>
                          </w:rPr>
                          <w:t>执行总指挥</w:t>
                        </w:r>
                        <w:r>
                          <w:rPr>
                            <w:rFonts w:hint="eastAsia" w:ascii="宋体" w:hAnsi="宋体" w:eastAsia="宋体" w:cs="宋体"/>
                            <w:spacing w:val="10"/>
                            <w:sz w:val="17"/>
                            <w:szCs w:val="17"/>
                            <w:lang w:eastAsia="zh-CN"/>
                          </w:rPr>
                          <w:t>：</w:t>
                        </w:r>
                        <w:r>
                          <w:rPr>
                            <w:rFonts w:hint="eastAsia" w:ascii="宋体" w:hAnsi="宋体" w:eastAsia="宋体" w:cs="宋体"/>
                            <w:spacing w:val="10"/>
                            <w:sz w:val="17"/>
                            <w:szCs w:val="17"/>
                            <w:lang w:val="en-US" w:eastAsia="zh-CN"/>
                          </w:rPr>
                          <w:t>XX</w:t>
                        </w: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line="259" w:lineRule="auto"/>
                          <w:rPr>
                            <w:rFonts w:ascii="Arial"/>
                            <w:sz w:val="21"/>
                          </w:rPr>
                        </w:pPr>
                      </w:p>
                      <w:p>
                        <w:pPr>
                          <w:spacing w:before="55" w:line="219" w:lineRule="auto"/>
                          <w:ind w:left="139"/>
                          <w:rPr>
                            <w:rFonts w:hint="default" w:ascii="宋体" w:hAnsi="宋体" w:eastAsia="宋体" w:cs="宋体"/>
                            <w:sz w:val="17"/>
                            <w:szCs w:val="17"/>
                            <w:lang w:val="en-US" w:eastAsia="zh-CN"/>
                          </w:rPr>
                        </w:pPr>
                        <w:r>
                          <w:rPr>
                            <w:rFonts w:ascii="宋体" w:hAnsi="宋体" w:eastAsia="宋体" w:cs="宋体"/>
                            <w:spacing w:val="8"/>
                            <w:sz w:val="17"/>
                            <w:szCs w:val="17"/>
                          </w:rPr>
                          <w:t>现场副指挥：</w:t>
                        </w:r>
                      </w:p>
                      <w:p>
                        <w:pPr>
                          <w:spacing w:line="249" w:lineRule="auto"/>
                          <w:rPr>
                            <w:rFonts w:ascii="Arial"/>
                            <w:sz w:val="21"/>
                          </w:rPr>
                        </w:pPr>
                      </w:p>
                      <w:p>
                        <w:pPr>
                          <w:spacing w:line="250" w:lineRule="auto"/>
                          <w:rPr>
                            <w:rFonts w:ascii="Arial"/>
                            <w:sz w:val="21"/>
                          </w:rPr>
                        </w:pPr>
                      </w:p>
                      <w:p>
                        <w:pPr>
                          <w:spacing w:before="68" w:line="238" w:lineRule="auto"/>
                          <w:ind w:left="1399"/>
                          <w:rPr>
                            <w:rFonts w:ascii="宋体" w:hAnsi="宋体" w:eastAsia="宋体" w:cs="宋体"/>
                            <w:sz w:val="21"/>
                            <w:szCs w:val="21"/>
                          </w:rPr>
                        </w:pPr>
                        <w:r>
                          <w:rPr>
                            <w:rFonts w:ascii="宋体" w:hAnsi="宋体" w:eastAsia="宋体" w:cs="宋体"/>
                            <w:color w:val="FFFFFF"/>
                            <w:sz w:val="21"/>
                            <w:szCs w:val="21"/>
                          </w:rPr>
                          <w:t>√</w:t>
                        </w:r>
                      </w:p>
                      <w:p>
                        <w:pPr>
                          <w:spacing w:before="45" w:line="219" w:lineRule="auto"/>
                          <w:ind w:right="20"/>
                          <w:jc w:val="right"/>
                          <w:rPr>
                            <w:rFonts w:ascii="宋体" w:hAnsi="宋体" w:eastAsia="宋体" w:cs="宋体"/>
                            <w:sz w:val="17"/>
                            <w:szCs w:val="17"/>
                          </w:rPr>
                        </w:pPr>
                        <w:r>
                          <w:rPr>
                            <w:rFonts w:ascii="宋体" w:hAnsi="宋体" w:eastAsia="宋体" w:cs="宋体"/>
                            <w:spacing w:val="8"/>
                            <w:sz w:val="17"/>
                            <w:szCs w:val="17"/>
                          </w:rPr>
                          <w:t>后勤保</w:t>
                        </w:r>
                      </w:p>
                      <w:p>
                        <w:pPr>
                          <w:spacing w:before="50" w:line="219" w:lineRule="auto"/>
                          <w:ind w:left="4039"/>
                          <w:rPr>
                            <w:rFonts w:ascii="宋体" w:hAnsi="宋体" w:eastAsia="宋体" w:cs="宋体"/>
                            <w:sz w:val="17"/>
                            <w:szCs w:val="17"/>
                          </w:rPr>
                        </w:pPr>
                        <w:r>
                          <w:rPr>
                            <w:rFonts w:ascii="宋体" w:hAnsi="宋体" w:eastAsia="宋体" w:cs="宋体"/>
                            <w:spacing w:val="8"/>
                            <w:sz w:val="17"/>
                            <w:szCs w:val="17"/>
                          </w:rPr>
                          <w:t>障组</w:t>
                        </w:r>
                      </w:p>
                      <w:p>
                        <w:pPr>
                          <w:spacing w:line="260" w:lineRule="auto"/>
                          <w:rPr>
                            <w:rFonts w:ascii="Arial"/>
                            <w:sz w:val="21"/>
                          </w:rPr>
                        </w:pPr>
                      </w:p>
                      <w:p>
                        <w:pPr>
                          <w:spacing w:line="260" w:lineRule="auto"/>
                          <w:rPr>
                            <w:rFonts w:ascii="Arial"/>
                            <w:sz w:val="21"/>
                          </w:rPr>
                        </w:pPr>
                      </w:p>
                      <w:p>
                        <w:pPr>
                          <w:spacing w:before="55" w:line="220" w:lineRule="auto"/>
                          <w:ind w:left="1130"/>
                          <w:rPr>
                            <w:rFonts w:hint="default" w:ascii="Times New Roman" w:hAnsi="Times New Roman" w:eastAsia="宋体" w:cs="Times New Roman"/>
                            <w:sz w:val="17"/>
                            <w:szCs w:val="17"/>
                            <w:lang w:val="en-US" w:eastAsia="zh-CN"/>
                          </w:rPr>
                        </w:pPr>
                        <w:r>
                          <w:rPr>
                            <w:rFonts w:ascii="宋体" w:hAnsi="宋体" w:eastAsia="宋体" w:cs="宋体"/>
                            <w:spacing w:val="-14"/>
                            <w:w w:val="97"/>
                            <w:sz w:val="17"/>
                            <w:szCs w:val="17"/>
                          </w:rPr>
                          <w:t>组长：</w:t>
                        </w:r>
                        <w:r>
                          <w:rPr>
                            <w:rFonts w:hint="eastAsia" w:ascii="宋体" w:hAnsi="宋体" w:eastAsia="宋体" w:cs="宋体"/>
                            <w:spacing w:val="-14"/>
                            <w:w w:val="97"/>
                            <w:sz w:val="17"/>
                            <w:szCs w:val="17"/>
                            <w:lang w:val="en-US" w:eastAsia="zh-CN"/>
                          </w:rPr>
                          <w:t>xx</w:t>
                        </w:r>
                      </w:p>
                      <w:p>
                        <w:pPr>
                          <w:spacing w:before="18" w:line="221" w:lineRule="auto"/>
                          <w:ind w:left="1210"/>
                          <w:rPr>
                            <w:rFonts w:ascii="Times New Roman" w:hAnsi="Times New Roman" w:eastAsia="Times New Roman" w:cs="Times New Roman"/>
                            <w:sz w:val="17"/>
                            <w:szCs w:val="17"/>
                          </w:rPr>
                        </w:pPr>
                        <w:r>
                          <w:rPr>
                            <w:rFonts w:ascii="宋体" w:hAnsi="宋体" w:eastAsia="宋体" w:cs="宋体"/>
                            <w:spacing w:val="-16"/>
                            <w:w w:val="89"/>
                            <w:sz w:val="17"/>
                            <w:szCs w:val="17"/>
                          </w:rPr>
                          <w:t>成员：</w:t>
                        </w:r>
                        <w:r>
                          <w:rPr>
                            <w:rFonts w:ascii="Times New Roman" w:hAnsi="Times New Roman" w:eastAsia="Times New Roman" w:cs="Times New Roman"/>
                            <w:spacing w:val="-16"/>
                            <w:w w:val="89"/>
                            <w:sz w:val="17"/>
                            <w:szCs w:val="17"/>
                          </w:rPr>
                          <w:t>xx</w:t>
                        </w:r>
                      </w:p>
                    </w:txbxContent>
                  </v:textbox>
                </v:shape>
                <v:shape id="_x0000_s1026" o:spid="_x0000_s1026" o:spt="202" type="#_x0000_t202" style="position:absolute;left:204;top:3720;height:430;width:775;" filled="f" stroked="f" coordsize="21600,21600" o:gfxdata="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">
                  <v:fill on="f" focussize="0,0"/>
                  <v:stroke on="f"/>
                  <v:imagedata o:title=""/>
                  <o:lock v:ext="edit" aspectratio="f"/>
                  <v:textbox inset="0mm,0mm,0mm,0mm">
                    <w:txbxContent>
                      <w:p>
                        <w:pPr>
                          <w:spacing w:before="20" w:line="221" w:lineRule="auto"/>
                          <w:ind w:left="20"/>
                          <w:rPr>
                            <w:rFonts w:hint="default" w:ascii="宋体" w:hAnsi="宋体" w:eastAsia="宋体" w:cs="宋体"/>
                            <w:sz w:val="17"/>
                            <w:szCs w:val="17"/>
                            <w:lang w:val="en-US" w:eastAsia="zh-CN"/>
                          </w:rPr>
                        </w:pPr>
                        <w:r>
                          <w:rPr>
                            <w:rFonts w:ascii="宋体" w:hAnsi="宋体" w:eastAsia="宋体" w:cs="宋体"/>
                            <w:spacing w:val="-17"/>
                            <w:w w:val="98"/>
                            <w:sz w:val="17"/>
                            <w:szCs w:val="17"/>
                          </w:rPr>
                          <w:t>组长：</w:t>
                        </w:r>
                        <w:r>
                          <w:rPr>
                            <w:rFonts w:hint="eastAsia" w:ascii="宋体" w:hAnsi="宋体" w:eastAsia="宋体" w:cs="宋体"/>
                            <w:spacing w:val="-17"/>
                            <w:w w:val="98"/>
                            <w:sz w:val="17"/>
                            <w:szCs w:val="17"/>
                            <w:lang w:val="en-US" w:eastAsia="zh-CN"/>
                          </w:rPr>
                          <w:t>xx</w:t>
                        </w:r>
                      </w:p>
                      <w:p>
                        <w:pPr>
                          <w:spacing w:before="15" w:line="221" w:lineRule="auto"/>
                          <w:ind w:left="70"/>
                          <w:rPr>
                            <w:rFonts w:ascii="Times New Roman" w:hAnsi="Times New Roman" w:eastAsia="Times New Roman" w:cs="Times New Roman"/>
                            <w:sz w:val="17"/>
                            <w:szCs w:val="17"/>
                          </w:rPr>
                        </w:pPr>
                        <w:r>
                          <w:rPr>
                            <w:rFonts w:ascii="宋体" w:hAnsi="宋体" w:eastAsia="宋体" w:cs="宋体"/>
                            <w:spacing w:val="-16"/>
                            <w:w w:val="91"/>
                            <w:sz w:val="17"/>
                            <w:szCs w:val="17"/>
                          </w:rPr>
                          <w:t>成员：</w:t>
                        </w:r>
                        <w:r>
                          <w:rPr>
                            <w:rFonts w:ascii="Times New Roman" w:hAnsi="Times New Roman" w:eastAsia="Times New Roman" w:cs="Times New Roman"/>
                            <w:spacing w:val="-16"/>
                            <w:w w:val="91"/>
                            <w:sz w:val="17"/>
                            <w:szCs w:val="17"/>
                          </w:rPr>
                          <w:t>XX</w:t>
                        </w:r>
                      </w:p>
                    </w:txbxContent>
                  </v:textbox>
                </v:shape>
                <v:shape id="_x0000_s1026" o:spid="_x0000_s1026" o:spt="202" type="#_x0000_t202" style="position:absolute;left:1590;top:3688;height:676;width:800;" filled="f" stroked="f" coordsize="21600,21600" o:gfxdata="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">
                  <v:fill on="f" focussize="0,0"/>
                  <v:stroke on="f"/>
                  <v:imagedata o:title=""/>
                  <o:lock v:ext="edit" aspectratio="f"/>
                  <v:textbox inset="0mm,0mm,0mm,0mm">
                    <w:txbxContent>
                      <w:p>
                        <w:pPr>
                          <w:spacing w:before="19" w:line="221" w:lineRule="auto"/>
                          <w:ind w:left="20"/>
                          <w:rPr>
                            <w:rFonts w:hint="default" w:ascii="Times New Roman" w:hAnsi="Times New Roman" w:eastAsia="宋体" w:cs="Times New Roman"/>
                            <w:sz w:val="17"/>
                            <w:szCs w:val="17"/>
                            <w:lang w:val="en-US" w:eastAsia="zh-CN"/>
                          </w:rPr>
                        </w:pPr>
                        <w:r>
                          <w:rPr>
                            <w:rFonts w:ascii="宋体" w:hAnsi="宋体" w:eastAsia="宋体" w:cs="宋体"/>
                            <w:spacing w:val="-14"/>
                            <w:w w:val="96"/>
                            <w:sz w:val="17"/>
                            <w:szCs w:val="17"/>
                          </w:rPr>
                          <w:t>组长：</w:t>
                        </w:r>
                        <w:r>
                          <w:rPr>
                            <w:rFonts w:hint="eastAsia" w:ascii="宋体" w:hAnsi="宋体" w:eastAsia="宋体" w:cs="宋体"/>
                            <w:spacing w:val="-14"/>
                            <w:w w:val="96"/>
                            <w:sz w:val="17"/>
                            <w:szCs w:val="17"/>
                            <w:lang w:val="en-US" w:eastAsia="zh-CN"/>
                          </w:rPr>
                          <w:t>xx</w:t>
                        </w:r>
                      </w:p>
                      <w:p>
                        <w:pPr>
                          <w:spacing w:before="5" w:line="224" w:lineRule="auto"/>
                          <w:ind w:left="90"/>
                          <w:rPr>
                            <w:rFonts w:ascii="Times New Roman" w:hAnsi="Times New Roman" w:eastAsia="Times New Roman" w:cs="Times New Roman"/>
                            <w:sz w:val="17"/>
                            <w:szCs w:val="17"/>
                          </w:rPr>
                        </w:pPr>
                        <w:r>
                          <w:rPr>
                            <w:rFonts w:ascii="仿宋" w:hAnsi="仿宋" w:eastAsia="仿宋" w:cs="仿宋"/>
                            <w:spacing w:val="-27"/>
                            <w:sz w:val="17"/>
                            <w:szCs w:val="17"/>
                          </w:rPr>
                          <w:t>成员：</w:t>
                        </w:r>
                        <w:r>
                          <w:rPr>
                            <w:rFonts w:ascii="Times New Roman" w:hAnsi="Times New Roman" w:eastAsia="Times New Roman" w:cs="Times New Roman"/>
                            <w:spacing w:val="-27"/>
                            <w:sz w:val="17"/>
                            <w:szCs w:val="17"/>
                          </w:rPr>
                          <w:t>xx</w:t>
                        </w:r>
                      </w:p>
                    </w:txbxContent>
                  </v:textbox>
                </v:shape>
                <v:shape id="_x0000_s1026" o:spid="_x0000_s1026" o:spt="202" type="#_x0000_t202" style="position:absolute;left:4579;top:3690;height:694;width:927;" filled="f" stroked="f" coordsize="21600,21600" o:gfxdata="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">
                  <v:fill on="f" focussize="0,0"/>
                  <v:stroke on="f"/>
                  <v:imagedata o:title=""/>
                  <o:lock v:ext="edit" aspectratio="f"/>
                  <v:textbox inset="0mm,0mm,0mm,0mm">
                    <w:txbxContent>
                      <w:p>
                        <w:pPr>
                          <w:spacing w:before="19" w:line="223" w:lineRule="auto"/>
                          <w:ind w:left="20"/>
                          <w:rPr>
                            <w:rFonts w:hint="default" w:ascii="Times New Roman" w:hAnsi="Times New Roman" w:eastAsia="Times New Roman" w:cs="Times New Roman"/>
                            <w:sz w:val="17"/>
                            <w:szCs w:val="17"/>
                            <w:lang w:val="en-US"/>
                          </w:rPr>
                        </w:pPr>
                        <w:r>
                          <w:rPr>
                            <w:rFonts w:ascii="宋体" w:hAnsi="宋体" w:eastAsia="宋体" w:cs="宋体"/>
                            <w:spacing w:val="-17"/>
                            <w:w w:val="97"/>
                            <w:sz w:val="17"/>
                            <w:szCs w:val="17"/>
                          </w:rPr>
                          <w:t>组长</w:t>
                        </w:r>
                        <w:r>
                          <w:rPr>
                            <w:rFonts w:ascii="宋体" w:hAnsi="宋体" w:eastAsia="宋体" w:cs="宋体"/>
                            <w:spacing w:val="-16"/>
                            <w:w w:val="97"/>
                            <w:sz w:val="17"/>
                            <w:szCs w:val="17"/>
                          </w:rPr>
                          <w:t>：</w:t>
                        </w:r>
                        <w:r>
                          <w:rPr>
                            <w:rFonts w:hint="eastAsia" w:ascii="宋体" w:hAnsi="宋体" w:eastAsia="宋体" w:cs="宋体"/>
                            <w:spacing w:val="-16"/>
                            <w:w w:val="97"/>
                            <w:sz w:val="17"/>
                            <w:szCs w:val="17"/>
                            <w:lang w:val="en-US" w:eastAsia="zh-CN"/>
                          </w:rPr>
                          <w:t>xx</w:t>
                        </w:r>
                      </w:p>
                      <w:p>
                        <w:pPr>
                          <w:spacing w:before="12" w:line="221" w:lineRule="auto"/>
                          <w:ind w:left="79"/>
                          <w:rPr>
                            <w:rFonts w:ascii="Times New Roman" w:hAnsi="Times New Roman" w:eastAsia="Times New Roman" w:cs="Times New Roman"/>
                            <w:sz w:val="17"/>
                            <w:szCs w:val="17"/>
                          </w:rPr>
                        </w:pPr>
                        <w:r>
                          <w:rPr>
                            <w:rFonts w:ascii="宋体" w:hAnsi="宋体" w:eastAsia="宋体" w:cs="宋体"/>
                            <w:spacing w:val="-16"/>
                            <w:w w:val="92"/>
                            <w:sz w:val="17"/>
                            <w:szCs w:val="17"/>
                          </w:rPr>
                          <w:t>成员：</w:t>
                        </w:r>
                        <w:r>
                          <w:rPr>
                            <w:rFonts w:ascii="Times New Roman" w:hAnsi="Times New Roman" w:eastAsia="Times New Roman" w:cs="Times New Roman"/>
                            <w:spacing w:val="-16"/>
                            <w:w w:val="92"/>
                            <w:sz w:val="17"/>
                            <w:szCs w:val="17"/>
                          </w:rPr>
                          <w:t>xx</w:t>
                        </w:r>
                      </w:p>
                    </w:txbxContent>
                  </v:textbox>
                </v:shape>
                <v:shape id="_x0000_s1026" o:spid="_x0000_s1026" o:spt="202" type="#_x0000_t202" style="position:absolute;left:5919;top:3610;height:603;width:675;" filled="f" stroked="f" coordsize="21600,21600" o:gfxdata="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">
                  <v:fill on="f" focussize="0,0"/>
                  <v:stroke on="f"/>
                  <v:imagedata o:title=""/>
                  <o:lock v:ext="edit" aspectratio="f"/>
                  <v:textbox inset="0mm,0mm,0mm,0mm">
                    <w:txbxContent>
                      <w:p>
                        <w:pPr>
                          <w:spacing w:before="19" w:line="223" w:lineRule="auto"/>
                          <w:ind w:left="20"/>
                          <w:rPr>
                            <w:rFonts w:hint="default" w:ascii="宋体" w:hAnsi="宋体" w:eastAsia="宋体" w:cs="宋体"/>
                            <w:sz w:val="17"/>
                            <w:szCs w:val="17"/>
                            <w:lang w:val="en-US" w:eastAsia="zh-CN"/>
                          </w:rPr>
                        </w:pPr>
                        <w:r>
                          <w:rPr>
                            <w:rFonts w:ascii="宋体" w:hAnsi="宋体" w:eastAsia="宋体" w:cs="宋体"/>
                            <w:spacing w:val="-22"/>
                            <w:sz w:val="17"/>
                            <w:szCs w:val="17"/>
                          </w:rPr>
                          <w:t>组长：</w:t>
                        </w:r>
                        <w:r>
                          <w:rPr>
                            <w:rFonts w:hint="eastAsia" w:ascii="宋体" w:hAnsi="宋体" w:eastAsia="宋体" w:cs="宋体"/>
                            <w:spacing w:val="-22"/>
                            <w:sz w:val="17"/>
                            <w:szCs w:val="17"/>
                            <w:lang w:val="en-US" w:eastAsia="zh-CN"/>
                          </w:rPr>
                          <w:t>xx</w:t>
                        </w:r>
                      </w:p>
                      <w:p>
                        <w:pPr>
                          <w:spacing w:before="12" w:line="221" w:lineRule="auto"/>
                          <w:ind w:left="20"/>
                          <w:rPr>
                            <w:rFonts w:ascii="Times New Roman" w:hAnsi="Times New Roman" w:eastAsia="Times New Roman" w:cs="Times New Roman"/>
                            <w:sz w:val="17"/>
                            <w:szCs w:val="17"/>
                          </w:rPr>
                        </w:pPr>
                        <w:r>
                          <w:rPr>
                            <w:rFonts w:ascii="宋体" w:hAnsi="宋体" w:eastAsia="宋体" w:cs="宋体"/>
                            <w:spacing w:val="-17"/>
                            <w:w w:val="94"/>
                            <w:sz w:val="17"/>
                            <w:szCs w:val="17"/>
                          </w:rPr>
                          <w:t>成员：</w:t>
                        </w:r>
                        <w:r>
                          <w:rPr>
                            <w:rFonts w:ascii="Times New Roman" w:hAnsi="Times New Roman" w:eastAsia="Times New Roman" w:cs="Times New Roman"/>
                            <w:spacing w:val="-17"/>
                            <w:w w:val="94"/>
                            <w:sz w:val="17"/>
                            <w:szCs w:val="17"/>
                          </w:rPr>
                          <w:t>xx</w:t>
                        </w:r>
                      </w:p>
                    </w:txbxContent>
                  </v:textbox>
                </v:shape>
                <v:shape id="_x0000_s1026" o:spid="_x0000_s1026" o:spt="202" type="#_x0000_t202" style="position:absolute;left:1562;top:2584;height:672;width:741;" filled="f" stroked="f" coordsize="21600,21600" o:gfxdata="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">
                  <v:fill on="f" focussize="0,0"/>
                  <v:stroke on="f"/>
                  <v:imagedata o:title=""/>
                  <o:lock v:ext="edit" aspectratio="f"/>
                  <v:textbox inset="0mm,0mm,0mm,0mm">
                    <w:txbxContent>
                      <w:p>
                        <w:pPr>
                          <w:spacing w:before="47" w:line="224" w:lineRule="auto"/>
                          <w:ind w:left="110"/>
                          <w:rPr>
                            <w:rFonts w:ascii="宋体" w:hAnsi="宋体" w:eastAsia="宋体" w:cs="宋体"/>
                            <w:sz w:val="17"/>
                            <w:szCs w:val="17"/>
                          </w:rPr>
                        </w:pPr>
                        <w:r>
                          <w:rPr>
                            <w:rFonts w:hint="eastAsia" w:ascii="宋体" w:hAnsi="宋体" w:eastAsia="宋体" w:cs="宋体"/>
                            <w:spacing w:val="12"/>
                            <w:sz w:val="17"/>
                            <w:szCs w:val="17"/>
                            <w:lang w:val="en-US" w:eastAsia="zh-CN"/>
                          </w:rPr>
                          <w:t>通讯联络组</w:t>
                        </w:r>
                      </w:p>
                    </w:txbxContent>
                  </v:textbox>
                </v:shape>
                <v:shape id="_x0000_s1026" o:spid="_x0000_s1026" o:spt="202" type="#_x0000_t202" style="position:absolute;left:3139;top:2546;height:497;width:625;" filled="f" stroked="f" coordsize="21600,21600" o:gfxdata="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">
                  <v:fill on="f" focussize="0,0"/>
                  <v:stroke on="f"/>
                  <v:imagedata o:title=""/>
                  <o:lock v:ext="edit" aspectratio="f"/>
                  <v:textbox inset="0mm,0mm,0mm,0mm">
                    <w:txbxContent>
                      <w:p>
                        <w:pPr>
                          <w:spacing w:before="19" w:line="237" w:lineRule="auto"/>
                          <w:ind w:left="120" w:right="20" w:hanging="100"/>
                          <w:rPr>
                            <w:rFonts w:ascii="宋体" w:hAnsi="宋体" w:eastAsia="宋体" w:cs="宋体"/>
                            <w:sz w:val="17"/>
                            <w:szCs w:val="17"/>
                          </w:rPr>
                        </w:pPr>
                        <w:r>
                          <w:rPr>
                            <w:rFonts w:ascii="宋体" w:hAnsi="宋体" w:eastAsia="宋体" w:cs="宋体"/>
                            <w:spacing w:val="9"/>
                            <w:sz w:val="17"/>
                            <w:szCs w:val="17"/>
                          </w:rPr>
                          <w:t>疏散引</w:t>
                        </w:r>
                        <w:r>
                          <w:rPr>
                            <w:rFonts w:ascii="宋体" w:hAnsi="宋体" w:eastAsia="宋体" w:cs="宋体"/>
                            <w:spacing w:val="-3"/>
                            <w:sz w:val="17"/>
                            <w:szCs w:val="17"/>
                          </w:rPr>
                          <w:t>导组</w:t>
                        </w:r>
                      </w:p>
                    </w:txbxContent>
                  </v:textbox>
                </v:shape>
                <v:shape id="_x0000_s1026" o:spid="_x0000_s1026" o:spt="202" type="#_x0000_t202" style="position:absolute;left:4573;top:2514;height:727;width:834;" filled="f" stroked="f" coordsize="21600,21600" o:gfxdata="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">
                  <v:fill on="f" focussize="0,0"/>
                  <v:stroke on="f"/>
                  <v:imagedata o:title=""/>
                  <o:lock v:ext="edit" aspectratio="f"/>
                  <v:textbox inset="0mm,0mm,0mm,0mm">
                    <w:txbxContent>
                      <w:p>
                        <w:pPr>
                          <w:spacing w:before="19" w:line="237" w:lineRule="auto"/>
                          <w:ind w:left="120" w:right="20" w:hanging="100"/>
                          <w:rPr>
                            <w:rFonts w:ascii="宋体" w:hAnsi="宋体" w:eastAsia="宋体" w:cs="宋体"/>
                            <w:spacing w:val="9"/>
                            <w:sz w:val="17"/>
                            <w:szCs w:val="17"/>
                          </w:rPr>
                        </w:pPr>
                        <w:r>
                          <w:rPr>
                            <w:rFonts w:hint="eastAsia" w:ascii="宋体" w:hAnsi="宋体" w:eastAsia="宋体" w:cs="宋体"/>
                            <w:spacing w:val="9"/>
                            <w:sz w:val="17"/>
                            <w:szCs w:val="17"/>
                          </w:rPr>
                          <w:t>安全防护救护组</w:t>
                        </w:r>
                      </w:p>
                    </w:txbxContent>
                  </v:textbox>
                </v:shape>
                <v:shape id="_x0000_s1026" o:spid="_x0000_s1026" o:spt="202" type="#_x0000_t202" style="position:absolute;left:269;top:2546;height:440;width:540;" filled="f" stroked="f" coordsize="21600,21600" o:gfxdata="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">
                  <v:fill on="f" focussize="0,0"/>
                  <v:stroke on="f"/>
                  <v:imagedata o:title=""/>
                  <o:lock v:ext="edit" aspectratio="f"/>
                  <v:textbox inset="0mm,0mm,0mm,0mm">
                    <w:txbxContent>
                      <w:p>
                        <w:pPr>
                          <w:spacing w:before="20" w:line="235" w:lineRule="auto"/>
                          <w:ind w:left="90" w:right="20" w:hanging="70"/>
                          <w:rPr>
                            <w:rFonts w:ascii="宋体" w:hAnsi="宋体" w:eastAsia="宋体" w:cs="宋体"/>
                            <w:sz w:val="17"/>
                            <w:szCs w:val="17"/>
                          </w:rPr>
                        </w:pPr>
                        <w:r>
                          <w:rPr>
                            <w:rFonts w:ascii="宋体" w:hAnsi="宋体" w:eastAsia="宋体" w:cs="宋体"/>
                            <w:spacing w:val="-4"/>
                            <w:sz w:val="17"/>
                            <w:szCs w:val="17"/>
                          </w:rPr>
                          <w:t>灭火行</w:t>
                        </w:r>
                        <w:r>
                          <w:rPr>
                            <w:rFonts w:ascii="宋体" w:hAnsi="宋体" w:eastAsia="宋体" w:cs="宋体"/>
                            <w:spacing w:val="1"/>
                            <w:sz w:val="17"/>
                            <w:szCs w:val="17"/>
                          </w:rPr>
                          <w:t xml:space="preserve"> </w:t>
                        </w:r>
                        <w:r>
                          <w:rPr>
                            <w:rFonts w:ascii="宋体" w:hAnsi="宋体" w:eastAsia="宋体" w:cs="宋体"/>
                            <w:spacing w:val="13"/>
                            <w:sz w:val="17"/>
                            <w:szCs w:val="17"/>
                          </w:rPr>
                          <w:t>动组</w:t>
                        </w:r>
                      </w:p>
                    </w:txbxContent>
                  </v:textbox>
                </v:shape>
                <v:shape id="图片 13" o:spid="_x0000_s1026" o:spt="75" type="#_x0000_t75" style="position:absolute;left:6160;top:2180;height:230;width:80;" filled="f" o:preferrelative="t" stroked="f" coordsize="21600,21600" o:gfxdata="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">
                  <v:fill on="f" focussize="0,0"/>
                  <v:stroke on="f"/>
                  <v:imagedata r:id="rId8" o:title=""/>
                  <o:lock v:ext="edit" aspectratio="t"/>
                </v:shape>
                <w10:wrap type="tight"/>
              </v:group>
            </w:pict>
          </mc:Fallback>
        </mc:AlternateContent>
      </w:r>
    </w:p>
    <w:p>
      <w:pPr>
        <w:keepNext w:val="0"/>
        <w:keepLines w:val="0"/>
        <w:pageBreakBefore w:val="0"/>
        <w:wordWrap/>
        <w:overflowPunct/>
        <w:topLinePunct w:val="0"/>
        <w:bidi w:val="0"/>
        <w:spacing w:line="596" w:lineRule="exact"/>
        <w:rPr>
          <w:b/>
          <w:bCs/>
          <w:color w:val="auto"/>
          <w:spacing w:val="-2"/>
          <w:sz w:val="26"/>
          <w:szCs w:val="26"/>
        </w:rPr>
      </w:pPr>
    </w:p>
    <w:p>
      <w:pPr>
        <w:keepNext w:val="0"/>
        <w:keepLines w:val="0"/>
        <w:pageBreakBefore w:val="0"/>
        <w:wordWrap/>
        <w:overflowPunct/>
        <w:topLinePunct w:val="0"/>
        <w:bidi w:val="0"/>
        <w:spacing w:line="596" w:lineRule="exact"/>
        <w:ind w:firstLine="420" w:firstLineChars="200"/>
        <w:rPr>
          <w:color w:val="auto"/>
        </w:rPr>
      </w:pP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7.2应急组织人员职责</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7.2.1执行总指挥职责(以下简称总指挥)</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启动应急预案前：</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1)全权控制处理火灾事故应急处理</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2)保持对火灾发展的不断设想与评估及其可能的走势</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3)落实火灾事故的报警、汇报、通知工作</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4)落实伤亡人员的救治工作</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5)妥善安排抢险人员的换班及提供膳食</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6)指挥关闭和撤离有关设施，以及控制恢复受影响地区的正常运作</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7)安排人员记录整个事故的发展及处理</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8)通知风险管理部落实事故的保险报案工作，协助落实保险理赔所需相关资料的收集工作</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9)当险情过后，对事故现场进行监控，确认危险已完全消除后，恢复受影响地方的正常运作</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10)宣布完全解除紧急事故后，协助事故调查组进行事故调查及分析</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启动应急预案后：</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1)与公司应急总指挥(以下简称公司总指挥)交接应急指挥职责，汇报己采取的应急处理措施、现场状况、人员伤亡状况，使公司总指挥尽可能掌握应急抢险的详尽资料</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2)与本预案现场指挥交接现场指挥职责，接收现场指挥事务</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3)协助公司总指挥进行协调指挥。</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7.2.2现场副指挥职责</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1)指挥落实各应急小组成员就位，实施疏散、灭火行动</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2)落实火灾现场的119报警</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3)保持向总指挥汇报灾情发展情况，和应急行动开展情况</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7.2.3 各小组职责</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1) 疏散引导组</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事故发生后，通知现场人员疏散</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疏散人员负责组织本区域人员安全快速疏散，在安全出口引导人员在保障自身安全的前提下，值守协助疏散，其他成员分片搜索各区域，确保无人员遗漏，对紧急疏散中未落实排查的区域及时汇报疏散组组长。</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在疏散集合地点进行人员清点，由疏散组组长将人员清点情况、区域排查情况汇报现场指挥。</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协助安全防护组做好现场警戒防止无关人员进行事故现场，扰乱现场抢险程序。</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2)灭火行动组</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负责扑灭初期火灾。</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根据现场指挥指示，将易燃物品按统一指挥及时搬到安全地点防止火势蔓延。</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消防</w:t>
      </w:r>
      <w:r>
        <w:rPr>
          <w:rFonts w:hint="eastAsia" w:ascii="CESI仿宋-GB2312" w:hAnsi="CESI仿宋-GB2312" w:eastAsia="CESI仿宋-GB2312" w:cs="CESI仿宋-GB2312"/>
          <w:color w:val="auto"/>
          <w:sz w:val="30"/>
          <w:szCs w:val="30"/>
          <w:lang w:val="en-US" w:eastAsia="zh-CN"/>
        </w:rPr>
        <w:t>救援队伍</w:t>
      </w:r>
      <w:r>
        <w:rPr>
          <w:rFonts w:hint="eastAsia" w:ascii="CESI仿宋-GB2312" w:hAnsi="CESI仿宋-GB2312" w:eastAsia="CESI仿宋-GB2312" w:cs="CESI仿宋-GB2312"/>
          <w:color w:val="auto"/>
          <w:sz w:val="30"/>
          <w:szCs w:val="30"/>
        </w:rPr>
        <w:t>到达现场后协助消防人员进行火灾扑灭工作。</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3) 通讯联络组</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事故发生后，通讯联络组负责立即向现场指挥、总指挥报警。</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通讯联络组随时向上级领导转达火场信息和收获总指挥命令。</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根据总指挥指令要求，向周边可能受火灾威胁区域的小区、村镇、企业发布疏散撤离通知。</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4)安全防护救护组</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发生火灾事故，安全防护组成员应携带急救箱及急救设施立即到达事故现场，设立警戒线，防止无关人员进入扰乱抢险程序</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负责指挥引导消防车进入火灾现场外围，停靠至适合灭火位置。</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引导疏散人员至安全位置，及时拨打“120”急救中心电话，并负责对受伤人员进行简单的现场急救，受伤严重的应立即就近送往医疗机构。负责向事故现场提供后勤保障，火灾扑灭后，负责保护现场。</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5)后勤保障组</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负责抢险物资、器材器具的供应及后勤保障</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8.应急响应</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lang w:eastAsia="zh-CN"/>
        </w:rPr>
      </w:pPr>
      <w:r>
        <w:rPr>
          <w:rFonts w:hint="eastAsia" w:ascii="CESI仿宋-GB2312" w:hAnsi="CESI仿宋-GB2312" w:eastAsia="CESI仿宋-GB2312" w:cs="CESI仿宋-GB2312"/>
          <w:b/>
          <w:bCs/>
          <w:color w:val="auto"/>
          <w:sz w:val="30"/>
          <w:szCs w:val="30"/>
        </w:rPr>
        <w:t>8.1</w:t>
      </w:r>
      <w:r>
        <w:rPr>
          <w:rFonts w:hint="eastAsia" w:ascii="CESI仿宋-GB2312" w:hAnsi="CESI仿宋-GB2312" w:eastAsia="CESI仿宋-GB2312" w:cs="CESI仿宋-GB2312"/>
          <w:b/>
          <w:bCs/>
          <w:color w:val="auto"/>
          <w:sz w:val="30"/>
          <w:szCs w:val="30"/>
          <w:lang w:eastAsia="zh-CN"/>
        </w:rPr>
        <w:t>预案处置流程</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rPr>
        <w:t>8.1.1报警系统启动。</w:t>
      </w:r>
      <w:r>
        <w:rPr>
          <w:rFonts w:hint="eastAsia" w:ascii="CESI仿宋-GB2312" w:hAnsi="CESI仿宋-GB2312" w:eastAsia="CESI仿宋-GB2312" w:cs="CESI仿宋-GB2312"/>
          <w:color w:val="auto"/>
          <w:sz w:val="30"/>
          <w:szCs w:val="30"/>
        </w:rPr>
        <w:t>控制中心人员</w:t>
      </w:r>
      <w:r>
        <w:rPr>
          <w:rFonts w:hint="eastAsia" w:ascii="CESI仿宋-GB2312" w:hAnsi="CESI仿宋-GB2312" w:eastAsia="CESI仿宋-GB2312" w:cs="CESI仿宋-GB2312"/>
          <w:color w:val="auto"/>
          <w:sz w:val="30"/>
          <w:szCs w:val="30"/>
          <w:lang w:val="en-US" w:eastAsia="zh-CN"/>
        </w:rPr>
        <w:t>应</w:t>
      </w:r>
      <w:r>
        <w:rPr>
          <w:rFonts w:hint="eastAsia" w:ascii="CESI仿宋-GB2312" w:hAnsi="CESI仿宋-GB2312" w:eastAsia="CESI仿宋-GB2312" w:cs="CESI仿宋-GB2312"/>
          <w:color w:val="auto"/>
          <w:sz w:val="30"/>
          <w:szCs w:val="30"/>
        </w:rPr>
        <w:t>根据报警点位置进行现场监测，及时控制</w:t>
      </w:r>
      <w:r>
        <w:rPr>
          <w:rFonts w:hint="eastAsia" w:ascii="CESI仿宋-GB2312" w:hAnsi="CESI仿宋-GB2312" w:eastAsia="CESI仿宋-GB2312" w:cs="CESI仿宋-GB2312"/>
          <w:color w:val="auto"/>
          <w:sz w:val="30"/>
          <w:szCs w:val="30"/>
          <w:lang w:val="en-US" w:eastAsia="zh-CN"/>
        </w:rPr>
        <w:t>火势蔓延</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及时疏散人群，</w:t>
      </w:r>
      <w:r>
        <w:rPr>
          <w:rFonts w:hint="eastAsia" w:ascii="CESI仿宋-GB2312" w:hAnsi="CESI仿宋-GB2312" w:eastAsia="CESI仿宋-GB2312" w:cs="CESI仿宋-GB2312"/>
          <w:color w:val="auto"/>
          <w:sz w:val="30"/>
          <w:szCs w:val="30"/>
          <w:lang w:val="en-US" w:eastAsia="zh-CN"/>
        </w:rPr>
        <w:t>组织</w:t>
      </w:r>
      <w:r>
        <w:rPr>
          <w:rFonts w:hint="eastAsia" w:ascii="CESI仿宋-GB2312" w:hAnsi="CESI仿宋-GB2312" w:eastAsia="CESI仿宋-GB2312" w:cs="CESI仿宋-GB2312"/>
          <w:color w:val="auto"/>
          <w:sz w:val="30"/>
          <w:szCs w:val="30"/>
          <w:lang w:eastAsia="zh-CN"/>
        </w:rPr>
        <w:t>初期灭火</w:t>
      </w:r>
      <w:r>
        <w:rPr>
          <w:rFonts w:hint="eastAsia" w:ascii="CESI仿宋-GB2312" w:hAnsi="CESI仿宋-GB2312" w:eastAsia="CESI仿宋-GB2312" w:cs="CESI仿宋-GB2312"/>
          <w:color w:val="auto"/>
          <w:sz w:val="30"/>
          <w:szCs w:val="30"/>
          <w:lang w:val="en-US" w:eastAsia="zh-CN"/>
        </w:rPr>
        <w:t>行动并</w:t>
      </w:r>
      <w:r>
        <w:rPr>
          <w:rFonts w:hint="eastAsia" w:ascii="CESI仿宋-GB2312" w:hAnsi="CESI仿宋-GB2312" w:eastAsia="CESI仿宋-GB2312" w:cs="CESI仿宋-GB2312"/>
          <w:color w:val="auto"/>
          <w:sz w:val="30"/>
          <w:szCs w:val="30"/>
          <w:lang w:eastAsia="zh-CN"/>
        </w:rPr>
        <w:t>接应消防</w:t>
      </w:r>
      <w:r>
        <w:rPr>
          <w:rFonts w:hint="eastAsia" w:ascii="CESI仿宋-GB2312" w:hAnsi="CESI仿宋-GB2312" w:eastAsia="CESI仿宋-GB2312" w:cs="CESI仿宋-GB2312"/>
          <w:color w:val="auto"/>
          <w:sz w:val="30"/>
          <w:szCs w:val="30"/>
          <w:lang w:val="en-US" w:eastAsia="zh-CN"/>
        </w:rPr>
        <w:t>救援队伍</w:t>
      </w:r>
      <w:r>
        <w:rPr>
          <w:rFonts w:hint="eastAsia" w:ascii="CESI仿宋-GB2312" w:hAnsi="CESI仿宋-GB2312" w:eastAsia="CESI仿宋-GB2312" w:cs="CESI仿宋-GB2312"/>
          <w:color w:val="auto"/>
          <w:sz w:val="30"/>
          <w:szCs w:val="30"/>
          <w:lang w:eastAsia="zh-CN"/>
        </w:rPr>
        <w:t>，并</w:t>
      </w:r>
      <w:r>
        <w:rPr>
          <w:rFonts w:hint="eastAsia" w:ascii="CESI仿宋-GB2312" w:hAnsi="CESI仿宋-GB2312" w:eastAsia="CESI仿宋-GB2312" w:cs="CESI仿宋-GB2312"/>
          <w:color w:val="auto"/>
          <w:sz w:val="30"/>
          <w:szCs w:val="30"/>
          <w:lang w:val="en-US" w:eastAsia="zh-CN"/>
        </w:rPr>
        <w:t>做好</w:t>
      </w:r>
      <w:r>
        <w:rPr>
          <w:rFonts w:hint="eastAsia" w:ascii="CESI仿宋-GB2312" w:hAnsi="CESI仿宋-GB2312" w:eastAsia="CESI仿宋-GB2312" w:cs="CESI仿宋-GB2312"/>
          <w:color w:val="auto"/>
          <w:sz w:val="30"/>
          <w:szCs w:val="30"/>
          <w:lang w:eastAsia="zh-CN"/>
        </w:rPr>
        <w:t>后勤物质保障。</w:t>
      </w:r>
    </w:p>
    <w:p>
      <w:pPr>
        <w:keepNext w:val="0"/>
        <w:keepLines w:val="0"/>
        <w:pageBreakBefore w:val="0"/>
        <w:wordWrap/>
        <w:overflowPunct/>
        <w:topLinePunct w:val="0"/>
        <w:bidi w:val="0"/>
        <w:spacing w:line="596" w:lineRule="exact"/>
        <w:ind w:firstLine="600" w:firstLineChars="200"/>
        <w:rPr>
          <w:rFonts w:hint="eastAsia" w:ascii="CESI仿宋-GB2312" w:hAnsi="CESI仿宋-GB2312" w:eastAsia="CESI仿宋-GB2312" w:cs="CESI仿宋-GB2312"/>
          <w:color w:val="auto"/>
          <w:sz w:val="30"/>
          <w:szCs w:val="30"/>
        </w:rPr>
      </w:pPr>
    </w:p>
    <w:p>
      <w:pPr>
        <w:pStyle w:val="2"/>
        <w:keepNext w:val="0"/>
        <w:keepLines w:val="0"/>
        <w:pageBreakBefore w:val="0"/>
        <w:wordWrap/>
        <w:overflowPunct/>
        <w:topLinePunct w:val="0"/>
        <w:bidi w:val="0"/>
        <w:spacing w:before="58" w:line="596" w:lineRule="exact"/>
        <w:ind w:left="6569" w:firstLine="600" w:firstLineChars="200"/>
        <w:rPr>
          <w:color w:val="auto"/>
        </w:rPr>
      </w:pPr>
      <w:r>
        <w:rPr>
          <w:rFonts w:hint="eastAsia" w:ascii="CESI仿宋-GB2312" w:hAnsi="CESI仿宋-GB2312" w:eastAsia="CESI仿宋-GB2312" w:cs="CESI仿宋-GB2312"/>
          <w:color w:val="auto"/>
          <w:sz w:val="30"/>
          <w:szCs w:val="30"/>
        </w:rPr>
        <w:br w:type="page"/>
      </w:r>
    </w:p>
    <w:p>
      <w:pPr>
        <w:pStyle w:val="2"/>
        <w:keepNext w:val="0"/>
        <w:keepLines w:val="0"/>
        <w:pageBreakBefore w:val="0"/>
        <w:wordWrap/>
        <w:overflowPunct/>
        <w:topLinePunct w:val="0"/>
        <w:bidi w:val="0"/>
        <w:spacing w:before="58" w:line="596" w:lineRule="exact"/>
        <w:ind w:left="6569" w:firstLine="600" w:firstLineChars="200"/>
        <w:jc w:val="both"/>
        <w:rPr>
          <w:color w:val="auto"/>
        </w:rPr>
      </w:pPr>
    </w:p>
    <w:p>
      <w:pPr>
        <w:pStyle w:val="2"/>
        <w:keepNext w:val="0"/>
        <w:keepLines w:val="0"/>
        <w:pageBreakBefore w:val="0"/>
        <w:wordWrap/>
        <w:overflowPunct/>
        <w:topLinePunct w:val="0"/>
        <w:bidi w:val="0"/>
        <w:spacing w:before="58" w:line="596" w:lineRule="exact"/>
        <w:ind w:left="6569" w:firstLine="600" w:firstLineChars="200"/>
        <w:jc w:val="both"/>
        <w:rPr>
          <w:color w:val="auto"/>
        </w:rPr>
      </w:pPr>
      <w:r>
        <w:rPr>
          <w:color w:val="auto"/>
          <w:sz w:val="30"/>
        </w:rPr>
        <mc:AlternateContent>
          <mc:Choice Requires="wpg">
            <w:drawing>
              <wp:anchor distT="0" distB="0" distL="114300" distR="114300" simplePos="0" relativeHeight="251660288" behindDoc="0" locked="0" layoutInCell="1" allowOverlap="1">
                <wp:simplePos x="0" y="0"/>
                <wp:positionH relativeFrom="column">
                  <wp:posOffset>-517525</wp:posOffset>
                </wp:positionH>
                <wp:positionV relativeFrom="paragraph">
                  <wp:posOffset>172720</wp:posOffset>
                </wp:positionV>
                <wp:extent cx="6280150" cy="6917055"/>
                <wp:effectExtent l="0" t="0" r="13970" b="0"/>
                <wp:wrapNone/>
                <wp:docPr id="23" name="组合 23"/>
                <wp:cNvGraphicFramePr/>
                <a:graphic xmlns:a="http://schemas.openxmlformats.org/drawingml/2006/main">
                  <a:graphicData uri="http://schemas.microsoft.com/office/word/2010/wordprocessingGroup">
                    <wpg:wgp>
                      <wpg:cNvGrpSpPr/>
                      <wpg:grpSpPr>
                        <a:xfrm>
                          <a:off x="0" y="0"/>
                          <a:ext cx="6280150" cy="6917055"/>
                          <a:chOff x="9442" y="19116"/>
                          <a:chExt cx="9890" cy="10893"/>
                        </a:xfrm>
                      </wpg:grpSpPr>
                      <pic:pic xmlns:pic="http://schemas.openxmlformats.org/drawingml/2006/picture">
                        <pic:nvPicPr>
                          <pic:cNvPr id="24" name="IM 6"/>
                          <pic:cNvPicPr/>
                        </pic:nvPicPr>
                        <pic:blipFill>
                          <a:blip r:embed="rId9"/>
                          <a:srcRect b="11583"/>
                          <a:stretch>
                            <a:fillRect/>
                          </a:stretch>
                        </pic:blipFill>
                        <pic:spPr>
                          <a:xfrm>
                            <a:off x="9442" y="19116"/>
                            <a:ext cx="9890" cy="10893"/>
                          </a:xfrm>
                          <a:prstGeom prst="rect">
                            <a:avLst/>
                          </a:prstGeom>
                        </pic:spPr>
                      </pic:pic>
                      <wpg:grpSp>
                        <wpg:cNvPr id="25" name="组合 3"/>
                        <wpg:cNvGrpSpPr/>
                        <wpg:grpSpPr>
                          <a:xfrm>
                            <a:off x="9735" y="19180"/>
                            <a:ext cx="9551" cy="10735"/>
                            <a:chOff x="9735" y="19180"/>
                            <a:chExt cx="9551" cy="10735"/>
                          </a:xfrm>
                        </wpg:grpSpPr>
                        <wps:wsp>
                          <wps:cNvPr id="26" name="文本框 2"/>
                          <wps:cNvSpPr txBox="1"/>
                          <wps:spPr>
                            <a:xfrm>
                              <a:off x="14823" y="22161"/>
                              <a:ext cx="2333" cy="528"/>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spacing w:val="7"/>
                                    <w:sz w:val="16"/>
                                    <w:szCs w:val="16"/>
                                    <w:lang w:val="en-US" w:eastAsia="zh-CN"/>
                                  </w:rPr>
                                </w:pPr>
                                <w:r>
                                  <w:rPr>
                                    <w:rFonts w:hint="eastAsia"/>
                                    <w:spacing w:val="7"/>
                                    <w:sz w:val="16"/>
                                    <w:szCs w:val="16"/>
                                    <w:lang w:eastAsia="zh-CN"/>
                                  </w:rPr>
                                  <w:t>组织使</w:t>
                                </w:r>
                                <w:r>
                                  <w:rPr>
                                    <w:rFonts w:hint="eastAsia"/>
                                    <w:spacing w:val="7"/>
                                    <w:sz w:val="16"/>
                                    <w:szCs w:val="16"/>
                                    <w:lang w:val="en-US" w:eastAsia="zh-CN"/>
                                  </w:rPr>
                                  <w:t>用便携式灭火器灭火</w:t>
                                </w:r>
                              </w:p>
                            </w:txbxContent>
                          </wps:txbx>
                          <wps:bodyPr rot="0" spcFirstLastPara="0" vertOverflow="overflow" horzOverflow="overflow" vert="horz" wrap="square" lIns="91440" tIns="45720" rIns="91440" bIns="45720" numCol="1" spcCol="0" rtlCol="0" fromWordArt="0" anchor="t" anchorCtr="0" forceAA="0" upright="0" compatLnSpc="1">
                            <a:noAutofit/>
                          </wps:bodyPr>
                        </wps:wsp>
                        <wps:wsp>
                          <wps:cNvPr id="27" name="文本框 11"/>
                          <wps:cNvSpPr txBox="1"/>
                          <wps:spPr>
                            <a:xfrm>
                              <a:off x="13534" y="19180"/>
                              <a:ext cx="1653" cy="4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color w:val="auto"/>
                                    <w:spacing w:val="7"/>
                                    <w:sz w:val="16"/>
                                    <w:szCs w:val="16"/>
                                    <w:lang w:val="en-US" w:eastAsia="zh-CN"/>
                                  </w:rPr>
                                </w:pPr>
                                <w:r>
                                  <w:rPr>
                                    <w:rFonts w:hint="eastAsia"/>
                                    <w:color w:val="auto"/>
                                    <w:spacing w:val="7"/>
                                    <w:sz w:val="16"/>
                                    <w:szCs w:val="16"/>
                                  </w:rPr>
                                  <w:t>发现起</w:t>
                                </w:r>
                                <w:r>
                                  <w:rPr>
                                    <w:rFonts w:hint="eastAsia"/>
                                    <w:color w:val="auto"/>
                                    <w:spacing w:val="7"/>
                                    <w:sz w:val="16"/>
                                    <w:szCs w:val="16"/>
                                    <w:lang w:eastAsia="zh-CN"/>
                                  </w:rPr>
                                  <w:t>火、泄露</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 name="文本框 13"/>
                          <wps:cNvSpPr txBox="1"/>
                          <wps:spPr>
                            <a:xfrm>
                              <a:off x="13302" y="20116"/>
                              <a:ext cx="2105" cy="432"/>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color w:val="auto"/>
                                    <w:spacing w:val="7"/>
                                    <w:sz w:val="16"/>
                                    <w:szCs w:val="16"/>
                                  </w:rPr>
                                </w:pPr>
                                <w:r>
                                  <w:rPr>
                                    <w:rFonts w:hint="eastAsia"/>
                                    <w:color w:val="auto"/>
                                    <w:spacing w:val="7"/>
                                    <w:sz w:val="16"/>
                                    <w:szCs w:val="16"/>
                                  </w:rPr>
                                  <w:t>报警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5" name="文本框 15"/>
                          <wps:cNvSpPr txBox="1"/>
                          <wps:spPr>
                            <a:xfrm>
                              <a:off x="11825" y="21290"/>
                              <a:ext cx="2135" cy="41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color w:val="auto"/>
                                    <w:spacing w:val="7"/>
                                    <w:sz w:val="16"/>
                                    <w:szCs w:val="16"/>
                                    <w:lang w:eastAsia="zh-CN"/>
                                  </w:rPr>
                                </w:pPr>
                                <w:r>
                                  <w:rPr>
                                    <w:rFonts w:hint="eastAsia"/>
                                    <w:color w:val="auto"/>
                                    <w:spacing w:val="7"/>
                                    <w:sz w:val="16"/>
                                    <w:szCs w:val="16"/>
                                    <w:lang w:eastAsia="zh-CN"/>
                                  </w:rPr>
                                  <w:t>微型消防站</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7" name="文本框 17"/>
                          <wps:cNvSpPr txBox="1"/>
                          <wps:spPr>
                            <a:xfrm>
                              <a:off x="14989" y="21283"/>
                              <a:ext cx="1969" cy="40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spacing w:val="7"/>
                                    <w:sz w:val="16"/>
                                    <w:szCs w:val="16"/>
                                    <w:lang w:eastAsia="zh-CN"/>
                                  </w:rPr>
                                </w:pPr>
                                <w:r>
                                  <w:rPr>
                                    <w:rFonts w:hint="eastAsia"/>
                                    <w:spacing w:val="7"/>
                                    <w:sz w:val="16"/>
                                    <w:szCs w:val="16"/>
                                    <w:lang w:eastAsia="zh-CN"/>
                                  </w:rPr>
                                  <w:t>起火部门主管</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文本框 18"/>
                          <wps:cNvSpPr txBox="1"/>
                          <wps:spPr>
                            <a:xfrm>
                              <a:off x="11932" y="22215"/>
                              <a:ext cx="2131" cy="404"/>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color w:val="auto"/>
                                    <w:spacing w:val="7"/>
                                    <w:sz w:val="16"/>
                                    <w:szCs w:val="16"/>
                                    <w:lang w:eastAsia="zh-CN"/>
                                  </w:rPr>
                                </w:pPr>
                                <w:r>
                                  <w:rPr>
                                    <w:rFonts w:hint="eastAsia"/>
                                    <w:color w:val="auto"/>
                                    <w:spacing w:val="7"/>
                                    <w:sz w:val="16"/>
                                    <w:szCs w:val="16"/>
                                    <w:lang w:eastAsia="zh-CN"/>
                                  </w:rPr>
                                  <w:t>初期处置（</w:t>
                                </w:r>
                                <w:r>
                                  <w:rPr>
                                    <w:rFonts w:hint="eastAsia"/>
                                    <w:color w:val="auto"/>
                                    <w:spacing w:val="7"/>
                                    <w:sz w:val="16"/>
                                    <w:szCs w:val="16"/>
                                    <w:lang w:val="en-US" w:eastAsia="zh-CN"/>
                                  </w:rPr>
                                  <w:t>3分钟到场</w:t>
                                </w:r>
                                <w:r>
                                  <w:rPr>
                                    <w:rFonts w:hint="eastAsia"/>
                                    <w:color w:val="auto"/>
                                    <w:spacing w:val="7"/>
                                    <w:sz w:val="16"/>
                                    <w:szCs w:val="16"/>
                                    <w:lang w:eastAsia="zh-CN"/>
                                  </w:rPr>
                                  <w:t>）</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0" name="文本框 20"/>
                          <wps:cNvSpPr txBox="1"/>
                          <wps:spPr>
                            <a:xfrm>
                              <a:off x="9735" y="24128"/>
                              <a:ext cx="1576" cy="438"/>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宋体"/>
                                    <w:sz w:val="20"/>
                                    <w:szCs w:val="20"/>
                                    <w:lang w:eastAsia="zh-CN"/>
                                  </w:rPr>
                                </w:pPr>
                                <w:r>
                                  <w:rPr>
                                    <w:spacing w:val="7"/>
                                    <w:sz w:val="16"/>
                                    <w:szCs w:val="16"/>
                                  </w:rPr>
                                  <w:t xml:space="preserve">紧急联络、通告 </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1" name="文本框 21"/>
                          <wps:cNvSpPr txBox="1"/>
                          <wps:spPr>
                            <a:xfrm>
                              <a:off x="11429" y="24139"/>
                              <a:ext cx="1757" cy="417"/>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spacing w:val="7"/>
                                    <w:sz w:val="15"/>
                                    <w:szCs w:val="15"/>
                                  </w:rPr>
                                </w:pPr>
                                <w:r>
                                  <w:rPr>
                                    <w:spacing w:val="7"/>
                                    <w:sz w:val="15"/>
                                    <w:szCs w:val="15"/>
                                  </w:rPr>
                                  <w:t>划分、控制危险区域</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8" name="文本框 22"/>
                          <wps:cNvSpPr txBox="1"/>
                          <wps:spPr>
                            <a:xfrm>
                              <a:off x="13294" y="24151"/>
                              <a:ext cx="1874" cy="417"/>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spacing w:val="7"/>
                                    <w:sz w:val="16"/>
                                    <w:szCs w:val="16"/>
                                  </w:rPr>
                                </w:pPr>
                                <w:r>
                                  <w:rPr>
                                    <w:spacing w:val="7"/>
                                    <w:sz w:val="16"/>
                                    <w:szCs w:val="16"/>
                                  </w:rPr>
                                  <w:t>现场统筹灭火抢险</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9" name="文本框 23"/>
                          <wps:cNvSpPr txBox="1"/>
                          <wps:spPr>
                            <a:xfrm>
                              <a:off x="15311" y="24155"/>
                              <a:ext cx="1949" cy="417"/>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spacing w:val="7"/>
                                    <w:sz w:val="16"/>
                                    <w:szCs w:val="16"/>
                                  </w:rPr>
                                </w:pPr>
                                <w:r>
                                  <w:rPr>
                                    <w:spacing w:val="7"/>
                                    <w:sz w:val="16"/>
                                    <w:szCs w:val="16"/>
                                  </w:rPr>
                                  <w:t>疏散人员、抢救伤员</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0" name="文本框 24"/>
                          <wps:cNvSpPr txBox="1"/>
                          <wps:spPr>
                            <a:xfrm>
                              <a:off x="17336" y="24155"/>
                              <a:ext cx="1500" cy="427"/>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spacing w:val="7"/>
                                    <w:sz w:val="16"/>
                                    <w:szCs w:val="16"/>
                                  </w:rPr>
                                </w:pPr>
                                <w:r>
                                  <w:rPr>
                                    <w:spacing w:val="7"/>
                                    <w:sz w:val="16"/>
                                    <w:szCs w:val="16"/>
                                  </w:rPr>
                                  <w:t>保障重要资源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1" name="文本框 25"/>
                          <wps:cNvSpPr txBox="1"/>
                          <wps:spPr>
                            <a:xfrm>
                              <a:off x="9783" y="25162"/>
                              <a:ext cx="1522"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spacing w:val="7"/>
                                    <w:sz w:val="16"/>
                                    <w:szCs w:val="16"/>
                                  </w:rPr>
                                </w:pPr>
                                <w:r>
                                  <w:rPr>
                                    <w:rFonts w:hint="eastAsia"/>
                                    <w:spacing w:val="7"/>
                                    <w:sz w:val="16"/>
                                    <w:szCs w:val="16"/>
                                    <w:lang w:eastAsia="zh-CN"/>
                                  </w:rPr>
                                  <w:t>公</w:t>
                                </w:r>
                                <w:r>
                                  <w:rPr>
                                    <w:spacing w:val="7"/>
                                    <w:sz w:val="16"/>
                                    <w:szCs w:val="16"/>
                                  </w:rPr>
                                  <w:t>司主要责任人</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2" name="文本框 26"/>
                          <wps:cNvSpPr txBox="1"/>
                          <wps:spPr>
                            <a:xfrm>
                              <a:off x="9783" y="25719"/>
                              <a:ext cx="1468" cy="427"/>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spacing w:val="7"/>
                                    <w:sz w:val="16"/>
                                    <w:szCs w:val="16"/>
                                    <w:lang w:eastAsia="zh-CN"/>
                                  </w:rPr>
                                </w:pPr>
                                <w:r>
                                  <w:rPr>
                                    <w:rFonts w:hint="eastAsia"/>
                                    <w:spacing w:val="7"/>
                                    <w:sz w:val="16"/>
                                    <w:szCs w:val="16"/>
                                    <w:lang w:eastAsia="zh-CN"/>
                                  </w:rPr>
                                  <w:t>部门主要责任人</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3" name="文本框 27"/>
                          <wps:cNvSpPr txBox="1"/>
                          <wps:spPr>
                            <a:xfrm>
                              <a:off x="9784" y="26298"/>
                              <a:ext cx="1790" cy="40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left"/>
                                  <w:rPr>
                                    <w:rFonts w:hint="eastAsia"/>
                                    <w:color w:val="FF0000"/>
                                    <w:spacing w:val="7"/>
                                    <w:sz w:val="16"/>
                                    <w:szCs w:val="16"/>
                                    <w:lang w:eastAsia="zh-CN"/>
                                  </w:rPr>
                                </w:pPr>
                                <w:r>
                                  <w:rPr>
                                    <w:rFonts w:hint="eastAsia"/>
                                    <w:color w:val="auto"/>
                                    <w:spacing w:val="7"/>
                                    <w:sz w:val="16"/>
                                    <w:szCs w:val="16"/>
                                    <w:lang w:val="en-US" w:eastAsia="zh-CN"/>
                                  </w:rPr>
                                  <w:t>辖区</w:t>
                                </w:r>
                                <w:r>
                                  <w:rPr>
                                    <w:rFonts w:hint="eastAsia"/>
                                    <w:color w:val="auto"/>
                                    <w:spacing w:val="7"/>
                                    <w:sz w:val="16"/>
                                    <w:szCs w:val="16"/>
                                    <w:lang w:eastAsia="zh-CN"/>
                                  </w:rPr>
                                  <w:t>消防救援站</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4" name="文本框 28"/>
                          <wps:cNvSpPr txBox="1"/>
                          <wps:spPr>
                            <a:xfrm>
                              <a:off x="9738" y="26839"/>
                              <a:ext cx="1700" cy="40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spacing w:val="7"/>
                                    <w:sz w:val="16"/>
                                    <w:szCs w:val="16"/>
                                    <w:lang w:eastAsia="zh-CN"/>
                                  </w:rPr>
                                </w:pPr>
                                <w:r>
                                  <w:rPr>
                                    <w:rFonts w:hint="eastAsia"/>
                                    <w:spacing w:val="7"/>
                                    <w:sz w:val="16"/>
                                    <w:szCs w:val="16"/>
                                    <w:lang w:eastAsia="zh-CN"/>
                                  </w:rPr>
                                  <w:t>灭火抢险现场通讯</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5" name="文本框 29"/>
                          <wps:cNvSpPr txBox="1"/>
                          <wps:spPr>
                            <a:xfrm>
                              <a:off x="17677" y="25011"/>
                              <a:ext cx="1609"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pStyle w:val="2"/>
                                  <w:spacing w:before="20" w:line="220" w:lineRule="auto"/>
                                  <w:jc w:val="both"/>
                                  <w:rPr>
                                    <w:rFonts w:ascii="Arial" w:hAnsi="Arial" w:eastAsia="Arial" w:cs="Arial"/>
                                    <w:snapToGrid w:val="0"/>
                                    <w:color w:val="000000"/>
                                    <w:spacing w:val="7"/>
                                    <w:kern w:val="0"/>
                                    <w:sz w:val="13"/>
                                    <w:szCs w:val="13"/>
                                    <w:lang w:val="en-US" w:eastAsia="en-US" w:bidi="ar-SA"/>
                                  </w:rPr>
                                </w:pPr>
                                <w:r>
                                  <w:rPr>
                                    <w:rFonts w:ascii="Arial" w:hAnsi="Arial" w:eastAsia="Arial" w:cs="Arial"/>
                                    <w:snapToGrid w:val="0"/>
                                    <w:color w:val="000000"/>
                                    <w:spacing w:val="7"/>
                                    <w:kern w:val="0"/>
                                    <w:sz w:val="13"/>
                                    <w:szCs w:val="13"/>
                                    <w:lang w:val="en-US" w:eastAsia="en-US" w:bidi="ar-SA"/>
                                  </w:rPr>
                                  <w:t>转移重要设备、资料</w:t>
                                </w:r>
                              </w:p>
                              <w:p>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6" name="文本框 30"/>
                          <wps:cNvSpPr txBox="1"/>
                          <wps:spPr>
                            <a:xfrm>
                              <a:off x="17679" y="25568"/>
                              <a:ext cx="1329"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pStyle w:val="2"/>
                                  <w:spacing w:before="20" w:line="220" w:lineRule="auto"/>
                                  <w:jc w:val="both"/>
                                  <w:rPr>
                                    <w:rFonts w:hint="eastAsia" w:ascii="Arial" w:hAnsi="Arial" w:eastAsia="Arial" w:cs="Arial"/>
                                    <w:snapToGrid w:val="0"/>
                                    <w:color w:val="000000"/>
                                    <w:spacing w:val="7"/>
                                    <w:kern w:val="0"/>
                                    <w:sz w:val="15"/>
                                    <w:szCs w:val="15"/>
                                    <w:lang w:val="en-US" w:eastAsia="zh-CN" w:bidi="ar-SA"/>
                                  </w:rPr>
                                </w:pPr>
                                <w:r>
                                  <w:rPr>
                                    <w:rFonts w:ascii="Arial" w:hAnsi="Arial" w:eastAsia="Arial" w:cs="Arial"/>
                                    <w:snapToGrid w:val="0"/>
                                    <w:color w:val="000000"/>
                                    <w:spacing w:val="7"/>
                                    <w:kern w:val="0"/>
                                    <w:sz w:val="15"/>
                                    <w:szCs w:val="15"/>
                                    <w:lang w:val="en-US" w:eastAsia="en-US" w:bidi="ar-SA"/>
                                  </w:rPr>
                                  <w:t>转移</w:t>
                                </w:r>
                                <w:r>
                                  <w:rPr>
                                    <w:rFonts w:hint="eastAsia" w:ascii="Arial" w:hAnsi="Arial" w:eastAsia="Arial" w:cs="Arial"/>
                                    <w:snapToGrid w:val="0"/>
                                    <w:color w:val="000000"/>
                                    <w:spacing w:val="7"/>
                                    <w:kern w:val="0"/>
                                    <w:sz w:val="15"/>
                                    <w:szCs w:val="15"/>
                                    <w:lang w:val="en-US" w:eastAsia="zh-CN" w:bidi="ar-SA"/>
                                  </w:rPr>
                                  <w:t>车辆</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7" name="文本框 31"/>
                          <wps:cNvSpPr txBox="1"/>
                          <wps:spPr>
                            <a:xfrm>
                              <a:off x="17680" y="26157"/>
                              <a:ext cx="1415"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pStyle w:val="2"/>
                                  <w:spacing w:before="58" w:line="218" w:lineRule="auto"/>
                                  <w:rPr>
                                    <w:rFonts w:hint="eastAsia" w:ascii="Arial" w:hAnsi="Arial" w:eastAsia="Arial" w:cs="Arial"/>
                                    <w:snapToGrid w:val="0"/>
                                    <w:color w:val="000000"/>
                                    <w:spacing w:val="7"/>
                                    <w:kern w:val="0"/>
                                    <w:sz w:val="15"/>
                                    <w:szCs w:val="15"/>
                                    <w:lang w:val="en-US" w:eastAsia="zh-CN" w:bidi="ar-SA"/>
                                  </w:rPr>
                                </w:pPr>
                                <w:r>
                                  <w:rPr>
                                    <w:rFonts w:hint="eastAsia" w:ascii="Arial" w:hAnsi="Arial" w:eastAsia="Arial" w:cs="Arial"/>
                                    <w:snapToGrid w:val="0"/>
                                    <w:color w:val="000000"/>
                                    <w:spacing w:val="7"/>
                                    <w:kern w:val="0"/>
                                    <w:sz w:val="15"/>
                                    <w:szCs w:val="15"/>
                                    <w:lang w:val="en-US" w:eastAsia="en-US" w:bidi="ar-SA"/>
                                  </w:rPr>
                                  <w:t>转移易燃易爆</w:t>
                                </w:r>
                                <w:r>
                                  <w:rPr>
                                    <w:rFonts w:hint="eastAsia" w:ascii="Arial" w:hAnsi="Arial" w:eastAsia="Arial" w:cs="Arial"/>
                                    <w:snapToGrid w:val="0"/>
                                    <w:color w:val="000000"/>
                                    <w:spacing w:val="7"/>
                                    <w:kern w:val="0"/>
                                    <w:sz w:val="15"/>
                                    <w:szCs w:val="15"/>
                                    <w:lang w:val="en-US" w:eastAsia="zh-CN" w:bidi="ar-SA"/>
                                  </w:rPr>
                                  <w:t>物</w:t>
                                </w:r>
                              </w:p>
                              <w:p>
                                <w:pPr>
                                  <w:rPr>
                                    <w:rFonts w:hint="eastAsia" w:ascii="方正楷体_GBK" w:hAnsi="方正楷体_GBK" w:eastAsia="方正楷体_GBK" w:cs="方正楷体_GBK"/>
                                    <w:sz w:val="21"/>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8" name="文本框 32"/>
                          <wps:cNvSpPr txBox="1"/>
                          <wps:spPr>
                            <a:xfrm>
                              <a:off x="12097" y="25162"/>
                              <a:ext cx="997"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pStyle w:val="2"/>
                                  <w:spacing w:before="20" w:line="220" w:lineRule="auto"/>
                                  <w:ind w:left="20"/>
                                  <w:rPr>
                                    <w:sz w:val="18"/>
                                    <w:szCs w:val="18"/>
                                  </w:rPr>
                                </w:pPr>
                                <w:r>
                                  <w:rPr>
                                    <w:rFonts w:hint="eastAsia" w:ascii="Arial" w:hAnsi="Arial" w:eastAsia="Arial" w:cs="Arial"/>
                                    <w:snapToGrid w:val="0"/>
                                    <w:color w:val="000000"/>
                                    <w:spacing w:val="7"/>
                                    <w:kern w:val="0"/>
                                    <w:sz w:val="16"/>
                                    <w:szCs w:val="16"/>
                                    <w:lang w:val="en-US" w:eastAsia="zh-CN" w:bidi="ar-SA"/>
                                  </w:rPr>
                                  <w:t>危险区域</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9" name="文本框 33"/>
                          <wps:cNvSpPr txBox="1"/>
                          <wps:spPr>
                            <a:xfrm>
                              <a:off x="13683" y="28815"/>
                              <a:ext cx="1629"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pPr>
                                <w:r>
                                  <w:rPr>
                                    <w:spacing w:val="-11"/>
                                    <w:sz w:val="18"/>
                                    <w:szCs w:val="18"/>
                                  </w:rPr>
                                  <w:t>善后行动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1" name="文本框 35"/>
                          <wps:cNvSpPr txBox="1"/>
                          <wps:spPr>
                            <a:xfrm>
                              <a:off x="13886" y="27313"/>
                              <a:ext cx="1628"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现场记录</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2" name="文本框 36"/>
                          <wps:cNvSpPr txBox="1"/>
                          <wps:spPr>
                            <a:xfrm>
                              <a:off x="13898" y="26723"/>
                              <a:ext cx="1811"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灭火行动部署、行动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3" name="文本框 37"/>
                          <wps:cNvSpPr txBox="1"/>
                          <wps:spPr>
                            <a:xfrm>
                              <a:off x="13706" y="29519"/>
                              <a:ext cx="1630"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pPr>
                                <w:r>
                                  <w:rPr>
                                    <w:spacing w:val="-10"/>
                                    <w:sz w:val="18"/>
                                    <w:szCs w:val="18"/>
                                  </w:rPr>
                                  <w:t>火灾事故总结</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5" name="文本框 39"/>
                          <wps:cNvSpPr txBox="1"/>
                          <wps:spPr>
                            <a:xfrm>
                              <a:off x="12074" y="25719"/>
                              <a:ext cx="1114" cy="427"/>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pStyle w:val="2"/>
                                  <w:spacing w:before="59" w:line="219" w:lineRule="auto"/>
                                  <w:ind w:left="20"/>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疏散安全区</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6" name="文本框 40"/>
                          <wps:cNvSpPr txBox="1"/>
                          <wps:spPr>
                            <a:xfrm>
                              <a:off x="15761" y="25033"/>
                              <a:ext cx="989"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spacing w:val="7"/>
                                    <w:sz w:val="15"/>
                                    <w:szCs w:val="15"/>
                                  </w:rPr>
                                </w:pPr>
                                <w:r>
                                  <w:rPr>
                                    <w:spacing w:val="7"/>
                                    <w:sz w:val="15"/>
                                    <w:szCs w:val="15"/>
                                  </w:rPr>
                                  <w:t>疏散员工</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7" name="文本框 41"/>
                          <wps:cNvSpPr txBox="1"/>
                          <wps:spPr>
                            <a:xfrm>
                              <a:off x="13873" y="25591"/>
                              <a:ext cx="1340"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评估灭火风险</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文本框 42"/>
                          <wps:cNvSpPr txBox="1"/>
                          <wps:spPr>
                            <a:xfrm>
                              <a:off x="13886" y="25010"/>
                              <a:ext cx="1362"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切断设备电源</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9" name="文本框 43"/>
                          <wps:cNvSpPr txBox="1"/>
                          <wps:spPr>
                            <a:xfrm>
                              <a:off x="13865" y="26169"/>
                              <a:ext cx="1352"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统筹人员拯救</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0" name="文本框 44"/>
                          <wps:cNvSpPr txBox="1"/>
                          <wps:spPr>
                            <a:xfrm>
                              <a:off x="15761" y="26179"/>
                              <a:ext cx="1063"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eastAsia"/>
                                    <w:spacing w:val="7"/>
                                    <w:sz w:val="15"/>
                                    <w:szCs w:val="15"/>
                                    <w:lang w:val="en-US" w:eastAsia="zh-CN"/>
                                  </w:rPr>
                                </w:pPr>
                                <w:r>
                                  <w:rPr>
                                    <w:spacing w:val="7"/>
                                    <w:sz w:val="15"/>
                                    <w:szCs w:val="15"/>
                                  </w:rPr>
                                  <w:t>拨打12</w:t>
                                </w:r>
                                <w:r>
                                  <w:rPr>
                                    <w:rFonts w:hint="eastAsia"/>
                                    <w:spacing w:val="7"/>
                                    <w:sz w:val="15"/>
                                    <w:szCs w:val="15"/>
                                    <w:lang w:val="en-US" w:eastAsia="zh-CN"/>
                                  </w:rPr>
                                  <w:t>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1" name="文本框 45"/>
                          <wps:cNvSpPr txBox="1"/>
                          <wps:spPr>
                            <a:xfrm>
                              <a:off x="15836" y="25569"/>
                              <a:ext cx="1373" cy="39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spacing w:val="7"/>
                                    <w:sz w:val="13"/>
                                    <w:szCs w:val="13"/>
                                  </w:rPr>
                                </w:pPr>
                                <w:r>
                                  <w:rPr>
                                    <w:spacing w:val="7"/>
                                    <w:sz w:val="13"/>
                                    <w:szCs w:val="13"/>
                                  </w:rPr>
                                  <w:t>现场救治、安抚</w:t>
                                </w:r>
                              </w:p>
                            </w:txbxContent>
                          </wps:txbx>
                          <wps:bodyPr rot="0" spcFirstLastPara="0" vertOverflow="overflow" horzOverflow="overflow" vert="horz" wrap="square" lIns="91440" tIns="45720" rIns="91440" bIns="45720" numCol="1" spcCol="0" rtlCol="0" fromWordArt="0" anchor="t" anchorCtr="0" forceAA="0" compatLnSpc="1">
                            <a:noAutofit/>
                          </wps:bodyPr>
                        </wps:wsp>
                      </wpg:grpSp>
                    </wpg:wgp>
                  </a:graphicData>
                </a:graphic>
              </wp:anchor>
            </w:drawing>
          </mc:Choice>
          <mc:Fallback>
            <w:pict>
              <v:group id="_x0000_s1026" o:spid="_x0000_s1026" o:spt="203" style="position:absolute;left:0pt;margin-left:-40.75pt;margin-top:13.6pt;height:544.65pt;width:494.5pt;z-index:251660288;mso-width-relative:page;mso-height-relative:page;" coordorigin="9442,19116" coordsize="9890,10893" o:gfxdata="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">
                <o:lock v:ext="edit" aspectratio="f"/>
                <v:shape id="IM 6" o:spid="_x0000_s1026" o:spt="75" type="#_x0000_t75" style="position:absolute;left:9442;top:19116;height:10893;width:9890;" filled="f" o:preferrelative="t" stroked="f" coordsize="21600,21600" o:gfxdata="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">
                  <v:fill on="f" focussize="0,0"/>
                  <v:stroke on="f"/>
                  <v:imagedata r:id="rId9" cropbottom="7591f" o:title=""/>
                  <o:lock v:ext="edit" aspectratio="f"/>
                </v:shape>
                <v:group id="组合 3" o:spid="_x0000_s1026" o:spt="203" style="position:absolute;left:9735;top:19180;height:10735;width:9551;" coordorigin="9735,19180" coordsize="9551,10735" o:gfxdata="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">
                  <o:lock v:ext="edit" aspectratio="f"/>
                  <v:shape id="文本框 2" o:spid="_x0000_s1026" o:spt="202" type="#_x0000_t202" style="position:absolute;left:14823;top:22161;height:528;width:2333;" fillcolor="#FFFFFF [3201]" filled="t" stroked="t" coordsize="21600,21600" o:gfxdata="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">
                    <v:fill on="t" focussize="0,0"/>
                    <v:stroke weight="0.5pt" color="#000000 [3204]" joinstyle="round"/>
                    <v:imagedata o:title=""/>
                    <o:lock v:ext="edit" aspectratio="f"/>
                    <v:textbox>
                      <w:txbxContent>
                        <w:p>
                          <w:pPr>
                            <w:jc w:val="center"/>
                            <w:rPr>
                              <w:rFonts w:hint="eastAsia"/>
                              <w:spacing w:val="7"/>
                              <w:sz w:val="16"/>
                              <w:szCs w:val="16"/>
                              <w:lang w:val="en-US" w:eastAsia="zh-CN"/>
                            </w:rPr>
                          </w:pPr>
                          <w:r>
                            <w:rPr>
                              <w:rFonts w:hint="eastAsia"/>
                              <w:spacing w:val="7"/>
                              <w:sz w:val="16"/>
                              <w:szCs w:val="16"/>
                              <w:lang w:eastAsia="zh-CN"/>
                            </w:rPr>
                            <w:t>组织使</w:t>
                          </w:r>
                          <w:r>
                            <w:rPr>
                              <w:rFonts w:hint="eastAsia"/>
                              <w:spacing w:val="7"/>
                              <w:sz w:val="16"/>
                              <w:szCs w:val="16"/>
                              <w:lang w:val="en-US" w:eastAsia="zh-CN"/>
                            </w:rPr>
                            <w:t>用便携式灭火器灭火</w:t>
                          </w:r>
                        </w:p>
                      </w:txbxContent>
                    </v:textbox>
                  </v:shape>
                  <v:shape id="文本框 11" o:spid="_x0000_s1026" o:spt="202" type="#_x0000_t202" style="position:absolute;left:13534;top:19180;height:496;width:1653;" fillcolor="#FFFFFF [3201]" filled="t" stroked="t" coordsize="21600,21600" o:gfxdata="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vXHQ77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jc w:val="center"/>
                            <w:rPr>
                              <w:rFonts w:hint="eastAsia"/>
                              <w:color w:val="auto"/>
                              <w:spacing w:val="7"/>
                              <w:sz w:val="16"/>
                              <w:szCs w:val="16"/>
                              <w:lang w:val="en-US" w:eastAsia="zh-CN"/>
                            </w:rPr>
                          </w:pPr>
                          <w:r>
                            <w:rPr>
                              <w:rFonts w:hint="eastAsia"/>
                              <w:color w:val="auto"/>
                              <w:spacing w:val="7"/>
                              <w:sz w:val="16"/>
                              <w:szCs w:val="16"/>
                            </w:rPr>
                            <w:t>发现起</w:t>
                          </w:r>
                          <w:r>
                            <w:rPr>
                              <w:rFonts w:hint="eastAsia"/>
                              <w:color w:val="auto"/>
                              <w:spacing w:val="7"/>
                              <w:sz w:val="16"/>
                              <w:szCs w:val="16"/>
                              <w:lang w:eastAsia="zh-CN"/>
                            </w:rPr>
                            <w:t>火、泄露</w:t>
                          </w:r>
                        </w:p>
                      </w:txbxContent>
                    </v:textbox>
                  </v:shape>
                  <v:shape id="_x0000_s1026" o:spid="_x0000_s1026" o:spt="202" type="#_x0000_t202" style="position:absolute;left:13302;top:20116;height:432;width:2105;" fillcolor="#FFFFFF [3201]" filled="t" stroked="t" coordsize="21600,21600" o:gfxdata="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">
                    <v:fill on="t" focussize="0,0"/>
                    <v:stroke weight="0.5pt" color="#000000 [3204]" joinstyle="round"/>
                    <v:imagedata o:title=""/>
                    <o:lock v:ext="edit" aspectratio="f"/>
                    <v:textbox>
                      <w:txbxContent>
                        <w:p>
                          <w:pPr>
                            <w:jc w:val="center"/>
                            <w:rPr>
                              <w:rFonts w:hint="eastAsia"/>
                              <w:color w:val="auto"/>
                              <w:spacing w:val="7"/>
                              <w:sz w:val="16"/>
                              <w:szCs w:val="16"/>
                            </w:rPr>
                          </w:pPr>
                          <w:r>
                            <w:rPr>
                              <w:rFonts w:hint="eastAsia"/>
                              <w:color w:val="auto"/>
                              <w:spacing w:val="7"/>
                              <w:sz w:val="16"/>
                              <w:szCs w:val="16"/>
                            </w:rPr>
                            <w:t>报警</w:t>
                          </w:r>
                        </w:p>
                      </w:txbxContent>
                    </v:textbox>
                  </v:shape>
                  <v:shape id="_x0000_s1026" o:spid="_x0000_s1026" o:spt="202" type="#_x0000_t202" style="position:absolute;left:11825;top:21290;height:410;width:2135;" fillcolor="#FFFFFF [3201]" filled="t" stroked="t" coordsize="21600,21600" o:gfxdata="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">
                    <v:fill on="t" focussize="0,0"/>
                    <v:stroke weight="0.5pt" color="#000000 [3204]" joinstyle="round"/>
                    <v:imagedata o:title=""/>
                    <o:lock v:ext="edit" aspectratio="f"/>
                    <v:textbox>
                      <w:txbxContent>
                        <w:p>
                          <w:pPr>
                            <w:jc w:val="center"/>
                            <w:rPr>
                              <w:rFonts w:hint="eastAsia"/>
                              <w:color w:val="auto"/>
                              <w:spacing w:val="7"/>
                              <w:sz w:val="16"/>
                              <w:szCs w:val="16"/>
                              <w:lang w:eastAsia="zh-CN"/>
                            </w:rPr>
                          </w:pPr>
                          <w:r>
                            <w:rPr>
                              <w:rFonts w:hint="eastAsia"/>
                              <w:color w:val="auto"/>
                              <w:spacing w:val="7"/>
                              <w:sz w:val="16"/>
                              <w:szCs w:val="16"/>
                              <w:lang w:eastAsia="zh-CN"/>
                            </w:rPr>
                            <w:t>微型消防站</w:t>
                          </w:r>
                        </w:p>
                      </w:txbxContent>
                    </v:textbox>
                  </v:shape>
                  <v:shape id="_x0000_s1026" o:spid="_x0000_s1026" o:spt="202" type="#_x0000_t202" style="position:absolute;left:14989;top:21283;height:406;width:1969;" fillcolor="#FFFFFF [3201]" filled="t" stroked="t" coordsize="21600,21600" o:gfxdata="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">
                    <v:fill on="t" focussize="0,0"/>
                    <v:stroke weight="0.5pt" color="#000000 [3204]" joinstyle="round"/>
                    <v:imagedata o:title=""/>
                    <o:lock v:ext="edit" aspectratio="f"/>
                    <v:textbox>
                      <w:txbxContent>
                        <w:p>
                          <w:pPr>
                            <w:jc w:val="center"/>
                            <w:rPr>
                              <w:rFonts w:hint="eastAsia"/>
                              <w:spacing w:val="7"/>
                              <w:sz w:val="16"/>
                              <w:szCs w:val="16"/>
                              <w:lang w:eastAsia="zh-CN"/>
                            </w:rPr>
                          </w:pPr>
                          <w:r>
                            <w:rPr>
                              <w:rFonts w:hint="eastAsia"/>
                              <w:spacing w:val="7"/>
                              <w:sz w:val="16"/>
                              <w:szCs w:val="16"/>
                              <w:lang w:eastAsia="zh-CN"/>
                            </w:rPr>
                            <w:t>起火部门主管</w:t>
                          </w:r>
                        </w:p>
                      </w:txbxContent>
                    </v:textbox>
                  </v:shape>
                  <v:shape id="_x0000_s1026" o:spid="_x0000_s1026" o:spt="202" type="#_x0000_t202" style="position:absolute;left:11932;top:22215;height:404;width:2131;" fillcolor="#FFFFFF [3201]" filled="t" stroked="t" coordsize="21600,21600" o:gfxdata="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">
                    <v:fill on="t" focussize="0,0"/>
                    <v:stroke weight="0.5pt" color="#000000 [3204]" joinstyle="round"/>
                    <v:imagedata o:title=""/>
                    <o:lock v:ext="edit" aspectratio="f"/>
                    <v:textbox>
                      <w:txbxContent>
                        <w:p>
                          <w:pPr>
                            <w:jc w:val="center"/>
                            <w:rPr>
                              <w:rFonts w:hint="eastAsia"/>
                              <w:color w:val="auto"/>
                              <w:spacing w:val="7"/>
                              <w:sz w:val="16"/>
                              <w:szCs w:val="16"/>
                              <w:lang w:eastAsia="zh-CN"/>
                            </w:rPr>
                          </w:pPr>
                          <w:r>
                            <w:rPr>
                              <w:rFonts w:hint="eastAsia"/>
                              <w:color w:val="auto"/>
                              <w:spacing w:val="7"/>
                              <w:sz w:val="16"/>
                              <w:szCs w:val="16"/>
                              <w:lang w:eastAsia="zh-CN"/>
                            </w:rPr>
                            <w:t>初期处置（</w:t>
                          </w:r>
                          <w:r>
                            <w:rPr>
                              <w:rFonts w:hint="eastAsia"/>
                              <w:color w:val="auto"/>
                              <w:spacing w:val="7"/>
                              <w:sz w:val="16"/>
                              <w:szCs w:val="16"/>
                              <w:lang w:val="en-US" w:eastAsia="zh-CN"/>
                            </w:rPr>
                            <w:t>3分钟到场</w:t>
                          </w:r>
                          <w:r>
                            <w:rPr>
                              <w:rFonts w:hint="eastAsia"/>
                              <w:color w:val="auto"/>
                              <w:spacing w:val="7"/>
                              <w:sz w:val="16"/>
                              <w:szCs w:val="16"/>
                              <w:lang w:eastAsia="zh-CN"/>
                            </w:rPr>
                            <w:t>）</w:t>
                          </w:r>
                        </w:p>
                        <w:p/>
                      </w:txbxContent>
                    </v:textbox>
                  </v:shape>
                  <v:shape id="_x0000_s1026" o:spid="_x0000_s1026" o:spt="202" type="#_x0000_t202" style="position:absolute;left:9735;top:24128;height:438;width:1576;" fillcolor="#FFFFFF [3201]" filled="t" stroked="t" coordsize="21600,21600" o:gfxdata="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">
                    <v:fill on="t" focussize="0,0"/>
                    <v:stroke weight="0.5pt" color="#000000 [3204]" joinstyle="round"/>
                    <v:imagedata o:title=""/>
                    <o:lock v:ext="edit" aspectratio="f"/>
                    <v:textbox>
                      <w:txbxContent>
                        <w:p>
                          <w:pPr>
                            <w:rPr>
                              <w:rFonts w:hint="eastAsia" w:eastAsia="宋体"/>
                              <w:sz w:val="20"/>
                              <w:szCs w:val="20"/>
                              <w:lang w:eastAsia="zh-CN"/>
                            </w:rPr>
                          </w:pPr>
                          <w:r>
                            <w:rPr>
                              <w:spacing w:val="7"/>
                              <w:sz w:val="16"/>
                              <w:szCs w:val="16"/>
                            </w:rPr>
                            <w:t xml:space="preserve">紧急联络、通告 </w:t>
                          </w:r>
                        </w:p>
                      </w:txbxContent>
                    </v:textbox>
                  </v:shape>
                  <v:shape id="_x0000_s1026" o:spid="_x0000_s1026" o:spt="202" type="#_x0000_t202" style="position:absolute;left:11429;top:24139;height:417;width:1757;" fillcolor="#FFFFFF [3201]" filled="t" stroked="t" coordsize="21600,21600" o:gfxdata="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">
                    <v:fill on="t" focussize="0,0"/>
                    <v:stroke weight="0.5pt" color="#000000 [3204]" joinstyle="round"/>
                    <v:imagedata o:title=""/>
                    <o:lock v:ext="edit" aspectratio="f"/>
                    <v:textbox>
                      <w:txbxContent>
                        <w:p>
                          <w:pPr>
                            <w:rPr>
                              <w:spacing w:val="7"/>
                              <w:sz w:val="15"/>
                              <w:szCs w:val="15"/>
                            </w:rPr>
                          </w:pPr>
                          <w:r>
                            <w:rPr>
                              <w:spacing w:val="7"/>
                              <w:sz w:val="15"/>
                              <w:szCs w:val="15"/>
                            </w:rPr>
                            <w:t>划分、控制危险区域</w:t>
                          </w:r>
                        </w:p>
                      </w:txbxContent>
                    </v:textbox>
                  </v:shape>
                  <v:shape id="文本框 22" o:spid="_x0000_s1026" o:spt="202" type="#_x0000_t202" style="position:absolute;left:13294;top:24151;height:417;width:1874;" fillcolor="#FFFFFF [3201]" filled="t" stroked="t" coordsize="21600,21600" o:gfxdata="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">
                    <v:fill on="t" focussize="0,0"/>
                    <v:stroke weight="0.5pt" color="#000000 [3204]" joinstyle="round"/>
                    <v:imagedata o:title=""/>
                    <o:lock v:ext="edit" aspectratio="f"/>
                    <v:textbox>
                      <w:txbxContent>
                        <w:p>
                          <w:pPr>
                            <w:jc w:val="center"/>
                            <w:rPr>
                              <w:spacing w:val="7"/>
                              <w:sz w:val="16"/>
                              <w:szCs w:val="16"/>
                            </w:rPr>
                          </w:pPr>
                          <w:r>
                            <w:rPr>
                              <w:spacing w:val="7"/>
                              <w:sz w:val="16"/>
                              <w:szCs w:val="16"/>
                            </w:rPr>
                            <w:t>现场统筹灭火抢险</w:t>
                          </w:r>
                        </w:p>
                      </w:txbxContent>
                    </v:textbox>
                  </v:shape>
                  <v:shape id="文本框 23" o:spid="_x0000_s1026" o:spt="202" type="#_x0000_t202" style="position:absolute;left:15311;top:24155;height:417;width:1949;" fillcolor="#FFFFFF [3201]" filled="t" stroked="t" coordsize="21600,21600" o:gfxdata="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o6LhBr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jc w:val="center"/>
                            <w:rPr>
                              <w:spacing w:val="7"/>
                              <w:sz w:val="16"/>
                              <w:szCs w:val="16"/>
                            </w:rPr>
                          </w:pPr>
                          <w:r>
                            <w:rPr>
                              <w:spacing w:val="7"/>
                              <w:sz w:val="16"/>
                              <w:szCs w:val="16"/>
                            </w:rPr>
                            <w:t>疏散人员、抢救伤员</w:t>
                          </w:r>
                        </w:p>
                      </w:txbxContent>
                    </v:textbox>
                  </v:shape>
                  <v:shape id="文本框 24" o:spid="_x0000_s1026" o:spt="202" type="#_x0000_t202" style="position:absolute;left:17336;top:24155;height:427;width:1500;" fillcolor="#FFFFFF [3201]" filled="t" stroked="t" coordsize="21600,21600" o:gfxdata="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">
                    <v:fill on="t" focussize="0,0"/>
                    <v:stroke weight="0.5pt" color="#000000 [3204]" joinstyle="round"/>
                    <v:imagedata o:title=""/>
                    <o:lock v:ext="edit" aspectratio="f"/>
                    <v:textbox>
                      <w:txbxContent>
                        <w:p>
                          <w:pPr>
                            <w:jc w:val="center"/>
                            <w:rPr>
                              <w:spacing w:val="7"/>
                              <w:sz w:val="16"/>
                              <w:szCs w:val="16"/>
                            </w:rPr>
                          </w:pPr>
                          <w:r>
                            <w:rPr>
                              <w:spacing w:val="7"/>
                              <w:sz w:val="16"/>
                              <w:szCs w:val="16"/>
                            </w:rPr>
                            <w:t>保障重要资源</w:t>
                          </w:r>
                        </w:p>
                      </w:txbxContent>
                    </v:textbox>
                  </v:shape>
                  <v:shape id="文本框 25" o:spid="_x0000_s1026" o:spt="202" type="#_x0000_t202" style="position:absolute;left:9783;top:25162;height:396;width:1522;" fillcolor="#FFFFFF [3201]" filled="t" stroked="t" coordsize="21600,21600" o:gfxdata="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">
                    <v:fill on="t" focussize="0,0"/>
                    <v:stroke weight="0.5pt" color="#000000 [3204]" joinstyle="round"/>
                    <v:imagedata o:title=""/>
                    <o:lock v:ext="edit" aspectratio="f"/>
                    <v:textbox>
                      <w:txbxContent>
                        <w:p>
                          <w:pPr>
                            <w:jc w:val="center"/>
                            <w:rPr>
                              <w:spacing w:val="7"/>
                              <w:sz w:val="16"/>
                              <w:szCs w:val="16"/>
                            </w:rPr>
                          </w:pPr>
                          <w:r>
                            <w:rPr>
                              <w:rFonts w:hint="eastAsia"/>
                              <w:spacing w:val="7"/>
                              <w:sz w:val="16"/>
                              <w:szCs w:val="16"/>
                              <w:lang w:eastAsia="zh-CN"/>
                            </w:rPr>
                            <w:t>公</w:t>
                          </w:r>
                          <w:r>
                            <w:rPr>
                              <w:spacing w:val="7"/>
                              <w:sz w:val="16"/>
                              <w:szCs w:val="16"/>
                            </w:rPr>
                            <w:t>司主要责任人</w:t>
                          </w:r>
                        </w:p>
                      </w:txbxContent>
                    </v:textbox>
                  </v:shape>
                  <v:shape id="文本框 26" o:spid="_x0000_s1026" o:spt="202" type="#_x0000_t202" style="position:absolute;left:9783;top:25719;height:427;width:1468;" fillcolor="#FFFFFF [3201]" filled="t" stroked="t" coordsize="21600,21600" o:gfxdata="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">
                    <v:fill on="t" focussize="0,0"/>
                    <v:stroke weight="0.5pt" color="#000000 [3204]" joinstyle="round"/>
                    <v:imagedata o:title=""/>
                    <o:lock v:ext="edit" aspectratio="f"/>
                    <v:textbox>
                      <w:txbxContent>
                        <w:p>
                          <w:pPr>
                            <w:jc w:val="center"/>
                            <w:rPr>
                              <w:rFonts w:hint="eastAsia"/>
                              <w:spacing w:val="7"/>
                              <w:sz w:val="16"/>
                              <w:szCs w:val="16"/>
                              <w:lang w:eastAsia="zh-CN"/>
                            </w:rPr>
                          </w:pPr>
                          <w:r>
                            <w:rPr>
                              <w:rFonts w:hint="eastAsia"/>
                              <w:spacing w:val="7"/>
                              <w:sz w:val="16"/>
                              <w:szCs w:val="16"/>
                              <w:lang w:eastAsia="zh-CN"/>
                            </w:rPr>
                            <w:t>部门主要责任人</w:t>
                          </w:r>
                        </w:p>
                      </w:txbxContent>
                    </v:textbox>
                  </v:shape>
                  <v:shape id="文本框 27" o:spid="_x0000_s1026" o:spt="202" type="#_x0000_t202" style="position:absolute;left:9784;top:26298;height:405;width:1790;" fillcolor="#FFFFFF [3201]" filled="t" stroked="t" coordsize="21600,21600" o:gfxdata="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">
                    <v:fill on="t" focussize="0,0"/>
                    <v:stroke weight="0.5pt" color="#000000 [3204]" joinstyle="round"/>
                    <v:imagedata o:title=""/>
                    <o:lock v:ext="edit" aspectratio="f"/>
                    <v:textbox>
                      <w:txbxContent>
                        <w:p>
                          <w:pPr>
                            <w:jc w:val="left"/>
                            <w:rPr>
                              <w:rFonts w:hint="eastAsia"/>
                              <w:color w:val="FF0000"/>
                              <w:spacing w:val="7"/>
                              <w:sz w:val="16"/>
                              <w:szCs w:val="16"/>
                              <w:lang w:eastAsia="zh-CN"/>
                            </w:rPr>
                          </w:pPr>
                          <w:r>
                            <w:rPr>
                              <w:rFonts w:hint="eastAsia"/>
                              <w:color w:val="auto"/>
                              <w:spacing w:val="7"/>
                              <w:sz w:val="16"/>
                              <w:szCs w:val="16"/>
                              <w:lang w:val="en-US" w:eastAsia="zh-CN"/>
                            </w:rPr>
                            <w:t>辖区</w:t>
                          </w:r>
                          <w:r>
                            <w:rPr>
                              <w:rFonts w:hint="eastAsia"/>
                              <w:color w:val="auto"/>
                              <w:spacing w:val="7"/>
                              <w:sz w:val="16"/>
                              <w:szCs w:val="16"/>
                              <w:lang w:eastAsia="zh-CN"/>
                            </w:rPr>
                            <w:t>消防救援站</w:t>
                          </w:r>
                        </w:p>
                      </w:txbxContent>
                    </v:textbox>
                  </v:shape>
                  <v:shape id="文本框 28" o:spid="_x0000_s1026" o:spt="202" type="#_x0000_t202" style="position:absolute;left:9738;top:26839;height:405;width:1700;" fillcolor="#FFFFFF [3201]" filled="t" stroked="t" coordsize="21600,21600" o:gfxdata="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yHrYRb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jc w:val="center"/>
                            <w:rPr>
                              <w:rFonts w:hint="eastAsia"/>
                              <w:spacing w:val="7"/>
                              <w:sz w:val="16"/>
                              <w:szCs w:val="16"/>
                              <w:lang w:eastAsia="zh-CN"/>
                            </w:rPr>
                          </w:pPr>
                          <w:r>
                            <w:rPr>
                              <w:rFonts w:hint="eastAsia"/>
                              <w:spacing w:val="7"/>
                              <w:sz w:val="16"/>
                              <w:szCs w:val="16"/>
                              <w:lang w:eastAsia="zh-CN"/>
                            </w:rPr>
                            <w:t>灭火抢险现场通讯</w:t>
                          </w:r>
                        </w:p>
                        <w:p/>
                      </w:txbxContent>
                    </v:textbox>
                  </v:shape>
                  <v:shape id="文本框 29" o:spid="_x0000_s1026" o:spt="202" type="#_x0000_t202" style="position:absolute;left:17677;top:25011;height:396;width:1609;" fillcolor="#FFFFFF [3201]" filled="t" stroked="t" coordsize="21600,21600" o:gfxdata="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pzZ93r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pStyle w:val="2"/>
                            <w:spacing w:before="20" w:line="220" w:lineRule="auto"/>
                            <w:jc w:val="both"/>
                            <w:rPr>
                              <w:rFonts w:ascii="Arial" w:hAnsi="Arial" w:eastAsia="Arial" w:cs="Arial"/>
                              <w:snapToGrid w:val="0"/>
                              <w:color w:val="000000"/>
                              <w:spacing w:val="7"/>
                              <w:kern w:val="0"/>
                              <w:sz w:val="13"/>
                              <w:szCs w:val="13"/>
                              <w:lang w:val="en-US" w:eastAsia="en-US" w:bidi="ar-SA"/>
                            </w:rPr>
                          </w:pPr>
                          <w:r>
                            <w:rPr>
                              <w:rFonts w:ascii="Arial" w:hAnsi="Arial" w:eastAsia="Arial" w:cs="Arial"/>
                              <w:snapToGrid w:val="0"/>
                              <w:color w:val="000000"/>
                              <w:spacing w:val="7"/>
                              <w:kern w:val="0"/>
                              <w:sz w:val="13"/>
                              <w:szCs w:val="13"/>
                              <w:lang w:val="en-US" w:eastAsia="en-US" w:bidi="ar-SA"/>
                            </w:rPr>
                            <w:t>转移重要设备、资料</w:t>
                          </w:r>
                        </w:p>
                        <w:p>
                          <w:pPr>
                            <w:rPr>
                              <w:sz w:val="20"/>
                              <w:szCs w:val="20"/>
                            </w:rPr>
                          </w:pPr>
                        </w:p>
                      </w:txbxContent>
                    </v:textbox>
                  </v:shape>
                  <v:shape id="文本框 30" o:spid="_x0000_s1026" o:spt="202" type="#_x0000_t202" style="position:absolute;left:17679;top:25568;height:396;width:1329;" fillcolor="#FFFFFF [3201]" filled="t" stroked="t" coordsize="21600,21600" o:gfxdata="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">
                    <v:fill on="t" focussize="0,0"/>
                    <v:stroke weight="0.5pt" color="#000000 [3204]" joinstyle="round"/>
                    <v:imagedata o:title=""/>
                    <o:lock v:ext="edit" aspectratio="f"/>
                    <v:textbox>
                      <w:txbxContent>
                        <w:p>
                          <w:pPr>
                            <w:pStyle w:val="2"/>
                            <w:spacing w:before="20" w:line="220" w:lineRule="auto"/>
                            <w:jc w:val="both"/>
                            <w:rPr>
                              <w:rFonts w:hint="eastAsia" w:ascii="Arial" w:hAnsi="Arial" w:eastAsia="Arial" w:cs="Arial"/>
                              <w:snapToGrid w:val="0"/>
                              <w:color w:val="000000"/>
                              <w:spacing w:val="7"/>
                              <w:kern w:val="0"/>
                              <w:sz w:val="15"/>
                              <w:szCs w:val="15"/>
                              <w:lang w:val="en-US" w:eastAsia="zh-CN" w:bidi="ar-SA"/>
                            </w:rPr>
                          </w:pPr>
                          <w:r>
                            <w:rPr>
                              <w:rFonts w:ascii="Arial" w:hAnsi="Arial" w:eastAsia="Arial" w:cs="Arial"/>
                              <w:snapToGrid w:val="0"/>
                              <w:color w:val="000000"/>
                              <w:spacing w:val="7"/>
                              <w:kern w:val="0"/>
                              <w:sz w:val="15"/>
                              <w:szCs w:val="15"/>
                              <w:lang w:val="en-US" w:eastAsia="en-US" w:bidi="ar-SA"/>
                            </w:rPr>
                            <w:t>转移</w:t>
                          </w:r>
                          <w:r>
                            <w:rPr>
                              <w:rFonts w:hint="eastAsia" w:ascii="Arial" w:hAnsi="Arial" w:eastAsia="Arial" w:cs="Arial"/>
                              <w:snapToGrid w:val="0"/>
                              <w:color w:val="000000"/>
                              <w:spacing w:val="7"/>
                              <w:kern w:val="0"/>
                              <w:sz w:val="15"/>
                              <w:szCs w:val="15"/>
                              <w:lang w:val="en-US" w:eastAsia="zh-CN" w:bidi="ar-SA"/>
                            </w:rPr>
                            <w:t>车辆</w:t>
                          </w:r>
                        </w:p>
                      </w:txbxContent>
                    </v:textbox>
                  </v:shape>
                  <v:shape id="文本框 31" o:spid="_x0000_s1026" o:spt="202" type="#_x0000_t202" style="position:absolute;left:17680;top:26157;height:396;width:1415;" fillcolor="#FFFFFF [3201]" filled="t" stroked="t" coordsize="21600,21600" o:gfxdata="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OKhGMr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pStyle w:val="2"/>
                            <w:spacing w:before="58" w:line="218" w:lineRule="auto"/>
                            <w:rPr>
                              <w:rFonts w:hint="eastAsia" w:ascii="Arial" w:hAnsi="Arial" w:eastAsia="Arial" w:cs="Arial"/>
                              <w:snapToGrid w:val="0"/>
                              <w:color w:val="000000"/>
                              <w:spacing w:val="7"/>
                              <w:kern w:val="0"/>
                              <w:sz w:val="15"/>
                              <w:szCs w:val="15"/>
                              <w:lang w:val="en-US" w:eastAsia="zh-CN" w:bidi="ar-SA"/>
                            </w:rPr>
                          </w:pPr>
                          <w:r>
                            <w:rPr>
                              <w:rFonts w:hint="eastAsia" w:ascii="Arial" w:hAnsi="Arial" w:eastAsia="Arial" w:cs="Arial"/>
                              <w:snapToGrid w:val="0"/>
                              <w:color w:val="000000"/>
                              <w:spacing w:val="7"/>
                              <w:kern w:val="0"/>
                              <w:sz w:val="15"/>
                              <w:szCs w:val="15"/>
                              <w:lang w:val="en-US" w:eastAsia="en-US" w:bidi="ar-SA"/>
                            </w:rPr>
                            <w:t>转移易燃易爆</w:t>
                          </w:r>
                          <w:r>
                            <w:rPr>
                              <w:rFonts w:hint="eastAsia" w:ascii="Arial" w:hAnsi="Arial" w:eastAsia="Arial" w:cs="Arial"/>
                              <w:snapToGrid w:val="0"/>
                              <w:color w:val="000000"/>
                              <w:spacing w:val="7"/>
                              <w:kern w:val="0"/>
                              <w:sz w:val="15"/>
                              <w:szCs w:val="15"/>
                              <w:lang w:val="en-US" w:eastAsia="zh-CN" w:bidi="ar-SA"/>
                            </w:rPr>
                            <w:t>物</w:t>
                          </w:r>
                        </w:p>
                        <w:p>
                          <w:pPr>
                            <w:rPr>
                              <w:rFonts w:hint="eastAsia" w:ascii="方正楷体_GBK" w:hAnsi="方正楷体_GBK" w:eastAsia="方正楷体_GBK" w:cs="方正楷体_GBK"/>
                              <w:sz w:val="21"/>
                              <w:szCs w:val="21"/>
                            </w:rPr>
                          </w:pPr>
                        </w:p>
                      </w:txbxContent>
                    </v:textbox>
                  </v:shape>
                  <v:shape id="文本框 32" o:spid="_x0000_s1026" o:spt="202" type="#_x0000_t202" style="position:absolute;left:12097;top:25162;height:396;width:997;" fillcolor="#FFFFFF [3201]" filled="t" stroked="t" coordsize="21600,21600" o:gfxdata="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">
                    <v:fill on="t" focussize="0,0"/>
                    <v:stroke weight="0.5pt" color="#000000 [3204]" joinstyle="round"/>
                    <v:imagedata o:title=""/>
                    <o:lock v:ext="edit" aspectratio="f"/>
                    <v:textbox>
                      <w:txbxContent>
                        <w:p>
                          <w:pPr>
                            <w:pStyle w:val="2"/>
                            <w:spacing w:before="20" w:line="220" w:lineRule="auto"/>
                            <w:ind w:left="20"/>
                            <w:rPr>
                              <w:sz w:val="18"/>
                              <w:szCs w:val="18"/>
                            </w:rPr>
                          </w:pPr>
                          <w:r>
                            <w:rPr>
                              <w:rFonts w:hint="eastAsia" w:ascii="Arial" w:hAnsi="Arial" w:eastAsia="Arial" w:cs="Arial"/>
                              <w:snapToGrid w:val="0"/>
                              <w:color w:val="000000"/>
                              <w:spacing w:val="7"/>
                              <w:kern w:val="0"/>
                              <w:sz w:val="16"/>
                              <w:szCs w:val="16"/>
                              <w:lang w:val="en-US" w:eastAsia="zh-CN" w:bidi="ar-SA"/>
                            </w:rPr>
                            <w:t>危险区域</w:t>
                          </w:r>
                        </w:p>
                        <w:p/>
                      </w:txbxContent>
                    </v:textbox>
                  </v:shape>
                  <v:shape id="文本框 33" o:spid="_x0000_s1026" o:spt="202" type="#_x0000_t202" style="position:absolute;left:13683;top:28815;height:396;width:1629;" fillcolor="#FFFFFF [3201]" filled="t" stroked="t" coordsize="21600,21600" o:gfxdata="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Jnt327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jc w:val="center"/>
                          </w:pPr>
                          <w:r>
                            <w:rPr>
                              <w:spacing w:val="-11"/>
                              <w:sz w:val="18"/>
                              <w:szCs w:val="18"/>
                            </w:rPr>
                            <w:t>善后行动</w:t>
                          </w:r>
                        </w:p>
                      </w:txbxContent>
                    </v:textbox>
                  </v:shape>
                  <v:shape id="文本框 35" o:spid="_x0000_s1026" o:spt="202" type="#_x0000_t202" style="position:absolute;left:13886;top:27313;height:396;width:1628;" fillcolor="#FFFFFF [3201]" filled="t" stroked="t" coordsize="21600,21600" o:gfxdata="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gAsIoL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现场记录</w:t>
                          </w:r>
                        </w:p>
                      </w:txbxContent>
                    </v:textbox>
                  </v:shape>
                  <v:shape id="文本框 36" o:spid="_x0000_s1026" o:spt="202" type="#_x0000_t202" style="position:absolute;left:13898;top:26723;height:396;width:1811;" fillcolor="#FFFFFF [3201]" filled="t" stroked="t" coordsize="21600,21600" o:gfxdata="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cNmW17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灭火行动部署、行动</w:t>
                          </w:r>
                        </w:p>
                      </w:txbxContent>
                    </v:textbox>
                  </v:shape>
                  <v:shape id="文本框 37" o:spid="_x0000_s1026" o:spt="202" type="#_x0000_t202" style="position:absolute;left:13706;top:29519;height:396;width:1630;" fillcolor="#FFFFFF [3201]" filled="t" stroked="t" coordsize="21600,21600" o:gfxdata="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H5UzTL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jc w:val="center"/>
                          </w:pPr>
                          <w:r>
                            <w:rPr>
                              <w:spacing w:val="-10"/>
                              <w:sz w:val="18"/>
                              <w:szCs w:val="18"/>
                            </w:rPr>
                            <w:t>火灾事故总结</w:t>
                          </w:r>
                        </w:p>
                      </w:txbxContent>
                    </v:textbox>
                  </v:shape>
                  <v:shape id="文本框 39" o:spid="_x0000_s1026" o:spt="202" type="#_x0000_t202" style="position:absolute;left:12074;top:25719;height:427;width:1114;" fillcolor="#FFFFFF [3201]" filled="t" stroked="t" coordsize="21600,21600" o:gfxdata="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zAOo7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pStyle w:val="2"/>
                            <w:spacing w:before="59" w:line="219" w:lineRule="auto"/>
                            <w:ind w:left="20"/>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疏散安全区</w:t>
                          </w:r>
                        </w:p>
                        <w:p/>
                      </w:txbxContent>
                    </v:textbox>
                  </v:shape>
                  <v:shape id="文本框 40" o:spid="_x0000_s1026" o:spt="202" type="#_x0000_t202" style="position:absolute;left:15761;top:25033;height:396;width:989;" fillcolor="#FFFFFF [3201]" filled="t" stroked="t" coordsize="21600,21600" o:gfxdata="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D+KQ1L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rPr>
                              <w:spacing w:val="7"/>
                              <w:sz w:val="15"/>
                              <w:szCs w:val="15"/>
                            </w:rPr>
                          </w:pPr>
                          <w:r>
                            <w:rPr>
                              <w:spacing w:val="7"/>
                              <w:sz w:val="15"/>
                              <w:szCs w:val="15"/>
                            </w:rPr>
                            <w:t>疏散员工</w:t>
                          </w:r>
                        </w:p>
                        <w:p/>
                      </w:txbxContent>
                    </v:textbox>
                  </v:shape>
                  <v:shape id="文本框 41" o:spid="_x0000_s1026" o:spt="202" type="#_x0000_t202" style="position:absolute;left:13873;top:25591;height:396;width:1340;" fillcolor="#FFFFFF [3201]" filled="t" stroked="t" coordsize="21600,21600" o:gfxdata="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YK41T7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评估灭火风险</w:t>
                          </w:r>
                        </w:p>
                      </w:txbxContent>
                    </v:textbox>
                  </v:shape>
                  <v:shape id="文本框 42" o:spid="_x0000_s1026" o:spt="202" type="#_x0000_t202" style="position:absolute;left:13886;top:25010;height:396;width:1362;" fillcolor="#FFFFFF [3201]" filled="t" stroked="t" coordsize="21600,21600" o:gfxdata="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">
                    <v:fill on="t" focussize="0,0"/>
                    <v:stroke weight="0.5pt" color="#000000 [3204]" joinstyle="round"/>
                    <v:imagedata o:title=""/>
                    <o:lock v:ext="edit" aspectratio="f"/>
                    <v:textbox>
                      <w:txbxContent>
                        <w:p>
                          <w:pPr>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切断设备电源</w:t>
                          </w:r>
                        </w:p>
                      </w:txbxContent>
                    </v:textbox>
                  </v:shape>
                  <v:shape id="文本框 43" o:spid="_x0000_s1026" o:spt="202" type="#_x0000_t202" style="position:absolute;left:13865;top:26169;height:396;width:1352;" fillcolor="#FFFFFF [3201]" filled="t" stroked="t" coordsize="21600,21600" o:gfxdata="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fn0Epr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rPr>
                              <w:rFonts w:hint="eastAsia" w:ascii="Arial" w:hAnsi="Arial" w:eastAsia="Arial" w:cs="Arial"/>
                              <w:snapToGrid w:val="0"/>
                              <w:color w:val="000000"/>
                              <w:spacing w:val="7"/>
                              <w:kern w:val="0"/>
                              <w:sz w:val="16"/>
                              <w:szCs w:val="16"/>
                              <w:lang w:val="en-US" w:eastAsia="zh-CN" w:bidi="ar-SA"/>
                            </w:rPr>
                          </w:pPr>
                          <w:r>
                            <w:rPr>
                              <w:rFonts w:hint="eastAsia" w:ascii="Arial" w:hAnsi="Arial" w:eastAsia="Arial" w:cs="Arial"/>
                              <w:snapToGrid w:val="0"/>
                              <w:color w:val="000000"/>
                              <w:spacing w:val="7"/>
                              <w:kern w:val="0"/>
                              <w:sz w:val="16"/>
                              <w:szCs w:val="16"/>
                              <w:lang w:val="en-US" w:eastAsia="zh-CN" w:bidi="ar-SA"/>
                            </w:rPr>
                            <w:t>统筹人员拯救</w:t>
                          </w:r>
                        </w:p>
                      </w:txbxContent>
                    </v:textbox>
                  </v:shape>
                  <v:shape id="文本框 44" o:spid="_x0000_s1026" o:spt="202" type="#_x0000_t202" style="position:absolute;left:15761;top:26179;height:396;width:1063;" fillcolor="#FFFFFF [3201]" filled="t" stroked="t" coordsize="21600,21600" o:gfxdata="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">
                    <v:fill on="t" focussize="0,0"/>
                    <v:stroke weight="0.5pt" color="#000000 [3204]" joinstyle="round"/>
                    <v:imagedata o:title=""/>
                    <o:lock v:ext="edit" aspectratio="f"/>
                    <v:textbox>
                      <w:txbxContent>
                        <w:p>
                          <w:pPr>
                            <w:rPr>
                              <w:rFonts w:hint="eastAsia"/>
                              <w:spacing w:val="7"/>
                              <w:sz w:val="15"/>
                              <w:szCs w:val="15"/>
                              <w:lang w:val="en-US" w:eastAsia="zh-CN"/>
                            </w:rPr>
                          </w:pPr>
                          <w:r>
                            <w:rPr>
                              <w:spacing w:val="7"/>
                              <w:sz w:val="15"/>
                              <w:szCs w:val="15"/>
                            </w:rPr>
                            <w:t>拨打12</w:t>
                          </w:r>
                          <w:r>
                            <w:rPr>
                              <w:rFonts w:hint="eastAsia"/>
                              <w:spacing w:val="7"/>
                              <w:sz w:val="15"/>
                              <w:szCs w:val="15"/>
                              <w:lang w:val="en-US" w:eastAsia="zh-CN"/>
                            </w:rPr>
                            <w:t>0</w:t>
                          </w:r>
                        </w:p>
                      </w:txbxContent>
                    </v:textbox>
                  </v:shape>
                  <v:shape id="文本框 45" o:spid="_x0000_s1026" o:spt="202" type="#_x0000_t202" style="position:absolute;left:15836;top:25569;height:396;width:1373;" fillcolor="#FFFFFF [3201]" filled="t" stroked="t" coordsize="21600,21600" o:gfxdata="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">
                    <v:fill on="t" focussize="0,0"/>
                    <v:stroke weight="0.5pt" color="#000000 [3204]" joinstyle="round"/>
                    <v:imagedata o:title=""/>
                    <o:lock v:ext="edit" aspectratio="f"/>
                    <v:textbox>
                      <w:txbxContent>
                        <w:p>
                          <w:pPr>
                            <w:rPr>
                              <w:spacing w:val="7"/>
                              <w:sz w:val="13"/>
                              <w:szCs w:val="13"/>
                            </w:rPr>
                          </w:pPr>
                          <w:r>
                            <w:rPr>
                              <w:spacing w:val="7"/>
                              <w:sz w:val="13"/>
                              <w:szCs w:val="13"/>
                            </w:rPr>
                            <w:t>现场救治、安抚</w:t>
                          </w:r>
                        </w:p>
                      </w:txbxContent>
                    </v:textbox>
                  </v:shape>
                </v:group>
              </v:group>
            </w:pict>
          </mc:Fallback>
        </mc:AlternateContent>
      </w:r>
    </w:p>
    <w:p>
      <w:pPr>
        <w:keepNext w:val="0"/>
        <w:keepLines w:val="0"/>
        <w:pageBreakBefore w:val="0"/>
        <w:wordWrap/>
        <w:overflowPunct/>
        <w:topLinePunct w:val="0"/>
        <w:bidi w:val="0"/>
        <w:spacing w:line="596" w:lineRule="exact"/>
        <w:ind w:firstLine="420" w:firstLineChars="200"/>
        <w:rPr>
          <w:rFonts w:ascii="Arial"/>
          <w:color w:val="auto"/>
          <w:sz w:val="21"/>
        </w:rPr>
      </w:pPr>
    </w:p>
    <w:p>
      <w:pPr>
        <w:keepNext w:val="0"/>
        <w:keepLines w:val="0"/>
        <w:pageBreakBefore w:val="0"/>
        <w:wordWrap/>
        <w:overflowPunct/>
        <w:topLinePunct w:val="0"/>
        <w:bidi w:val="0"/>
        <w:spacing w:line="596" w:lineRule="exact"/>
        <w:ind w:firstLine="420" w:firstLineChars="200"/>
        <w:rPr>
          <w:rFonts w:ascii="Arial"/>
          <w:color w:val="auto"/>
          <w:sz w:val="21"/>
        </w:rPr>
      </w:pPr>
    </w:p>
    <w:p>
      <w:pPr>
        <w:pStyle w:val="2"/>
        <w:keepNext w:val="0"/>
        <w:keepLines w:val="0"/>
        <w:pageBreakBefore w:val="0"/>
        <w:wordWrap/>
        <w:overflowPunct/>
        <w:topLinePunct w:val="0"/>
        <w:bidi w:val="0"/>
        <w:spacing w:before="59" w:line="596" w:lineRule="exact"/>
        <w:ind w:left="6422" w:firstLine="360" w:firstLineChars="200"/>
        <w:rPr>
          <w:color w:val="auto"/>
          <w:sz w:val="18"/>
          <w:szCs w:val="18"/>
        </w:rPr>
      </w:pPr>
    </w:p>
    <w:p>
      <w:pPr>
        <w:pStyle w:val="2"/>
        <w:keepNext w:val="0"/>
        <w:keepLines w:val="0"/>
        <w:pageBreakBefore w:val="0"/>
        <w:wordWrap/>
        <w:overflowPunct/>
        <w:topLinePunct w:val="0"/>
        <w:bidi w:val="0"/>
        <w:spacing w:before="196" w:line="596" w:lineRule="exact"/>
        <w:ind w:left="7032" w:firstLine="360" w:firstLineChars="200"/>
        <w:rPr>
          <w:color w:val="auto"/>
          <w:sz w:val="18"/>
          <w:szCs w:val="18"/>
        </w:rPr>
      </w:pPr>
    </w:p>
    <w:p>
      <w:pPr>
        <w:pStyle w:val="2"/>
        <w:keepNext w:val="0"/>
        <w:keepLines w:val="0"/>
        <w:pageBreakBefore w:val="0"/>
        <w:wordWrap/>
        <w:overflowPunct/>
        <w:topLinePunct w:val="0"/>
        <w:bidi w:val="0"/>
        <w:spacing w:line="596" w:lineRule="exact"/>
        <w:ind w:left="10560" w:firstLine="278" w:firstLineChars="200"/>
        <w:rPr>
          <w:color w:val="auto"/>
          <w:sz w:val="18"/>
          <w:szCs w:val="18"/>
        </w:rPr>
      </w:pPr>
      <w:r>
        <w:rPr>
          <w:color w:val="auto"/>
          <w:spacing w:val="-16"/>
          <w:w w:val="95"/>
          <w:sz w:val="18"/>
          <w:szCs w:val="18"/>
        </w:rPr>
        <w:t>初期火灾</w:t>
      </w:r>
    </w:p>
    <w:p>
      <w:pPr>
        <w:pStyle w:val="2"/>
        <w:keepNext w:val="0"/>
        <w:keepLines w:val="0"/>
        <w:pageBreakBefore w:val="0"/>
        <w:wordWrap/>
        <w:overflowPunct/>
        <w:topLinePunct w:val="0"/>
        <w:bidi w:val="0"/>
        <w:spacing w:before="206" w:line="596" w:lineRule="exact"/>
        <w:ind w:left="8670" w:firstLine="274" w:firstLineChars="200"/>
        <w:rPr>
          <w:color w:val="auto"/>
          <w:sz w:val="18"/>
          <w:szCs w:val="18"/>
        </w:rPr>
      </w:pPr>
      <w:r>
        <w:rPr>
          <w:color w:val="auto"/>
          <w:spacing w:val="-15"/>
          <w:w w:val="93"/>
          <w:sz w:val="18"/>
          <w:szCs w:val="18"/>
        </w:rPr>
        <w:t>初期火灾</w:t>
      </w:r>
    </w:p>
    <w:p>
      <w:pPr>
        <w:keepNext w:val="0"/>
        <w:keepLines w:val="0"/>
        <w:pageBreakBefore w:val="0"/>
        <w:wordWrap/>
        <w:overflowPunct/>
        <w:topLinePunct w:val="0"/>
        <w:bidi w:val="0"/>
        <w:spacing w:line="596" w:lineRule="exact"/>
        <w:ind w:firstLine="420" w:firstLineChars="200"/>
        <w:rPr>
          <w:rFonts w:ascii="Arial"/>
          <w:color w:val="auto"/>
          <w:sz w:val="21"/>
        </w:rPr>
      </w:pPr>
    </w:p>
    <w:p>
      <w:pPr>
        <w:keepNext w:val="0"/>
        <w:keepLines w:val="0"/>
        <w:pageBreakBefore w:val="0"/>
        <w:wordWrap/>
        <w:overflowPunct/>
        <w:topLinePunct w:val="0"/>
        <w:bidi w:val="0"/>
        <w:spacing w:line="596" w:lineRule="exact"/>
        <w:ind w:firstLine="420" w:firstLineChars="200"/>
        <w:rPr>
          <w:rFonts w:ascii="Arial"/>
          <w:color w:val="auto"/>
          <w:sz w:val="21"/>
        </w:rPr>
      </w:pPr>
    </w:p>
    <w:p>
      <w:pPr>
        <w:keepNext w:val="0"/>
        <w:keepLines w:val="0"/>
        <w:pageBreakBefore w:val="0"/>
        <w:wordWrap/>
        <w:overflowPunct/>
        <w:topLinePunct w:val="0"/>
        <w:bidi w:val="0"/>
        <w:spacing w:line="596" w:lineRule="exact"/>
        <w:ind w:firstLine="420" w:firstLineChars="200"/>
        <w:rPr>
          <w:rFonts w:ascii="Arial"/>
          <w:color w:val="auto"/>
          <w:sz w:val="21"/>
        </w:rPr>
      </w:pPr>
    </w:p>
    <w:p>
      <w:pPr>
        <w:keepNext w:val="0"/>
        <w:keepLines w:val="0"/>
        <w:pageBreakBefore w:val="0"/>
        <w:wordWrap/>
        <w:overflowPunct/>
        <w:topLinePunct w:val="0"/>
        <w:bidi w:val="0"/>
        <w:spacing w:line="596" w:lineRule="exact"/>
        <w:ind w:firstLine="420" w:firstLineChars="200"/>
        <w:rPr>
          <w:rFonts w:ascii="Arial"/>
          <w:color w:val="auto"/>
          <w:sz w:val="21"/>
        </w:rPr>
      </w:pPr>
    </w:p>
    <w:p>
      <w:pPr>
        <w:pStyle w:val="2"/>
        <w:keepNext w:val="0"/>
        <w:keepLines w:val="0"/>
        <w:pageBreakBefore w:val="0"/>
        <w:wordWrap/>
        <w:overflowPunct/>
        <w:topLinePunct w:val="0"/>
        <w:bidi w:val="0"/>
        <w:spacing w:before="59" w:line="596" w:lineRule="exact"/>
        <w:ind w:left="6560" w:firstLine="360" w:firstLineChars="200"/>
        <w:rPr>
          <w:color w:val="auto"/>
          <w:sz w:val="18"/>
          <w:szCs w:val="18"/>
        </w:rPr>
      </w:pPr>
    </w:p>
    <w:p>
      <w:pPr>
        <w:keepNext w:val="0"/>
        <w:keepLines w:val="0"/>
        <w:pageBreakBefore w:val="0"/>
        <w:widowControl/>
        <w:kinsoku w:val="0"/>
        <w:wordWrap/>
        <w:overflowPunct/>
        <w:topLinePunct w:val="0"/>
        <w:autoSpaceDE w:val="0"/>
        <w:autoSpaceDN w:val="0"/>
        <w:bidi w:val="0"/>
        <w:adjustRightInd w:val="0"/>
        <w:snapToGrid w:val="0"/>
        <w:spacing w:line="596" w:lineRule="exact"/>
        <w:ind w:firstLine="640" w:firstLineChars="200"/>
        <w:textAlignment w:val="baseline"/>
        <w:rPr>
          <w:rFonts w:hint="eastAsia" w:ascii="方正楷体_GBK" w:hAnsi="方正楷体_GBK" w:eastAsia="方正楷体_GBK" w:cs="方正楷体_GBK"/>
          <w:color w:val="auto"/>
          <w:sz w:val="32"/>
          <w:szCs w:val="32"/>
        </w:rPr>
      </w:pPr>
    </w:p>
    <w:p>
      <w:pPr>
        <w:keepNext w:val="0"/>
        <w:keepLines w:val="0"/>
        <w:pageBreakBefore w:val="0"/>
        <w:widowControl/>
        <w:kinsoku w:val="0"/>
        <w:wordWrap/>
        <w:overflowPunct/>
        <w:topLinePunct w:val="0"/>
        <w:autoSpaceDE w:val="0"/>
        <w:autoSpaceDN w:val="0"/>
        <w:bidi w:val="0"/>
        <w:adjustRightInd w:val="0"/>
        <w:snapToGrid w:val="0"/>
        <w:spacing w:line="596" w:lineRule="exact"/>
        <w:ind w:firstLine="640" w:firstLineChars="200"/>
        <w:textAlignment w:val="baseline"/>
        <w:rPr>
          <w:rFonts w:hint="eastAsia" w:ascii="方正楷体_GBK" w:hAnsi="方正楷体_GBK" w:eastAsia="方正楷体_GBK" w:cs="方正楷体_GBK"/>
          <w:color w:val="auto"/>
          <w:sz w:val="32"/>
          <w:szCs w:val="32"/>
        </w:rPr>
      </w:pPr>
    </w:p>
    <w:p>
      <w:pPr>
        <w:keepNext w:val="0"/>
        <w:keepLines w:val="0"/>
        <w:pageBreakBefore w:val="0"/>
        <w:widowControl/>
        <w:kinsoku w:val="0"/>
        <w:wordWrap/>
        <w:overflowPunct/>
        <w:topLinePunct w:val="0"/>
        <w:autoSpaceDE w:val="0"/>
        <w:autoSpaceDN w:val="0"/>
        <w:bidi w:val="0"/>
        <w:adjustRightInd w:val="0"/>
        <w:snapToGrid w:val="0"/>
        <w:spacing w:line="596" w:lineRule="exact"/>
        <w:textAlignment w:val="baseline"/>
        <w:rPr>
          <w:rFonts w:hint="eastAsia" w:ascii="方正楷体_GBK" w:hAnsi="方正楷体_GBK" w:eastAsia="方正楷体_GBK" w:cs="方正楷体_GBK"/>
          <w:color w:val="auto"/>
          <w:sz w:val="32"/>
          <w:szCs w:val="32"/>
        </w:rPr>
      </w:pP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8.1.</w:t>
      </w:r>
      <w:r>
        <w:rPr>
          <w:rFonts w:hint="eastAsia" w:ascii="CESI仿宋-GB2312" w:hAnsi="CESI仿宋-GB2312" w:eastAsia="CESI仿宋-GB2312" w:cs="CESI仿宋-GB2312"/>
          <w:b/>
          <w:bCs/>
          <w:color w:val="auto"/>
          <w:sz w:val="30"/>
          <w:szCs w:val="30"/>
          <w:lang w:val="en-US" w:eastAsia="zh-CN"/>
        </w:rPr>
        <w:t>2</w:t>
      </w:r>
      <w:r>
        <w:rPr>
          <w:rFonts w:hint="eastAsia" w:ascii="CESI仿宋-GB2312" w:hAnsi="CESI仿宋-GB2312" w:eastAsia="CESI仿宋-GB2312" w:cs="CESI仿宋-GB2312"/>
          <w:b/>
          <w:bCs/>
          <w:color w:val="auto"/>
          <w:sz w:val="30"/>
          <w:szCs w:val="30"/>
        </w:rPr>
        <w:t>现场报警方式</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火灾情况下相关人员联系单见附件一</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lang w:eastAsia="zh-CN"/>
        </w:rPr>
      </w:pPr>
      <w:r>
        <w:rPr>
          <w:rFonts w:hint="eastAsia" w:ascii="CESI仿宋-GB2312" w:hAnsi="CESI仿宋-GB2312" w:eastAsia="CESI仿宋-GB2312" w:cs="CESI仿宋-GB2312"/>
          <w:b/>
          <w:bCs/>
          <w:color w:val="auto"/>
          <w:sz w:val="30"/>
          <w:szCs w:val="30"/>
        </w:rPr>
        <w:t>8.1.</w:t>
      </w:r>
      <w:r>
        <w:rPr>
          <w:rFonts w:hint="eastAsia" w:ascii="CESI仿宋-GB2312" w:hAnsi="CESI仿宋-GB2312" w:eastAsia="CESI仿宋-GB2312" w:cs="CESI仿宋-GB2312"/>
          <w:b/>
          <w:bCs/>
          <w:color w:val="auto"/>
          <w:sz w:val="30"/>
          <w:szCs w:val="30"/>
          <w:lang w:val="en-US" w:eastAsia="zh-CN"/>
        </w:rPr>
        <w:t>3</w:t>
      </w:r>
      <w:r>
        <w:rPr>
          <w:rFonts w:hint="eastAsia" w:ascii="CESI仿宋-GB2312" w:hAnsi="CESI仿宋-GB2312" w:eastAsia="CESI仿宋-GB2312" w:cs="CESI仿宋-GB2312"/>
          <w:b/>
          <w:bCs/>
          <w:color w:val="auto"/>
          <w:sz w:val="30"/>
          <w:szCs w:val="30"/>
          <w:lang w:eastAsia="zh-CN"/>
        </w:rPr>
        <w:t>远程调度</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1</w:t>
      </w:r>
      <w:r>
        <w:rPr>
          <w:rFonts w:hint="eastAsia" w:ascii="CESI仿宋-GB2312" w:hAnsi="CESI仿宋-GB2312" w:eastAsia="CESI仿宋-GB2312" w:cs="CESI仿宋-GB2312"/>
          <w:color w:val="auto"/>
          <w:sz w:val="30"/>
          <w:szCs w:val="30"/>
        </w:rPr>
        <w:t>)公司员工发现火灾后，应立即通知</w:t>
      </w:r>
      <w:r>
        <w:rPr>
          <w:rFonts w:hint="eastAsia" w:ascii="CESI仿宋-GB2312" w:hAnsi="CESI仿宋-GB2312" w:eastAsia="CESI仿宋-GB2312" w:cs="CESI仿宋-GB2312"/>
          <w:color w:val="auto"/>
          <w:sz w:val="30"/>
          <w:szCs w:val="30"/>
          <w:lang w:eastAsia="zh-CN"/>
        </w:rPr>
        <w:t>微型消防站</w:t>
      </w:r>
      <w:r>
        <w:rPr>
          <w:rFonts w:hint="eastAsia" w:ascii="CESI仿宋-GB2312" w:hAnsi="CESI仿宋-GB2312" w:eastAsia="CESI仿宋-GB2312" w:cs="CESI仿宋-GB2312"/>
          <w:color w:val="auto"/>
          <w:sz w:val="30"/>
          <w:szCs w:val="30"/>
        </w:rPr>
        <w:t>，报告起火部位、火势大小、燃烧物质</w:t>
      </w:r>
      <w:r>
        <w:rPr>
          <w:rFonts w:hint="eastAsia" w:ascii="CESI仿宋-GB2312" w:hAnsi="CESI仿宋-GB2312" w:eastAsia="CESI仿宋-GB2312" w:cs="CESI仿宋-GB2312"/>
          <w:color w:val="auto"/>
          <w:sz w:val="30"/>
          <w:szCs w:val="30"/>
          <w:lang w:eastAsia="zh-CN"/>
        </w:rPr>
        <w:t>，有无人员被困</w:t>
      </w:r>
      <w:r>
        <w:rPr>
          <w:rFonts w:hint="eastAsia" w:ascii="CESI仿宋-GB2312" w:hAnsi="CESI仿宋-GB2312" w:eastAsia="CESI仿宋-GB2312" w:cs="CESI仿宋-GB2312"/>
          <w:color w:val="auto"/>
          <w:sz w:val="30"/>
          <w:szCs w:val="30"/>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2</w:t>
      </w:r>
      <w:r>
        <w:rPr>
          <w:rFonts w:hint="eastAsia" w:ascii="CESI仿宋-GB2312" w:hAnsi="CESI仿宋-GB2312" w:eastAsia="CESI仿宋-GB2312" w:cs="CESI仿宋-GB2312"/>
          <w:color w:val="auto"/>
          <w:sz w:val="30"/>
          <w:szCs w:val="30"/>
        </w:rPr>
        <w:t>)火势无法扑灭及控制的，首先发现火警的现场人员须第一时间向“119”进行报警。报警时应注意以下事项：</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火警电话打通后，应讲清楚公司名称，着火地点、区域。</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要讲清什么东西着火，火势怎样。</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报警人要讲清自己姓名，身份和电话号码。</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3</w:t>
      </w:r>
      <w:r>
        <w:rPr>
          <w:rFonts w:hint="eastAsia" w:ascii="CESI仿宋-GB2312" w:hAnsi="CESI仿宋-GB2312" w:eastAsia="CESI仿宋-GB2312" w:cs="CESI仿宋-GB2312"/>
          <w:color w:val="auto"/>
          <w:sz w:val="30"/>
          <w:szCs w:val="30"/>
        </w:rPr>
        <w:t>)如发生人员伤亡，应第一时间向“120”报警。报警时应注意以下事项：</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应讲清楚需救治人员地点。</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现场需救治人员数量、受伤类型(烧伤/机械受伤等)、受伤严重度。报警人要讲清自己姓名，身份和电话号码。</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4</w:t>
      </w:r>
      <w:r>
        <w:rPr>
          <w:rFonts w:hint="eastAsia" w:ascii="CESI仿宋-GB2312" w:hAnsi="CESI仿宋-GB2312" w:eastAsia="CESI仿宋-GB2312" w:cs="CESI仿宋-GB2312"/>
          <w:color w:val="auto"/>
          <w:sz w:val="30"/>
          <w:szCs w:val="30"/>
        </w:rPr>
        <w:t>)火灾现场员工报警后，立即按次序向公司以下人员进行汇报：经理</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站长、副站长</w:t>
      </w:r>
      <w:r>
        <w:rPr>
          <w:rFonts w:hint="eastAsia" w:ascii="CESI仿宋-GB2312" w:hAnsi="CESI仿宋-GB2312" w:eastAsia="CESI仿宋-GB2312" w:cs="CESI仿宋-GB2312"/>
          <w:color w:val="auto"/>
          <w:sz w:val="30"/>
          <w:szCs w:val="30"/>
          <w:lang w:eastAsia="zh-CN"/>
        </w:rPr>
        <w:t>、</w:t>
      </w:r>
      <w:r>
        <w:rPr>
          <w:rFonts w:hint="eastAsia" w:ascii="CESI仿宋-GB2312" w:hAnsi="CESI仿宋-GB2312" w:eastAsia="CESI仿宋-GB2312" w:cs="CESI仿宋-GB2312"/>
          <w:color w:val="auto"/>
          <w:sz w:val="30"/>
          <w:szCs w:val="30"/>
        </w:rPr>
        <w:t>班长</w:t>
      </w:r>
      <w:r>
        <w:rPr>
          <w:rFonts w:hint="eastAsia" w:ascii="CESI仿宋-GB2312" w:hAnsi="CESI仿宋-GB2312" w:eastAsia="CESI仿宋-GB2312" w:cs="CESI仿宋-GB2312"/>
          <w:color w:val="auto"/>
          <w:sz w:val="30"/>
          <w:szCs w:val="30"/>
          <w:lang w:val="en-US" w:eastAsia="zh-CN"/>
        </w:rPr>
        <w:t>等（结合单位内部管理组织架构）</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5</w:t>
      </w:r>
      <w:r>
        <w:rPr>
          <w:rFonts w:hint="eastAsia" w:ascii="CESI仿宋-GB2312" w:hAnsi="CESI仿宋-GB2312" w:eastAsia="CESI仿宋-GB2312" w:cs="CESI仿宋-GB2312"/>
          <w:color w:val="auto"/>
          <w:sz w:val="30"/>
          <w:szCs w:val="30"/>
        </w:rPr>
        <w:t>)公司灭火行动组长接到公司火灾警报后，应在最短时间内指挥</w:t>
      </w:r>
      <w:r>
        <w:rPr>
          <w:rFonts w:hint="eastAsia" w:ascii="CESI仿宋-GB2312" w:hAnsi="CESI仿宋-GB2312" w:eastAsia="CESI仿宋-GB2312" w:cs="CESI仿宋-GB2312"/>
          <w:color w:val="auto"/>
          <w:sz w:val="30"/>
          <w:szCs w:val="30"/>
          <w:lang w:eastAsia="zh-CN"/>
        </w:rPr>
        <w:t>微型消防站</w:t>
      </w:r>
      <w:r>
        <w:rPr>
          <w:rFonts w:hint="eastAsia" w:ascii="CESI仿宋-GB2312" w:hAnsi="CESI仿宋-GB2312" w:eastAsia="CESI仿宋-GB2312" w:cs="CESI仿宋-GB2312"/>
          <w:color w:val="auto"/>
          <w:sz w:val="30"/>
          <w:szCs w:val="30"/>
        </w:rPr>
        <w:t>员赶到起火部位，划定危险区域、疏散人员救护受伤人员</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6</w:t>
      </w:r>
      <w:r>
        <w:rPr>
          <w:rFonts w:hint="eastAsia" w:ascii="CESI仿宋-GB2312" w:hAnsi="CESI仿宋-GB2312" w:eastAsia="CESI仿宋-GB2312" w:cs="CESI仿宋-GB2312"/>
          <w:color w:val="auto"/>
          <w:sz w:val="30"/>
          <w:szCs w:val="30"/>
        </w:rPr>
        <w:t>)当发布火灾警报后，现场指挥人员可将发放警报的工作安排给其它指定人员，但每次信息的传递必须得到现场指挥或总指挥或其指定人授权，不能擅自决定发放任何信息。</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lang w:eastAsia="zh-CN"/>
        </w:rPr>
      </w:pPr>
      <w:r>
        <w:rPr>
          <w:rFonts w:hint="eastAsia" w:ascii="CESI仿宋-GB2312" w:hAnsi="CESI仿宋-GB2312" w:eastAsia="CESI仿宋-GB2312" w:cs="CESI仿宋-GB2312"/>
          <w:b/>
          <w:bCs/>
          <w:color w:val="auto"/>
          <w:sz w:val="30"/>
          <w:szCs w:val="30"/>
        </w:rPr>
        <w:t>8.2</w:t>
      </w:r>
      <w:r>
        <w:rPr>
          <w:rFonts w:hint="eastAsia" w:ascii="CESI仿宋-GB2312" w:hAnsi="CESI仿宋-GB2312" w:eastAsia="CESI仿宋-GB2312" w:cs="CESI仿宋-GB2312"/>
          <w:b/>
          <w:bCs/>
          <w:color w:val="auto"/>
          <w:sz w:val="30"/>
          <w:szCs w:val="30"/>
          <w:lang w:eastAsia="zh-CN"/>
        </w:rPr>
        <w:t>现场指挥</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1</w:t>
      </w:r>
      <w:r>
        <w:rPr>
          <w:rFonts w:hint="eastAsia" w:ascii="CESI仿宋-GB2312" w:hAnsi="CESI仿宋-GB2312" w:eastAsia="CESI仿宋-GB2312" w:cs="CESI仿宋-GB2312"/>
          <w:color w:val="auto"/>
          <w:sz w:val="30"/>
          <w:szCs w:val="30"/>
        </w:rPr>
        <w:t>)在公司范围内发生的火灾事故，所有不直接参与处理紧急火灾行动的人员或公众人员必须尽快撤离受影响现场。确认客户无受伤或财物遗失/损失后送离现场。在公司</w:t>
      </w:r>
      <w:r>
        <w:rPr>
          <w:rFonts w:hint="eastAsia" w:ascii="CESI仿宋-GB2312" w:hAnsi="CESI仿宋-GB2312" w:eastAsia="CESI仿宋-GB2312" w:cs="CESI仿宋-GB2312"/>
          <w:color w:val="auto"/>
          <w:sz w:val="30"/>
          <w:szCs w:val="30"/>
          <w:lang w:eastAsia="zh-CN"/>
        </w:rPr>
        <w:t>微型消防站</w:t>
      </w:r>
      <w:r>
        <w:rPr>
          <w:rFonts w:hint="eastAsia" w:ascii="CESI仿宋-GB2312" w:hAnsi="CESI仿宋-GB2312" w:eastAsia="CESI仿宋-GB2312" w:cs="CESI仿宋-GB2312"/>
          <w:color w:val="auto"/>
          <w:sz w:val="30"/>
          <w:szCs w:val="30"/>
        </w:rPr>
        <w:t>人员未到达现场前，由当班班组人组织疏散人员、重要物资，扑灭火灾</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2</w:t>
      </w:r>
      <w:r>
        <w:rPr>
          <w:rFonts w:hint="eastAsia" w:ascii="CESI仿宋-GB2312" w:hAnsi="CESI仿宋-GB2312" w:eastAsia="CESI仿宋-GB2312" w:cs="CESI仿宋-GB2312"/>
          <w:color w:val="auto"/>
          <w:sz w:val="30"/>
          <w:szCs w:val="30"/>
        </w:rPr>
        <w:t>)火灾现场负责人判断现场火情是否需要“紧急疏散”,如果决定疏散，进行喊话或派人通知。周边企业、居民小区应根据应急联络方式报告政府部门，由政府部门通知由企业、小区联络人安排应急疏散</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3</w:t>
      </w:r>
      <w:r>
        <w:rPr>
          <w:rFonts w:hint="eastAsia" w:ascii="CESI仿宋-GB2312" w:hAnsi="CESI仿宋-GB2312" w:eastAsia="CESI仿宋-GB2312" w:cs="CESI仿宋-GB2312"/>
          <w:color w:val="auto"/>
          <w:sz w:val="30"/>
          <w:szCs w:val="30"/>
        </w:rPr>
        <w:t>)所有人员接收到紧急疏散指令后，应迅速撤离现场，疏散时应选择最佳逃生方向，待确认安全后向疏散人员汇报并向安全集合地点汇合。</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4</w:t>
      </w:r>
      <w:r>
        <w:rPr>
          <w:rFonts w:hint="eastAsia" w:ascii="CESI仿宋-GB2312" w:hAnsi="CESI仿宋-GB2312" w:eastAsia="CESI仿宋-GB2312" w:cs="CESI仿宋-GB2312"/>
          <w:color w:val="auto"/>
          <w:sz w:val="30"/>
          <w:szCs w:val="30"/>
        </w:rPr>
        <w:t>)紧急情况下集合地点由通讯联络小组成员驻守，其职责除维持秩序及进行点名工作外，并与总指挥员保持联络，以协助寻找失踪人员及执行疏散指示</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5</w:t>
      </w:r>
      <w:r>
        <w:rPr>
          <w:rFonts w:hint="eastAsia" w:ascii="CESI仿宋-GB2312" w:hAnsi="CESI仿宋-GB2312" w:eastAsia="CESI仿宋-GB2312" w:cs="CESI仿宋-GB2312"/>
          <w:color w:val="auto"/>
          <w:sz w:val="30"/>
          <w:szCs w:val="30"/>
        </w:rPr>
        <w:t>)根据疏散人员具体身体、精神状况，拨打“120”寻求援助。并对受伤人员进行简单的现场急救，受伤严重的应立即就近送往医疗机构。负责向事故现场提供后勤保障，火灾扑灭后，负责保护现场。</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8.3通信联络</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8.3.1 当发现发生火灾状态后，需及时联络</w:t>
      </w:r>
      <w:r>
        <w:rPr>
          <w:rFonts w:hint="eastAsia" w:ascii="CESI仿宋-GB2312" w:hAnsi="CESI仿宋-GB2312" w:eastAsia="CESI仿宋-GB2312" w:cs="CESI仿宋-GB2312"/>
          <w:color w:val="auto"/>
          <w:sz w:val="30"/>
          <w:szCs w:val="30"/>
          <w:lang w:val="en-US" w:eastAsia="zh-CN"/>
        </w:rPr>
        <w:t>单位</w:t>
      </w:r>
      <w:r>
        <w:rPr>
          <w:rFonts w:hint="eastAsia" w:ascii="CESI仿宋-GB2312" w:hAnsi="CESI仿宋-GB2312" w:eastAsia="CESI仿宋-GB2312" w:cs="CESI仿宋-GB2312"/>
          <w:color w:val="auto"/>
          <w:sz w:val="30"/>
          <w:szCs w:val="30"/>
        </w:rPr>
        <w:t>灭火行动组赶赴火灾现场，在火灾有向中危、严重危险火灾发展趋势时需要及时通知</w:t>
      </w:r>
      <w:r>
        <w:rPr>
          <w:rFonts w:hint="eastAsia" w:ascii="CESI仿宋-GB2312" w:hAnsi="CESI仿宋-GB2312" w:eastAsia="CESI仿宋-GB2312" w:cs="CESI仿宋-GB2312"/>
          <w:color w:val="auto"/>
          <w:sz w:val="30"/>
          <w:szCs w:val="30"/>
          <w:lang w:eastAsia="zh-CN"/>
        </w:rPr>
        <w:t>消防救援站</w:t>
      </w:r>
      <w:r>
        <w:rPr>
          <w:rFonts w:hint="eastAsia" w:ascii="CESI仿宋-GB2312" w:hAnsi="CESI仿宋-GB2312" w:eastAsia="CESI仿宋-GB2312" w:cs="CESI仿宋-GB2312"/>
          <w:color w:val="auto"/>
          <w:sz w:val="30"/>
          <w:szCs w:val="30"/>
        </w:rPr>
        <w:t>单位。</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rPr>
        <w:t>8.3.2</w:t>
      </w:r>
      <w:r>
        <w:rPr>
          <w:rFonts w:hint="eastAsia" w:ascii="CESI仿宋-GB2312" w:hAnsi="CESI仿宋-GB2312" w:eastAsia="CESI仿宋-GB2312" w:cs="CESI仿宋-GB2312"/>
          <w:color w:val="auto"/>
          <w:sz w:val="30"/>
          <w:szCs w:val="30"/>
        </w:rPr>
        <w:t>当班班长应立即将火灾情况向总经理或其他主要负责人汇报，并随时汇报现场后续发展情况。</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b/>
          <w:bCs/>
          <w:color w:val="auto"/>
          <w:sz w:val="30"/>
          <w:szCs w:val="30"/>
        </w:rPr>
        <w:t xml:space="preserve">8.3.3 </w:t>
      </w:r>
      <w:r>
        <w:rPr>
          <w:rFonts w:hint="eastAsia" w:ascii="CESI仿宋-GB2312" w:hAnsi="CESI仿宋-GB2312" w:eastAsia="CESI仿宋-GB2312" w:cs="CESI仿宋-GB2312"/>
          <w:color w:val="auto"/>
          <w:sz w:val="30"/>
          <w:szCs w:val="30"/>
        </w:rPr>
        <w:t>向邻近受事故影响的公众发出紧急信息时，必须由</w:t>
      </w:r>
      <w:r>
        <w:rPr>
          <w:rFonts w:hint="eastAsia" w:ascii="CESI仿宋-GB2312" w:hAnsi="CESI仿宋-GB2312" w:eastAsia="CESI仿宋-GB2312" w:cs="CESI仿宋-GB2312"/>
          <w:color w:val="auto"/>
          <w:sz w:val="30"/>
          <w:szCs w:val="30"/>
          <w:lang w:val="en-US" w:eastAsia="zh-CN"/>
        </w:rPr>
        <w:t>单位</w:t>
      </w:r>
      <w:r>
        <w:rPr>
          <w:rFonts w:hint="eastAsia" w:ascii="CESI仿宋-GB2312" w:hAnsi="CESI仿宋-GB2312" w:eastAsia="CESI仿宋-GB2312" w:cs="CESI仿宋-GB2312"/>
          <w:color w:val="auto"/>
          <w:sz w:val="30"/>
          <w:szCs w:val="30"/>
        </w:rPr>
        <w:t>主要负责人或其它授权人负责执行，在需要时可找现场</w:t>
      </w:r>
      <w:r>
        <w:rPr>
          <w:rFonts w:hint="eastAsia" w:ascii="CESI仿宋-GB2312" w:hAnsi="CESI仿宋-GB2312" w:eastAsia="CESI仿宋-GB2312" w:cs="CESI仿宋-GB2312"/>
          <w:color w:val="auto"/>
          <w:sz w:val="30"/>
          <w:szCs w:val="30"/>
          <w:lang w:eastAsia="zh-CN"/>
        </w:rPr>
        <w:t>消防救援站</w:t>
      </w:r>
      <w:r>
        <w:rPr>
          <w:rFonts w:hint="eastAsia" w:ascii="CESI仿宋-GB2312" w:hAnsi="CESI仿宋-GB2312" w:eastAsia="CESI仿宋-GB2312" w:cs="CESI仿宋-GB2312"/>
          <w:color w:val="auto"/>
          <w:sz w:val="30"/>
          <w:szCs w:val="30"/>
        </w:rPr>
        <w:t>协助。</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8.4灭火行动部署及执行</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8.4.1划分、管理各警戒区域</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1</w:t>
      </w:r>
      <w:r>
        <w:rPr>
          <w:rFonts w:hint="eastAsia" w:ascii="CESI仿宋-GB2312" w:hAnsi="CESI仿宋-GB2312" w:eastAsia="CESI仿宋-GB2312" w:cs="CESI仿宋-GB2312"/>
          <w:color w:val="auto"/>
          <w:sz w:val="30"/>
          <w:szCs w:val="30"/>
        </w:rPr>
        <w:t>)按照火灾时周围的风向、地形和周围可能波及的居民区以及发生燃烧的可燃物燃烧后可能出现的物理或化学反应波及范围划出不同等级的火灾危险区域，封锁该区域，并已各种方式和手段通知警戒区域内和周边人员迅速撤离，禁止无关车辆和人员进入警戒区</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2</w:t>
      </w:r>
      <w:r>
        <w:rPr>
          <w:rFonts w:hint="eastAsia" w:ascii="CESI仿宋-GB2312" w:hAnsi="CESI仿宋-GB2312" w:eastAsia="CESI仿宋-GB2312" w:cs="CESI仿宋-GB2312"/>
          <w:color w:val="auto"/>
          <w:sz w:val="30"/>
          <w:szCs w:val="30"/>
        </w:rPr>
        <w:t>)设定限制区进出的唯一通道口，配置专门的人员控制、监管该出入口</w:t>
      </w:r>
      <w:r>
        <w:rPr>
          <w:rFonts w:hint="eastAsia" w:ascii="CESI仿宋-GB2312" w:hAnsi="CESI仿宋-GB2312" w:eastAsia="CESI仿宋-GB2312" w:cs="CESI仿宋-GB2312"/>
          <w:color w:val="auto"/>
          <w:sz w:val="30"/>
          <w:szCs w:val="30"/>
          <w:lang w:eastAsia="zh-CN"/>
        </w:rPr>
        <w:t>。</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3</w:t>
      </w:r>
      <w:r>
        <w:rPr>
          <w:rFonts w:hint="eastAsia" w:ascii="CESI仿宋-GB2312" w:hAnsi="CESI仿宋-GB2312" w:eastAsia="CESI仿宋-GB2312" w:cs="CESI仿宋-GB2312"/>
          <w:color w:val="auto"/>
          <w:sz w:val="30"/>
          <w:szCs w:val="30"/>
        </w:rPr>
        <w:t>)控制、核对进出封锁区的人员和设备(进入和撤离封锁区的人数是否一致；是否穿着防护衣物和呼吸器；是否携带可能引发爆炸或扩大火势的设备如非防爆的手机手电筒等等)。</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8.4.2灭火行动</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1</w:t>
      </w:r>
      <w:r>
        <w:rPr>
          <w:rFonts w:hint="eastAsia" w:ascii="CESI仿宋-GB2312" w:hAnsi="CESI仿宋-GB2312" w:eastAsia="CESI仿宋-GB2312" w:cs="CESI仿宋-GB2312"/>
          <w:color w:val="auto"/>
          <w:sz w:val="30"/>
          <w:szCs w:val="30"/>
        </w:rPr>
        <w:t>)迅速隔离控制或隔离火源周围可燃物及触燃源，将着火范围控制在</w:t>
      </w:r>
      <w:r>
        <w:rPr>
          <w:rFonts w:hint="eastAsia" w:ascii="CESI仿宋-GB2312" w:hAnsi="CESI仿宋-GB2312" w:eastAsia="CESI仿宋-GB2312" w:cs="CESI仿宋-GB2312"/>
          <w:color w:val="auto"/>
          <w:sz w:val="30"/>
          <w:szCs w:val="30"/>
          <w:lang w:eastAsia="zh-CN"/>
        </w:rPr>
        <w:t>微型消防站</w:t>
      </w:r>
      <w:r>
        <w:rPr>
          <w:rFonts w:hint="eastAsia" w:ascii="CESI仿宋-GB2312" w:hAnsi="CESI仿宋-GB2312" w:eastAsia="CESI仿宋-GB2312" w:cs="CESI仿宋-GB2312"/>
          <w:color w:val="auto"/>
          <w:sz w:val="30"/>
          <w:szCs w:val="30"/>
        </w:rPr>
        <w:t>队灭火能力范围。</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(2)</w:t>
      </w:r>
      <w:r>
        <w:rPr>
          <w:rFonts w:hint="eastAsia" w:ascii="CESI仿宋-GB2312" w:hAnsi="CESI仿宋-GB2312" w:eastAsia="CESI仿宋-GB2312" w:cs="CESI仿宋-GB2312"/>
          <w:color w:val="auto"/>
          <w:sz w:val="30"/>
          <w:szCs w:val="30"/>
          <w:lang w:eastAsia="zh-CN"/>
        </w:rPr>
        <w:t>微型消防站</w:t>
      </w:r>
      <w:r>
        <w:rPr>
          <w:rFonts w:hint="eastAsia" w:ascii="CESI仿宋-GB2312" w:hAnsi="CESI仿宋-GB2312" w:eastAsia="CESI仿宋-GB2312" w:cs="CESI仿宋-GB2312"/>
          <w:color w:val="auto"/>
          <w:sz w:val="30"/>
          <w:szCs w:val="30"/>
        </w:rPr>
        <w:t>队员就近使用与火灾性质相对应的便携式灭火器防止触发火源。</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8.5疏散引导</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lang w:val="en-US" w:eastAsia="zh-CN"/>
        </w:rPr>
        <w:t>8.5.1</w:t>
      </w:r>
      <w:r>
        <w:rPr>
          <w:rFonts w:hint="eastAsia" w:ascii="CESI仿宋-GB2312" w:hAnsi="CESI仿宋-GB2312" w:eastAsia="CESI仿宋-GB2312" w:cs="CESI仿宋-GB2312"/>
          <w:b/>
          <w:bCs/>
          <w:color w:val="auto"/>
          <w:sz w:val="30"/>
          <w:szCs w:val="30"/>
        </w:rPr>
        <w:t>安全出口、疏散路线</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1</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疏散门要处于开启状态。</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2</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疏散楼梯、疏散路线、安全出口采用分工负责制。安全出口的主通道为主要疏散路线，疏散时，疏散路线沿途设专人守侯，负责引导疏散。</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3</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事故发生后，事故现场疏散责任人员应迅速就位，其它部位疏散人员根据疏散命令在第一时间就位。</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4</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安全出口、疏散楼梯，疏散路线要落实专人，倒班的部位要落实两套人员。</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5</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进行事故应急广播。</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6</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疏散指挥、引导人员，在疏散中利用口喊、手提扩音器、手势等方法，向被疏散人员指示疏散路线，出口方向，提示应注意问题，使他们消除恐慌情绪，保持镇静，做到有序疏散。</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lang w:val="en-US" w:eastAsia="zh-CN"/>
        </w:rPr>
      </w:pPr>
      <w:r>
        <w:rPr>
          <w:rFonts w:hint="eastAsia" w:ascii="CESI仿宋-GB2312" w:hAnsi="CESI仿宋-GB2312" w:eastAsia="CESI仿宋-GB2312" w:cs="CESI仿宋-GB2312"/>
          <w:b/>
          <w:bCs/>
          <w:color w:val="auto"/>
          <w:sz w:val="30"/>
          <w:szCs w:val="30"/>
          <w:lang w:val="en-US" w:eastAsia="zh-CN"/>
        </w:rPr>
        <w:t>8.5.2注意事项</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lang w:eastAsia="zh-CN"/>
        </w:rPr>
        <w:t>扑救初期火灾和安全疏散，是一项应急措施，是处置突发火灾事故的重要手段。为此要求：</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1</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各部门要按照方案要求，根据各自的特点和实际情况，研究制定具体措施，并分解到住宅各岗位及人头。</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2</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对疏散通道和安全出口，楼外出口等都要科学的编成序号，这种序号应与平时使用管理相一致。</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lang w:eastAsia="zh-CN"/>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3</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要编好疏散用语。包括：局部疏散用语、全部疏散用语、现场引导人员用语、广播用语应录制成录音。</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8.6防护救护</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对事故现场受伤人员及时拨打急救电话“120”,联系医务人员赶赴现场进行救护。公司的空旷草地区域为紧急救护的场地。</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8.7</w:t>
      </w:r>
      <w:r>
        <w:rPr>
          <w:rFonts w:hint="eastAsia" w:ascii="CESI仿宋-GB2312" w:hAnsi="CESI仿宋-GB2312" w:eastAsia="CESI仿宋-GB2312" w:cs="CESI仿宋-GB2312"/>
          <w:b/>
          <w:bCs/>
          <w:color w:val="auto"/>
          <w:sz w:val="30"/>
          <w:szCs w:val="30"/>
          <w:lang w:eastAsia="zh-CN"/>
        </w:rPr>
        <w:t>联动处置</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1</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微型消防站</w:t>
      </w:r>
      <w:r>
        <w:rPr>
          <w:rFonts w:hint="eastAsia" w:ascii="CESI仿宋-GB2312" w:hAnsi="CESI仿宋-GB2312" w:eastAsia="CESI仿宋-GB2312" w:cs="CESI仿宋-GB2312"/>
          <w:color w:val="auto"/>
          <w:sz w:val="30"/>
          <w:szCs w:val="30"/>
        </w:rPr>
        <w:t>队员就近使用与火灾性质相对应的便携式灭火器防止触发火源。</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2</w:t>
      </w:r>
      <w:r>
        <w:rPr>
          <w:rFonts w:hint="eastAsia" w:ascii="CESI仿宋-GB2312" w:hAnsi="CESI仿宋-GB2312" w:eastAsia="CESI仿宋-GB2312" w:cs="CESI仿宋-GB2312"/>
          <w:color w:val="auto"/>
          <w:sz w:val="30"/>
          <w:szCs w:val="30"/>
        </w:rPr>
        <w:t>)正在执行灭火任务的</w:t>
      </w:r>
      <w:r>
        <w:rPr>
          <w:rFonts w:hint="eastAsia" w:ascii="CESI仿宋-GB2312" w:hAnsi="CESI仿宋-GB2312" w:eastAsia="CESI仿宋-GB2312" w:cs="CESI仿宋-GB2312"/>
          <w:color w:val="auto"/>
          <w:sz w:val="30"/>
          <w:szCs w:val="30"/>
          <w:lang w:eastAsia="zh-CN"/>
        </w:rPr>
        <w:t>微型消防站</w:t>
      </w:r>
      <w:r>
        <w:rPr>
          <w:rFonts w:hint="eastAsia" w:ascii="CESI仿宋-GB2312" w:hAnsi="CESI仿宋-GB2312" w:eastAsia="CESI仿宋-GB2312" w:cs="CESI仿宋-GB2312"/>
          <w:color w:val="auto"/>
          <w:sz w:val="30"/>
          <w:szCs w:val="30"/>
        </w:rPr>
        <w:t>队员应密切观察火势发展，如发现火势脱离</w:t>
      </w:r>
      <w:r>
        <w:rPr>
          <w:rFonts w:hint="eastAsia" w:ascii="CESI仿宋-GB2312" w:hAnsi="CESI仿宋-GB2312" w:eastAsia="CESI仿宋-GB2312" w:cs="CESI仿宋-GB2312"/>
          <w:color w:val="auto"/>
          <w:sz w:val="30"/>
          <w:szCs w:val="30"/>
          <w:lang w:eastAsia="zh-CN"/>
        </w:rPr>
        <w:t>微型消防站</w:t>
      </w:r>
      <w:r>
        <w:rPr>
          <w:rFonts w:hint="eastAsia" w:ascii="CESI仿宋-GB2312" w:hAnsi="CESI仿宋-GB2312" w:eastAsia="CESI仿宋-GB2312" w:cs="CESI仿宋-GB2312"/>
          <w:color w:val="auto"/>
          <w:sz w:val="30"/>
          <w:szCs w:val="30"/>
        </w:rPr>
        <w:t>队扑救控制能力范围，迅速隔离火势可能蔓延的空间附近可燃物，等待</w:t>
      </w:r>
      <w:r>
        <w:rPr>
          <w:rFonts w:hint="eastAsia" w:ascii="CESI仿宋-GB2312" w:hAnsi="CESI仿宋-GB2312" w:eastAsia="CESI仿宋-GB2312" w:cs="CESI仿宋-GB2312"/>
          <w:color w:val="auto"/>
          <w:sz w:val="30"/>
          <w:szCs w:val="30"/>
          <w:lang w:eastAsia="zh-CN"/>
        </w:rPr>
        <w:t>消防救援站</w:t>
      </w:r>
      <w:r>
        <w:rPr>
          <w:rFonts w:hint="eastAsia" w:ascii="CESI仿宋-GB2312" w:hAnsi="CESI仿宋-GB2312" w:eastAsia="CESI仿宋-GB2312" w:cs="CESI仿宋-GB2312"/>
          <w:color w:val="auto"/>
          <w:sz w:val="30"/>
          <w:szCs w:val="30"/>
        </w:rPr>
        <w:t>单位的到来。</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val="en-US" w:eastAsia="zh-CN"/>
        </w:rPr>
        <w:t>3</w:t>
      </w:r>
      <w:r>
        <w:rPr>
          <w:rFonts w:hint="eastAsia" w:ascii="CESI仿宋-GB2312" w:hAnsi="CESI仿宋-GB2312" w:eastAsia="CESI仿宋-GB2312" w:cs="CESI仿宋-GB2312"/>
          <w:color w:val="auto"/>
          <w:sz w:val="30"/>
          <w:szCs w:val="30"/>
        </w:rPr>
        <w:t>)</w:t>
      </w:r>
      <w:r>
        <w:rPr>
          <w:rFonts w:hint="eastAsia" w:ascii="CESI仿宋-GB2312" w:hAnsi="CESI仿宋-GB2312" w:eastAsia="CESI仿宋-GB2312" w:cs="CESI仿宋-GB2312"/>
          <w:color w:val="auto"/>
          <w:sz w:val="30"/>
          <w:szCs w:val="30"/>
          <w:lang w:eastAsia="zh-CN"/>
        </w:rPr>
        <w:t>消防救援站</w:t>
      </w:r>
      <w:r>
        <w:rPr>
          <w:rFonts w:hint="eastAsia" w:ascii="CESI仿宋-GB2312" w:hAnsi="CESI仿宋-GB2312" w:eastAsia="CESI仿宋-GB2312" w:cs="CESI仿宋-GB2312"/>
          <w:color w:val="auto"/>
          <w:sz w:val="30"/>
          <w:szCs w:val="30"/>
        </w:rPr>
        <w:t>队到达现场后，立即向</w:t>
      </w:r>
      <w:r>
        <w:rPr>
          <w:rFonts w:hint="eastAsia" w:ascii="CESI仿宋-GB2312" w:hAnsi="CESI仿宋-GB2312" w:eastAsia="CESI仿宋-GB2312" w:cs="CESI仿宋-GB2312"/>
          <w:color w:val="auto"/>
          <w:sz w:val="30"/>
          <w:szCs w:val="30"/>
          <w:lang w:eastAsia="zh-CN"/>
        </w:rPr>
        <w:t>消防救援站</w:t>
      </w:r>
      <w:r>
        <w:rPr>
          <w:rFonts w:hint="eastAsia" w:ascii="CESI仿宋-GB2312" w:hAnsi="CESI仿宋-GB2312" w:eastAsia="CESI仿宋-GB2312" w:cs="CESI仿宋-GB2312"/>
          <w:color w:val="auto"/>
          <w:sz w:val="30"/>
          <w:szCs w:val="30"/>
        </w:rPr>
        <w:t>队说明情况，如发现现场有受伤 的灭火人员或被困人员</w:t>
      </w:r>
      <w:r>
        <w:rPr>
          <w:rFonts w:hint="eastAsia" w:ascii="CESI仿宋-GB2312" w:hAnsi="CESI仿宋-GB2312" w:eastAsia="CESI仿宋-GB2312" w:cs="CESI仿宋-GB2312"/>
          <w:color w:val="auto"/>
          <w:sz w:val="30"/>
          <w:szCs w:val="30"/>
          <w:lang w:eastAsia="zh-CN"/>
        </w:rPr>
        <w:t>微型消防站</w:t>
      </w:r>
      <w:r>
        <w:rPr>
          <w:rFonts w:hint="eastAsia" w:ascii="CESI仿宋-GB2312" w:hAnsi="CESI仿宋-GB2312" w:eastAsia="CESI仿宋-GB2312" w:cs="CESI仿宋-GB2312"/>
          <w:color w:val="auto"/>
          <w:sz w:val="30"/>
          <w:szCs w:val="30"/>
        </w:rPr>
        <w:t>队员应协助</w:t>
      </w:r>
      <w:r>
        <w:rPr>
          <w:rFonts w:hint="eastAsia" w:ascii="CESI仿宋-GB2312" w:hAnsi="CESI仿宋-GB2312" w:eastAsia="CESI仿宋-GB2312" w:cs="CESI仿宋-GB2312"/>
          <w:color w:val="auto"/>
          <w:sz w:val="30"/>
          <w:szCs w:val="30"/>
          <w:lang w:eastAsia="zh-CN"/>
        </w:rPr>
        <w:t>消防救援站</w:t>
      </w:r>
      <w:r>
        <w:rPr>
          <w:rFonts w:hint="eastAsia" w:ascii="CESI仿宋-GB2312" w:hAnsi="CESI仿宋-GB2312" w:eastAsia="CESI仿宋-GB2312" w:cs="CESI仿宋-GB2312"/>
          <w:color w:val="auto"/>
          <w:sz w:val="30"/>
          <w:szCs w:val="30"/>
        </w:rPr>
        <w:t>队一起进行解救，协助</w:t>
      </w:r>
      <w:r>
        <w:rPr>
          <w:rFonts w:hint="eastAsia" w:ascii="CESI仿宋-GB2312" w:hAnsi="CESI仿宋-GB2312" w:eastAsia="CESI仿宋-GB2312" w:cs="CESI仿宋-GB2312"/>
          <w:color w:val="auto"/>
          <w:sz w:val="30"/>
          <w:szCs w:val="30"/>
          <w:lang w:eastAsia="zh-CN"/>
        </w:rPr>
        <w:t>消防救援站</w:t>
      </w:r>
      <w:r>
        <w:rPr>
          <w:rFonts w:hint="eastAsia" w:ascii="CESI仿宋-GB2312" w:hAnsi="CESI仿宋-GB2312" w:eastAsia="CESI仿宋-GB2312" w:cs="CESI仿宋-GB2312"/>
          <w:color w:val="auto"/>
          <w:sz w:val="30"/>
          <w:szCs w:val="30"/>
        </w:rPr>
        <w:t>扑灭火灾。</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lang w:eastAsia="zh-CN"/>
        </w:rPr>
      </w:pPr>
      <w:r>
        <w:rPr>
          <w:rFonts w:hint="eastAsia" w:ascii="CESI仿宋-GB2312" w:hAnsi="CESI仿宋-GB2312" w:eastAsia="CESI仿宋-GB2312" w:cs="CESI仿宋-GB2312"/>
          <w:b/>
          <w:bCs/>
          <w:color w:val="auto"/>
          <w:sz w:val="30"/>
          <w:szCs w:val="30"/>
          <w:lang w:eastAsia="zh-CN"/>
        </w:rPr>
        <w:t>8.8点评总结</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当火势全部熄灭，且无任何复燃风险后由应急总指挥联系消防队解除应急响应。</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lang w:eastAsia="zh-CN"/>
        </w:rPr>
      </w:pPr>
      <w:r>
        <w:rPr>
          <w:rFonts w:hint="eastAsia" w:ascii="CESI仿宋-GB2312" w:hAnsi="CESI仿宋-GB2312" w:eastAsia="CESI仿宋-GB2312" w:cs="CESI仿宋-GB2312"/>
          <w:b/>
          <w:bCs/>
          <w:color w:val="auto"/>
          <w:sz w:val="30"/>
          <w:szCs w:val="30"/>
          <w:lang w:eastAsia="zh-CN"/>
        </w:rPr>
        <w:t>8.8.1现场记录</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火灾现场指挥安排专人记录整个火灾发生的时间、周围的环境、火势发展的各个阶段、灭火人员的灭火过程以及通讯记录等等，以备总结之用。</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lang w:eastAsia="zh-CN"/>
        </w:rPr>
      </w:pPr>
      <w:r>
        <w:rPr>
          <w:rFonts w:hint="eastAsia" w:ascii="CESI仿宋-GB2312" w:hAnsi="CESI仿宋-GB2312" w:eastAsia="CESI仿宋-GB2312" w:cs="CESI仿宋-GB2312"/>
          <w:b/>
          <w:bCs/>
          <w:color w:val="auto"/>
          <w:sz w:val="30"/>
          <w:szCs w:val="30"/>
          <w:lang w:eastAsia="zh-CN"/>
        </w:rPr>
        <w:t>8.8.2善后行动</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火灾事故处理完结后，在总指挥或</w:t>
      </w:r>
      <w:r>
        <w:rPr>
          <w:rFonts w:hint="eastAsia" w:ascii="CESI仿宋-GB2312" w:hAnsi="CESI仿宋-GB2312" w:eastAsia="CESI仿宋-GB2312" w:cs="CESI仿宋-GB2312"/>
          <w:color w:val="auto"/>
          <w:sz w:val="30"/>
          <w:szCs w:val="30"/>
          <w:lang w:eastAsia="zh-CN"/>
        </w:rPr>
        <w:t>消防救援站</w:t>
      </w:r>
      <w:r>
        <w:rPr>
          <w:rFonts w:hint="eastAsia" w:ascii="CESI仿宋-GB2312" w:hAnsi="CESI仿宋-GB2312" w:eastAsia="CESI仿宋-GB2312" w:cs="CESI仿宋-GB2312"/>
          <w:color w:val="auto"/>
          <w:sz w:val="30"/>
          <w:szCs w:val="30"/>
        </w:rPr>
        <w:t>队的确认下，由总指挥或其授权人员宣布解除紧急戒备。即使火灾的危机已受控制，在重返现场时必须加倍小心，严禁立即进入事发地点作善后修复、搜集证据或启动设施等，应先彻底检查现场环境，待确定合乎安全后才可进行有关工作。</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lang w:eastAsia="zh-CN"/>
        </w:rPr>
      </w:pPr>
      <w:r>
        <w:rPr>
          <w:rFonts w:hint="eastAsia" w:ascii="CESI仿宋-GB2312" w:hAnsi="CESI仿宋-GB2312" w:eastAsia="CESI仿宋-GB2312" w:cs="CESI仿宋-GB2312"/>
          <w:b/>
          <w:bCs/>
          <w:color w:val="auto"/>
          <w:sz w:val="30"/>
          <w:szCs w:val="30"/>
          <w:lang w:eastAsia="zh-CN"/>
        </w:rPr>
        <w:t>8.8.</w:t>
      </w:r>
      <w:r>
        <w:rPr>
          <w:rFonts w:hint="eastAsia" w:ascii="CESI仿宋-GB2312" w:hAnsi="CESI仿宋-GB2312" w:eastAsia="CESI仿宋-GB2312" w:cs="CESI仿宋-GB2312"/>
          <w:b/>
          <w:bCs/>
          <w:color w:val="auto"/>
          <w:sz w:val="30"/>
          <w:szCs w:val="30"/>
          <w:lang w:val="en-US" w:eastAsia="zh-CN"/>
        </w:rPr>
        <w:t>3</w:t>
      </w:r>
      <w:r>
        <w:rPr>
          <w:rFonts w:hint="eastAsia" w:ascii="CESI仿宋-GB2312" w:hAnsi="CESI仿宋-GB2312" w:eastAsia="CESI仿宋-GB2312" w:cs="CESI仿宋-GB2312"/>
          <w:b/>
          <w:bCs/>
          <w:color w:val="auto"/>
          <w:sz w:val="30"/>
          <w:szCs w:val="30"/>
          <w:lang w:eastAsia="zh-CN"/>
        </w:rPr>
        <w:t>火灾事故总结报告</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调查完结后，由事故调查组起草火灾事故总结的成因，内容包括意外火灾事故详情、调查结果及预防类似事故再次发生的建议。</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lang w:eastAsia="zh-CN"/>
        </w:rPr>
      </w:pPr>
      <w:r>
        <w:rPr>
          <w:rFonts w:hint="eastAsia" w:ascii="CESI仿宋-GB2312" w:hAnsi="CESI仿宋-GB2312" w:eastAsia="CESI仿宋-GB2312" w:cs="CESI仿宋-GB2312"/>
          <w:b/>
          <w:bCs/>
          <w:color w:val="auto"/>
          <w:sz w:val="30"/>
          <w:szCs w:val="30"/>
          <w:lang w:eastAsia="zh-CN"/>
        </w:rPr>
        <w:t>9.应急物资与装备保障</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lang w:eastAsia="zh-CN"/>
        </w:rPr>
      </w:pPr>
      <w:r>
        <w:rPr>
          <w:rFonts w:hint="eastAsia" w:ascii="CESI仿宋-GB2312" w:hAnsi="CESI仿宋-GB2312" w:eastAsia="CESI仿宋-GB2312" w:cs="CESI仿宋-GB2312"/>
          <w:b/>
          <w:bCs/>
          <w:color w:val="auto"/>
          <w:sz w:val="30"/>
          <w:szCs w:val="30"/>
          <w:lang w:eastAsia="zh-CN"/>
        </w:rPr>
        <w:t>应急物资清单</w:t>
      </w:r>
    </w:p>
    <w:p>
      <w:pPr>
        <w:keepNext w:val="0"/>
        <w:keepLines w:val="0"/>
        <w:pageBreakBefore w:val="0"/>
        <w:widowControl w:val="0"/>
        <w:kinsoku/>
        <w:wordWrap/>
        <w:overflowPunct/>
        <w:topLinePunct w:val="0"/>
        <w:autoSpaceDE/>
        <w:autoSpaceDN/>
        <w:bidi w:val="0"/>
        <w:adjustRightInd/>
        <w:snapToGrid/>
        <w:spacing w:line="596" w:lineRule="exact"/>
        <w:ind w:firstLine="560" w:firstLineChars="200"/>
        <w:textAlignment w:val="auto"/>
        <w:rPr>
          <w:rFonts w:hint="eastAsia" w:ascii="CESI仿宋-GB2312" w:hAnsi="CESI仿宋-GB2312" w:eastAsia="CESI仿宋-GB2312" w:cs="CESI仿宋-GB2312"/>
          <w:b/>
          <w:bCs/>
          <w:color w:val="auto"/>
          <w:sz w:val="28"/>
          <w:szCs w:val="28"/>
        </w:rPr>
      </w:pPr>
      <w:r>
        <w:rPr>
          <w:rFonts w:hint="eastAsia" w:ascii="CESI仿宋-GB2312" w:hAnsi="CESI仿宋-GB2312" w:eastAsia="CESI仿宋-GB2312" w:cs="CESI仿宋-GB2312"/>
          <w:b/>
          <w:bCs/>
          <w:color w:val="auto"/>
          <w:sz w:val="28"/>
          <w:szCs w:val="28"/>
        </w:rPr>
        <w:t>危险目标周围可利用的安全、消防、个体防护设备、器材及其分布</w:t>
      </w:r>
    </w:p>
    <w:p>
      <w:pPr>
        <w:keepNext w:val="0"/>
        <w:keepLines w:val="0"/>
        <w:pageBreakBefore w:val="0"/>
        <w:wordWrap/>
        <w:overflowPunct/>
        <w:topLinePunct w:val="0"/>
        <w:bidi w:val="0"/>
        <w:spacing w:line="596" w:lineRule="exact"/>
        <w:ind w:firstLine="420" w:firstLineChars="200"/>
        <w:rPr>
          <w:color w:val="auto"/>
        </w:rPr>
      </w:pPr>
    </w:p>
    <w:tbl>
      <w:tblPr>
        <w:tblStyle w:val="8"/>
        <w:tblpPr w:leftFromText="180" w:rightFromText="180" w:vertAnchor="text" w:horzAnchor="page" w:tblpX="1264" w:tblpY="69"/>
        <w:tblOverlap w:val="never"/>
        <w:tblW w:w="91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243"/>
        <w:gridCol w:w="2307"/>
        <w:gridCol w:w="2287"/>
        <w:gridCol w:w="23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3" w:hRule="atLeast"/>
        </w:trPr>
        <w:tc>
          <w:tcPr>
            <w:tcW w:w="2243" w:type="dxa"/>
            <w:tcBorders>
              <w:tl2br w:val="single" w:color="000000" w:sz="4" w:space="0"/>
            </w:tcBorders>
            <w:vAlign w:val="top"/>
          </w:tcPr>
          <w:p>
            <w:pPr>
              <w:pStyle w:val="7"/>
              <w:keepNext w:val="0"/>
              <w:keepLines w:val="0"/>
              <w:pageBreakBefore w:val="0"/>
              <w:widowControl/>
              <w:kinsoku w:val="0"/>
              <w:wordWrap/>
              <w:overflowPunct/>
              <w:topLinePunct w:val="0"/>
              <w:autoSpaceDE w:val="0"/>
              <w:autoSpaceDN w:val="0"/>
              <w:bidi w:val="0"/>
              <w:adjustRightInd w:val="0"/>
              <w:snapToGrid w:val="0"/>
              <w:spacing w:before="73" w:line="240" w:lineRule="atLeast"/>
              <w:ind w:left="94" w:firstLine="1024" w:firstLineChars="400"/>
              <w:textAlignment w:val="baseline"/>
              <w:rPr>
                <w:color w:val="auto"/>
                <w:spacing w:val="20"/>
              </w:rPr>
            </w:pPr>
            <w:r>
              <w:rPr>
                <w:color w:val="auto"/>
                <w:spacing w:val="3"/>
              </w:rPr>
              <w:t>器材名称</w:t>
            </w:r>
            <w:r>
              <w:rPr>
                <w:color w:val="auto"/>
                <w:spacing w:val="20"/>
              </w:rPr>
              <w:t xml:space="preserve">  </w:t>
            </w:r>
          </w:p>
          <w:p>
            <w:pPr>
              <w:pStyle w:val="7"/>
              <w:keepNext w:val="0"/>
              <w:keepLines w:val="0"/>
              <w:pageBreakBefore w:val="0"/>
              <w:widowControl/>
              <w:kinsoku w:val="0"/>
              <w:wordWrap/>
              <w:overflowPunct/>
              <w:topLinePunct w:val="0"/>
              <w:autoSpaceDE w:val="0"/>
              <w:autoSpaceDN w:val="0"/>
              <w:bidi w:val="0"/>
              <w:adjustRightInd w:val="0"/>
              <w:snapToGrid w:val="0"/>
              <w:spacing w:before="73" w:line="240" w:lineRule="atLeast"/>
              <w:ind w:left="94" w:firstLine="1160" w:firstLineChars="400"/>
              <w:textAlignment w:val="baseline"/>
              <w:rPr>
                <w:color w:val="auto"/>
                <w:spacing w:val="20"/>
              </w:rPr>
            </w:pPr>
          </w:p>
          <w:p>
            <w:pPr>
              <w:pStyle w:val="7"/>
              <w:keepNext w:val="0"/>
              <w:keepLines w:val="0"/>
              <w:pageBreakBefore w:val="0"/>
              <w:widowControl/>
              <w:kinsoku w:val="0"/>
              <w:wordWrap/>
              <w:overflowPunct/>
              <w:topLinePunct w:val="0"/>
              <w:autoSpaceDE w:val="0"/>
              <w:autoSpaceDN w:val="0"/>
              <w:bidi w:val="0"/>
              <w:adjustRightInd w:val="0"/>
              <w:snapToGrid w:val="0"/>
              <w:spacing w:before="73" w:line="240" w:lineRule="atLeast"/>
              <w:ind w:left="94" w:firstLine="0" w:firstLineChars="0"/>
              <w:textAlignment w:val="baseline"/>
              <w:rPr>
                <w:rFonts w:hint="default" w:eastAsia="宋体"/>
                <w:color w:val="auto"/>
                <w:lang w:val="en-US" w:eastAsia="zh-CN"/>
              </w:rPr>
            </w:pPr>
            <w:r>
              <w:rPr>
                <w:rFonts w:hint="eastAsia"/>
                <w:color w:val="auto"/>
                <w:spacing w:val="20"/>
                <w:lang w:val="en-US" w:eastAsia="zh-CN"/>
              </w:rPr>
              <w:t>场所数量</w:t>
            </w:r>
          </w:p>
        </w:tc>
        <w:tc>
          <w:tcPr>
            <w:tcW w:w="2307" w:type="dxa"/>
            <w:vAlign w:val="center"/>
          </w:tcPr>
          <w:p>
            <w:pPr>
              <w:pStyle w:val="7"/>
              <w:keepNext w:val="0"/>
              <w:keepLines w:val="0"/>
              <w:pageBreakBefore w:val="0"/>
              <w:widowControl/>
              <w:kinsoku w:val="0"/>
              <w:wordWrap/>
              <w:overflowPunct/>
              <w:topLinePunct w:val="0"/>
              <w:autoSpaceDE w:val="0"/>
              <w:autoSpaceDN w:val="0"/>
              <w:bidi w:val="0"/>
              <w:adjustRightInd w:val="0"/>
              <w:snapToGrid w:val="0"/>
              <w:spacing w:before="53" w:line="240" w:lineRule="atLeast"/>
              <w:ind w:right="448"/>
              <w:jc w:val="center"/>
              <w:textAlignment w:val="baseline"/>
              <w:rPr>
                <w:color w:val="auto"/>
                <w:spacing w:val="1"/>
              </w:rPr>
            </w:pPr>
            <w:r>
              <w:rPr>
                <w:color w:val="auto"/>
              </w:rPr>
              <w:t>MFZ</w:t>
            </w:r>
            <w:r>
              <w:rPr>
                <w:color w:val="auto"/>
                <w:spacing w:val="1"/>
              </w:rPr>
              <w:t>/</w:t>
            </w:r>
            <w:r>
              <w:rPr>
                <w:color w:val="auto"/>
              </w:rPr>
              <w:t>ABC</w:t>
            </w:r>
            <w:r>
              <w:rPr>
                <w:color w:val="auto"/>
                <w:spacing w:val="17"/>
              </w:rPr>
              <w:t xml:space="preserve"> </w:t>
            </w:r>
            <w:r>
              <w:rPr>
                <w:color w:val="auto"/>
                <w:spacing w:val="1"/>
              </w:rPr>
              <w:t>8型</w:t>
            </w:r>
          </w:p>
          <w:p>
            <w:pPr>
              <w:pStyle w:val="7"/>
              <w:keepNext w:val="0"/>
              <w:keepLines w:val="0"/>
              <w:pageBreakBefore w:val="0"/>
              <w:widowControl/>
              <w:kinsoku w:val="0"/>
              <w:wordWrap/>
              <w:overflowPunct/>
              <w:topLinePunct w:val="0"/>
              <w:autoSpaceDE w:val="0"/>
              <w:autoSpaceDN w:val="0"/>
              <w:bidi w:val="0"/>
              <w:adjustRightInd w:val="0"/>
              <w:snapToGrid w:val="0"/>
              <w:spacing w:before="53" w:line="240" w:lineRule="atLeast"/>
              <w:ind w:right="448"/>
              <w:jc w:val="center"/>
              <w:textAlignment w:val="baseline"/>
              <w:rPr>
                <w:color w:val="auto"/>
              </w:rPr>
            </w:pPr>
            <w:r>
              <w:rPr>
                <w:color w:val="auto"/>
                <w:spacing w:val="-3"/>
              </w:rPr>
              <w:t>手提式</w:t>
            </w:r>
            <w:r>
              <w:rPr>
                <w:color w:val="auto"/>
                <w:spacing w:val="-2"/>
              </w:rPr>
              <w:t>干粉灭火器</w:t>
            </w:r>
          </w:p>
        </w:tc>
        <w:tc>
          <w:tcPr>
            <w:tcW w:w="2287" w:type="dxa"/>
            <w:vAlign w:val="center"/>
          </w:tcPr>
          <w:p>
            <w:pPr>
              <w:pStyle w:val="7"/>
              <w:keepNext w:val="0"/>
              <w:keepLines w:val="0"/>
              <w:pageBreakBefore w:val="0"/>
              <w:widowControl/>
              <w:kinsoku w:val="0"/>
              <w:wordWrap/>
              <w:overflowPunct/>
              <w:topLinePunct w:val="0"/>
              <w:autoSpaceDE w:val="0"/>
              <w:autoSpaceDN w:val="0"/>
              <w:bidi w:val="0"/>
              <w:adjustRightInd w:val="0"/>
              <w:snapToGrid w:val="0"/>
              <w:spacing w:before="73" w:line="240" w:lineRule="atLeast"/>
              <w:ind w:right="435"/>
              <w:jc w:val="center"/>
              <w:textAlignment w:val="baseline"/>
              <w:rPr>
                <w:color w:val="auto"/>
                <w:spacing w:val="2"/>
              </w:rPr>
            </w:pPr>
            <w:r>
              <w:rPr>
                <w:color w:val="auto"/>
              </w:rPr>
              <w:t>MFZ</w:t>
            </w:r>
            <w:r>
              <w:rPr>
                <w:color w:val="auto"/>
                <w:spacing w:val="2"/>
              </w:rPr>
              <w:t>/</w:t>
            </w:r>
            <w:r>
              <w:rPr>
                <w:color w:val="auto"/>
              </w:rPr>
              <w:t>ABC</w:t>
            </w:r>
            <w:r>
              <w:rPr>
                <w:color w:val="auto"/>
                <w:spacing w:val="14"/>
              </w:rPr>
              <w:t xml:space="preserve"> </w:t>
            </w:r>
            <w:r>
              <w:rPr>
                <w:color w:val="auto"/>
                <w:spacing w:val="2"/>
              </w:rPr>
              <w:t>4型</w:t>
            </w:r>
          </w:p>
          <w:p>
            <w:pPr>
              <w:pStyle w:val="7"/>
              <w:keepNext w:val="0"/>
              <w:keepLines w:val="0"/>
              <w:pageBreakBefore w:val="0"/>
              <w:widowControl/>
              <w:kinsoku w:val="0"/>
              <w:wordWrap/>
              <w:overflowPunct/>
              <w:topLinePunct w:val="0"/>
              <w:autoSpaceDE w:val="0"/>
              <w:autoSpaceDN w:val="0"/>
              <w:bidi w:val="0"/>
              <w:adjustRightInd w:val="0"/>
              <w:snapToGrid w:val="0"/>
              <w:spacing w:before="73" w:line="240" w:lineRule="atLeast"/>
              <w:ind w:right="435"/>
              <w:jc w:val="center"/>
              <w:textAlignment w:val="baseline"/>
              <w:rPr>
                <w:color w:val="auto"/>
              </w:rPr>
            </w:pPr>
            <w:r>
              <w:rPr>
                <w:color w:val="auto"/>
                <w:spacing w:val="-3"/>
              </w:rPr>
              <w:t>手提式</w:t>
            </w:r>
            <w:r>
              <w:rPr>
                <w:color w:val="auto"/>
                <w:spacing w:val="-2"/>
              </w:rPr>
              <w:t>干粉灭火器</w:t>
            </w:r>
          </w:p>
        </w:tc>
        <w:tc>
          <w:tcPr>
            <w:tcW w:w="2312" w:type="dxa"/>
            <w:vAlign w:val="center"/>
          </w:tcPr>
          <w:p>
            <w:pPr>
              <w:pStyle w:val="7"/>
              <w:keepNext w:val="0"/>
              <w:keepLines w:val="0"/>
              <w:pageBreakBefore w:val="0"/>
              <w:widowControl/>
              <w:kinsoku w:val="0"/>
              <w:wordWrap/>
              <w:overflowPunct/>
              <w:topLinePunct w:val="0"/>
              <w:autoSpaceDE w:val="0"/>
              <w:autoSpaceDN w:val="0"/>
              <w:bidi w:val="0"/>
              <w:adjustRightInd w:val="0"/>
              <w:snapToGrid w:val="0"/>
              <w:spacing w:before="62" w:line="240" w:lineRule="atLeast"/>
              <w:jc w:val="center"/>
              <w:textAlignment w:val="baseline"/>
              <w:rPr>
                <w:color w:val="auto"/>
                <w:spacing w:val="-1"/>
              </w:rPr>
            </w:pPr>
            <w:r>
              <w:rPr>
                <w:color w:val="auto"/>
                <w:spacing w:val="-1"/>
              </w:rPr>
              <w:t>MFTZ/ABC</w:t>
            </w:r>
            <w:r>
              <w:rPr>
                <w:color w:val="auto"/>
                <w:spacing w:val="15"/>
              </w:rPr>
              <w:t xml:space="preserve"> </w:t>
            </w:r>
            <w:r>
              <w:rPr>
                <w:color w:val="auto"/>
                <w:spacing w:val="-1"/>
              </w:rPr>
              <w:t>35型</w:t>
            </w:r>
          </w:p>
          <w:p>
            <w:pPr>
              <w:pStyle w:val="7"/>
              <w:keepNext w:val="0"/>
              <w:keepLines w:val="0"/>
              <w:pageBreakBefore w:val="0"/>
              <w:widowControl/>
              <w:kinsoku w:val="0"/>
              <w:wordWrap/>
              <w:overflowPunct/>
              <w:topLinePunct w:val="0"/>
              <w:autoSpaceDE w:val="0"/>
              <w:autoSpaceDN w:val="0"/>
              <w:bidi w:val="0"/>
              <w:adjustRightInd w:val="0"/>
              <w:snapToGrid w:val="0"/>
              <w:spacing w:before="62" w:line="240" w:lineRule="atLeast"/>
              <w:jc w:val="center"/>
              <w:textAlignment w:val="baseline"/>
              <w:rPr>
                <w:color w:val="auto"/>
              </w:rPr>
            </w:pPr>
            <w:r>
              <w:rPr>
                <w:color w:val="auto"/>
                <w:spacing w:val="-3"/>
              </w:rPr>
              <w:t>推车式</w:t>
            </w:r>
            <w:r>
              <w:rPr>
                <w:color w:val="auto"/>
                <w:spacing w:val="-2"/>
              </w:rPr>
              <w:t>干粉灭火器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8" w:hRule="atLeast"/>
        </w:trPr>
        <w:tc>
          <w:tcPr>
            <w:tcW w:w="2243" w:type="dxa"/>
            <w:vAlign w:val="center"/>
          </w:tcPr>
          <w:p>
            <w:pPr>
              <w:pStyle w:val="7"/>
              <w:keepNext w:val="0"/>
              <w:keepLines w:val="0"/>
              <w:pageBreakBefore w:val="0"/>
              <w:widowControl/>
              <w:kinsoku w:val="0"/>
              <w:wordWrap/>
              <w:overflowPunct/>
              <w:topLinePunct w:val="0"/>
              <w:autoSpaceDE w:val="0"/>
              <w:autoSpaceDN w:val="0"/>
              <w:bidi w:val="0"/>
              <w:adjustRightInd w:val="0"/>
              <w:snapToGrid w:val="0"/>
              <w:spacing w:before="120" w:line="240" w:lineRule="atLeast"/>
              <w:ind w:firstLine="0" w:firstLineChars="0"/>
              <w:jc w:val="center"/>
              <w:textAlignment w:val="baseline"/>
              <w:rPr>
                <w:color w:val="auto"/>
              </w:rPr>
            </w:pPr>
            <w:r>
              <w:rPr>
                <w:color w:val="auto"/>
                <w:spacing w:val="3"/>
              </w:rPr>
              <w:t>控制室</w:t>
            </w:r>
          </w:p>
        </w:tc>
        <w:tc>
          <w:tcPr>
            <w:tcW w:w="2307" w:type="dxa"/>
            <w:vAlign w:val="top"/>
          </w:tcPr>
          <w:p>
            <w:pPr>
              <w:pStyle w:val="7"/>
              <w:keepNext w:val="0"/>
              <w:keepLines w:val="0"/>
              <w:pageBreakBefore w:val="0"/>
              <w:widowControl/>
              <w:kinsoku w:val="0"/>
              <w:wordWrap/>
              <w:overflowPunct/>
              <w:topLinePunct w:val="0"/>
              <w:autoSpaceDE w:val="0"/>
              <w:autoSpaceDN w:val="0"/>
              <w:bidi w:val="0"/>
              <w:adjustRightInd w:val="0"/>
              <w:snapToGrid w:val="0"/>
              <w:spacing w:before="186" w:line="240" w:lineRule="atLeast"/>
              <w:ind w:left="1081" w:firstLine="0" w:firstLineChars="0"/>
              <w:textAlignment w:val="baseline"/>
              <w:rPr>
                <w:color w:val="auto"/>
              </w:rPr>
            </w:pPr>
          </w:p>
        </w:tc>
        <w:tc>
          <w:tcPr>
            <w:tcW w:w="228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tLeast"/>
              <w:ind w:firstLine="0" w:firstLineChars="0"/>
              <w:textAlignment w:val="baseline"/>
              <w:rPr>
                <w:rFonts w:ascii="Arial"/>
                <w:color w:val="auto"/>
                <w:sz w:val="21"/>
              </w:rPr>
            </w:pPr>
          </w:p>
        </w:tc>
        <w:tc>
          <w:tcPr>
            <w:tcW w:w="231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tLeast"/>
              <w:ind w:firstLine="0" w:firstLineChars="0"/>
              <w:textAlignment w:val="baseline"/>
              <w:rPr>
                <w:rFonts w:ascii="Arial"/>
                <w:color w:val="auto"/>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2243" w:type="dxa"/>
            <w:vAlign w:val="center"/>
          </w:tcPr>
          <w:p>
            <w:pPr>
              <w:pStyle w:val="7"/>
              <w:keepNext w:val="0"/>
              <w:keepLines w:val="0"/>
              <w:pageBreakBefore w:val="0"/>
              <w:widowControl/>
              <w:kinsoku w:val="0"/>
              <w:wordWrap/>
              <w:overflowPunct/>
              <w:topLinePunct w:val="0"/>
              <w:autoSpaceDE w:val="0"/>
              <w:autoSpaceDN w:val="0"/>
              <w:bidi w:val="0"/>
              <w:adjustRightInd w:val="0"/>
              <w:snapToGrid w:val="0"/>
              <w:spacing w:before="135" w:line="240" w:lineRule="atLeast"/>
              <w:ind w:firstLine="0" w:firstLineChars="0"/>
              <w:jc w:val="center"/>
              <w:textAlignment w:val="baseline"/>
              <w:rPr>
                <w:rFonts w:hint="default" w:eastAsia="宋体"/>
                <w:color w:val="auto"/>
                <w:lang w:val="en-US" w:eastAsia="zh-CN"/>
              </w:rPr>
            </w:pPr>
            <w:r>
              <w:rPr>
                <w:rFonts w:hint="eastAsia"/>
                <w:color w:val="auto"/>
                <w:lang w:val="en-US" w:eastAsia="zh-CN"/>
              </w:rPr>
              <w:t>以实际情况填写</w:t>
            </w:r>
          </w:p>
        </w:tc>
        <w:tc>
          <w:tcPr>
            <w:tcW w:w="2307" w:type="dxa"/>
            <w:vAlign w:val="top"/>
          </w:tcPr>
          <w:p>
            <w:pPr>
              <w:pStyle w:val="7"/>
              <w:keepNext w:val="0"/>
              <w:keepLines w:val="0"/>
              <w:pageBreakBefore w:val="0"/>
              <w:widowControl/>
              <w:kinsoku w:val="0"/>
              <w:wordWrap/>
              <w:overflowPunct/>
              <w:topLinePunct w:val="0"/>
              <w:autoSpaceDE w:val="0"/>
              <w:autoSpaceDN w:val="0"/>
              <w:bidi w:val="0"/>
              <w:adjustRightInd w:val="0"/>
              <w:snapToGrid w:val="0"/>
              <w:spacing w:before="198" w:line="240" w:lineRule="atLeast"/>
              <w:ind w:left="1081" w:firstLine="0" w:firstLineChars="0"/>
              <w:textAlignment w:val="baseline"/>
              <w:rPr>
                <w:color w:val="auto"/>
              </w:rPr>
            </w:pPr>
          </w:p>
        </w:tc>
        <w:tc>
          <w:tcPr>
            <w:tcW w:w="228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tLeast"/>
              <w:ind w:firstLine="0" w:firstLineChars="0"/>
              <w:textAlignment w:val="baseline"/>
              <w:rPr>
                <w:rFonts w:ascii="Arial"/>
                <w:color w:val="auto"/>
                <w:sz w:val="21"/>
              </w:rPr>
            </w:pPr>
          </w:p>
        </w:tc>
        <w:tc>
          <w:tcPr>
            <w:tcW w:w="231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tLeast"/>
              <w:ind w:firstLine="0" w:firstLineChars="0"/>
              <w:textAlignment w:val="baseline"/>
              <w:rPr>
                <w:rFonts w:ascii="Arial"/>
                <w:color w:val="auto"/>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2243" w:type="dxa"/>
            <w:vAlign w:val="center"/>
          </w:tcPr>
          <w:p>
            <w:pPr>
              <w:pStyle w:val="7"/>
              <w:keepNext w:val="0"/>
              <w:keepLines w:val="0"/>
              <w:pageBreakBefore w:val="0"/>
              <w:widowControl/>
              <w:kinsoku w:val="0"/>
              <w:wordWrap/>
              <w:overflowPunct/>
              <w:topLinePunct w:val="0"/>
              <w:autoSpaceDE w:val="0"/>
              <w:autoSpaceDN w:val="0"/>
              <w:bidi w:val="0"/>
              <w:adjustRightInd w:val="0"/>
              <w:snapToGrid w:val="0"/>
              <w:spacing w:before="138" w:line="240" w:lineRule="atLeast"/>
              <w:ind w:firstLine="0" w:firstLineChars="0"/>
              <w:jc w:val="center"/>
              <w:textAlignment w:val="baseline"/>
              <w:rPr>
                <w:color w:val="auto"/>
              </w:rPr>
            </w:pPr>
          </w:p>
        </w:tc>
        <w:tc>
          <w:tcPr>
            <w:tcW w:w="2307" w:type="dxa"/>
            <w:vAlign w:val="top"/>
          </w:tcPr>
          <w:p>
            <w:pPr>
              <w:pStyle w:val="7"/>
              <w:keepNext w:val="0"/>
              <w:keepLines w:val="0"/>
              <w:pageBreakBefore w:val="0"/>
              <w:widowControl/>
              <w:kinsoku w:val="0"/>
              <w:wordWrap/>
              <w:overflowPunct/>
              <w:topLinePunct w:val="0"/>
              <w:autoSpaceDE w:val="0"/>
              <w:autoSpaceDN w:val="0"/>
              <w:bidi w:val="0"/>
              <w:adjustRightInd w:val="0"/>
              <w:snapToGrid w:val="0"/>
              <w:spacing w:before="199" w:line="240" w:lineRule="atLeast"/>
              <w:ind w:left="1081" w:firstLine="0" w:firstLineChars="0"/>
              <w:textAlignment w:val="baseline"/>
              <w:rPr>
                <w:color w:val="auto"/>
              </w:rPr>
            </w:pPr>
          </w:p>
        </w:tc>
        <w:tc>
          <w:tcPr>
            <w:tcW w:w="228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tLeast"/>
              <w:ind w:firstLine="0" w:firstLineChars="0"/>
              <w:textAlignment w:val="baseline"/>
              <w:rPr>
                <w:rFonts w:ascii="Arial"/>
                <w:color w:val="auto"/>
                <w:sz w:val="21"/>
              </w:rPr>
            </w:pPr>
          </w:p>
        </w:tc>
        <w:tc>
          <w:tcPr>
            <w:tcW w:w="2312" w:type="dxa"/>
            <w:vAlign w:val="top"/>
          </w:tcPr>
          <w:p>
            <w:pPr>
              <w:pStyle w:val="7"/>
              <w:keepNext w:val="0"/>
              <w:keepLines w:val="0"/>
              <w:pageBreakBefore w:val="0"/>
              <w:widowControl/>
              <w:kinsoku w:val="0"/>
              <w:wordWrap/>
              <w:overflowPunct/>
              <w:topLinePunct w:val="0"/>
              <w:autoSpaceDE w:val="0"/>
              <w:autoSpaceDN w:val="0"/>
              <w:bidi w:val="0"/>
              <w:adjustRightInd w:val="0"/>
              <w:snapToGrid w:val="0"/>
              <w:spacing w:before="198" w:line="240" w:lineRule="atLeast"/>
              <w:ind w:left="1087" w:firstLine="0" w:firstLineChars="0"/>
              <w:textAlignment w:val="baseline"/>
              <w:rPr>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2243" w:type="dxa"/>
            <w:vAlign w:val="center"/>
          </w:tcPr>
          <w:p>
            <w:pPr>
              <w:pStyle w:val="7"/>
              <w:keepNext w:val="0"/>
              <w:keepLines w:val="0"/>
              <w:pageBreakBefore w:val="0"/>
              <w:widowControl/>
              <w:kinsoku w:val="0"/>
              <w:wordWrap/>
              <w:overflowPunct/>
              <w:topLinePunct w:val="0"/>
              <w:autoSpaceDE w:val="0"/>
              <w:autoSpaceDN w:val="0"/>
              <w:bidi w:val="0"/>
              <w:adjustRightInd w:val="0"/>
              <w:snapToGrid w:val="0"/>
              <w:spacing w:before="126" w:line="240" w:lineRule="atLeast"/>
              <w:ind w:firstLine="0" w:firstLineChars="0"/>
              <w:jc w:val="center"/>
              <w:textAlignment w:val="baseline"/>
              <w:rPr>
                <w:color w:val="auto"/>
              </w:rPr>
            </w:pPr>
          </w:p>
        </w:tc>
        <w:tc>
          <w:tcPr>
            <w:tcW w:w="2307" w:type="dxa"/>
            <w:vAlign w:val="top"/>
          </w:tcPr>
          <w:p>
            <w:pPr>
              <w:pStyle w:val="7"/>
              <w:keepNext w:val="0"/>
              <w:keepLines w:val="0"/>
              <w:pageBreakBefore w:val="0"/>
              <w:widowControl/>
              <w:kinsoku w:val="0"/>
              <w:wordWrap/>
              <w:overflowPunct/>
              <w:topLinePunct w:val="0"/>
              <w:autoSpaceDE w:val="0"/>
              <w:autoSpaceDN w:val="0"/>
              <w:bidi w:val="0"/>
              <w:adjustRightInd w:val="0"/>
              <w:snapToGrid w:val="0"/>
              <w:spacing w:before="190" w:line="240" w:lineRule="atLeast"/>
              <w:ind w:left="1081" w:firstLine="0" w:firstLineChars="0"/>
              <w:textAlignment w:val="baseline"/>
              <w:rPr>
                <w:color w:val="auto"/>
              </w:rPr>
            </w:pPr>
          </w:p>
        </w:tc>
        <w:tc>
          <w:tcPr>
            <w:tcW w:w="228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tLeast"/>
              <w:ind w:firstLine="0" w:firstLineChars="0"/>
              <w:textAlignment w:val="baseline"/>
              <w:rPr>
                <w:rFonts w:ascii="Arial"/>
                <w:color w:val="auto"/>
                <w:sz w:val="21"/>
              </w:rPr>
            </w:pPr>
          </w:p>
        </w:tc>
        <w:tc>
          <w:tcPr>
            <w:tcW w:w="2312" w:type="dxa"/>
            <w:vAlign w:val="top"/>
          </w:tcPr>
          <w:p>
            <w:pPr>
              <w:pStyle w:val="7"/>
              <w:keepNext w:val="0"/>
              <w:keepLines w:val="0"/>
              <w:pageBreakBefore w:val="0"/>
              <w:widowControl/>
              <w:kinsoku w:val="0"/>
              <w:wordWrap/>
              <w:overflowPunct/>
              <w:topLinePunct w:val="0"/>
              <w:autoSpaceDE w:val="0"/>
              <w:autoSpaceDN w:val="0"/>
              <w:bidi w:val="0"/>
              <w:adjustRightInd w:val="0"/>
              <w:snapToGrid w:val="0"/>
              <w:spacing w:before="190" w:line="240" w:lineRule="atLeast"/>
              <w:ind w:left="1087" w:firstLine="0" w:firstLineChars="0"/>
              <w:textAlignment w:val="baseline"/>
              <w:rPr>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2243" w:type="dxa"/>
            <w:vAlign w:val="center"/>
          </w:tcPr>
          <w:p>
            <w:pPr>
              <w:pStyle w:val="7"/>
              <w:keepNext w:val="0"/>
              <w:keepLines w:val="0"/>
              <w:pageBreakBefore w:val="0"/>
              <w:widowControl/>
              <w:kinsoku w:val="0"/>
              <w:wordWrap/>
              <w:overflowPunct/>
              <w:topLinePunct w:val="0"/>
              <w:autoSpaceDE w:val="0"/>
              <w:autoSpaceDN w:val="0"/>
              <w:bidi w:val="0"/>
              <w:adjustRightInd w:val="0"/>
              <w:snapToGrid w:val="0"/>
              <w:spacing w:before="138" w:line="240" w:lineRule="atLeast"/>
              <w:ind w:firstLine="0" w:firstLineChars="0"/>
              <w:jc w:val="center"/>
              <w:textAlignment w:val="baseline"/>
              <w:rPr>
                <w:color w:val="auto"/>
                <w:spacing w:val="3"/>
              </w:rPr>
            </w:pPr>
            <w:r>
              <w:rPr>
                <w:color w:val="auto"/>
                <w:spacing w:val="3"/>
              </w:rPr>
              <w:t>合计</w:t>
            </w:r>
          </w:p>
        </w:tc>
        <w:tc>
          <w:tcPr>
            <w:tcW w:w="2307" w:type="dxa"/>
            <w:vAlign w:val="top"/>
          </w:tcPr>
          <w:p>
            <w:pPr>
              <w:pStyle w:val="7"/>
              <w:keepNext w:val="0"/>
              <w:keepLines w:val="0"/>
              <w:pageBreakBefore w:val="0"/>
              <w:widowControl/>
              <w:kinsoku w:val="0"/>
              <w:wordWrap/>
              <w:overflowPunct/>
              <w:topLinePunct w:val="0"/>
              <w:autoSpaceDE w:val="0"/>
              <w:autoSpaceDN w:val="0"/>
              <w:bidi w:val="0"/>
              <w:adjustRightInd w:val="0"/>
              <w:snapToGrid w:val="0"/>
              <w:spacing w:before="138" w:line="240" w:lineRule="atLeast"/>
              <w:ind w:left="734" w:firstLine="0" w:firstLineChars="0"/>
              <w:textAlignment w:val="baseline"/>
              <w:rPr>
                <w:color w:val="auto"/>
                <w:spacing w:val="3"/>
              </w:rPr>
            </w:pPr>
          </w:p>
        </w:tc>
        <w:tc>
          <w:tcPr>
            <w:tcW w:w="2287" w:type="dxa"/>
            <w:vAlign w:val="top"/>
          </w:tcPr>
          <w:p>
            <w:pPr>
              <w:pStyle w:val="7"/>
              <w:keepNext w:val="0"/>
              <w:keepLines w:val="0"/>
              <w:pageBreakBefore w:val="0"/>
              <w:widowControl/>
              <w:kinsoku w:val="0"/>
              <w:wordWrap/>
              <w:overflowPunct/>
              <w:topLinePunct w:val="0"/>
              <w:autoSpaceDE w:val="0"/>
              <w:autoSpaceDN w:val="0"/>
              <w:bidi w:val="0"/>
              <w:adjustRightInd w:val="0"/>
              <w:snapToGrid w:val="0"/>
              <w:spacing w:before="138" w:line="240" w:lineRule="atLeast"/>
              <w:ind w:left="734" w:firstLine="0" w:firstLineChars="0"/>
              <w:textAlignment w:val="baseline"/>
              <w:rPr>
                <w:color w:val="auto"/>
                <w:spacing w:val="3"/>
              </w:rPr>
            </w:pPr>
          </w:p>
        </w:tc>
        <w:tc>
          <w:tcPr>
            <w:tcW w:w="2312" w:type="dxa"/>
            <w:vAlign w:val="top"/>
          </w:tcPr>
          <w:p>
            <w:pPr>
              <w:pStyle w:val="7"/>
              <w:keepNext w:val="0"/>
              <w:keepLines w:val="0"/>
              <w:pageBreakBefore w:val="0"/>
              <w:widowControl/>
              <w:kinsoku w:val="0"/>
              <w:wordWrap/>
              <w:overflowPunct/>
              <w:topLinePunct w:val="0"/>
              <w:autoSpaceDE w:val="0"/>
              <w:autoSpaceDN w:val="0"/>
              <w:bidi w:val="0"/>
              <w:adjustRightInd w:val="0"/>
              <w:snapToGrid w:val="0"/>
              <w:spacing w:before="138" w:line="240" w:lineRule="atLeast"/>
              <w:ind w:left="734" w:firstLine="0" w:firstLineChars="0"/>
              <w:textAlignment w:val="baseline"/>
              <w:rPr>
                <w:color w:val="auto"/>
                <w:spacing w:val="3"/>
              </w:rPr>
            </w:pPr>
          </w:p>
        </w:tc>
      </w:tr>
    </w:tbl>
    <w:p>
      <w:pPr>
        <w:keepNext w:val="0"/>
        <w:keepLines w:val="0"/>
        <w:pageBreakBefore w:val="0"/>
        <w:widowControl w:val="0"/>
        <w:kinsoku/>
        <w:wordWrap/>
        <w:overflowPunct/>
        <w:topLinePunct w:val="0"/>
        <w:autoSpaceDE/>
        <w:autoSpaceDN/>
        <w:bidi w:val="0"/>
        <w:adjustRightInd/>
        <w:snapToGrid/>
        <w:spacing w:line="596" w:lineRule="exact"/>
        <w:ind w:firstLine="602" w:firstLineChars="200"/>
        <w:textAlignment w:val="auto"/>
        <w:rPr>
          <w:rFonts w:hint="eastAsia" w:ascii="黑体" w:hAnsi="黑体" w:eastAsia="黑体" w:cs="黑体"/>
          <w:b/>
          <w:bCs/>
          <w:color w:val="auto"/>
          <w:sz w:val="30"/>
          <w:szCs w:val="30"/>
        </w:rPr>
      </w:pPr>
      <w:r>
        <w:rPr>
          <w:rFonts w:hint="eastAsia" w:ascii="黑体" w:hAnsi="黑体" w:eastAsia="黑体" w:cs="黑体"/>
          <w:b/>
          <w:bCs/>
          <w:color w:val="auto"/>
          <w:sz w:val="30"/>
          <w:szCs w:val="30"/>
        </w:rPr>
        <w:t>附则</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rPr>
        <w:t>1.预案演习</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本预案每半年演习一次，由</w:t>
      </w:r>
      <w:r>
        <w:rPr>
          <w:rFonts w:hint="eastAsia" w:ascii="CESI仿宋-GB2312" w:hAnsi="CESI仿宋-GB2312" w:eastAsia="CESI仿宋-GB2312" w:cs="CESI仿宋-GB2312"/>
          <w:color w:val="auto"/>
          <w:sz w:val="30"/>
          <w:szCs w:val="30"/>
          <w:lang w:val="en-US" w:eastAsia="zh-CN"/>
        </w:rPr>
        <w:t>企事业单位视情况自行</w:t>
      </w:r>
      <w:r>
        <w:rPr>
          <w:rFonts w:hint="eastAsia" w:ascii="CESI仿宋-GB2312" w:hAnsi="CESI仿宋-GB2312" w:eastAsia="CESI仿宋-GB2312" w:cs="CESI仿宋-GB2312"/>
          <w:color w:val="auto"/>
          <w:sz w:val="30"/>
          <w:szCs w:val="30"/>
        </w:rPr>
        <w:t>组织。</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lang w:val="en-US" w:eastAsia="zh-CN"/>
        </w:rPr>
        <w:t>2</w:t>
      </w:r>
      <w:r>
        <w:rPr>
          <w:rFonts w:hint="eastAsia" w:ascii="CESI仿宋-GB2312" w:hAnsi="CESI仿宋-GB2312" w:eastAsia="CESI仿宋-GB2312" w:cs="CESI仿宋-GB2312"/>
          <w:b/>
          <w:bCs/>
          <w:color w:val="auto"/>
          <w:sz w:val="30"/>
          <w:szCs w:val="30"/>
        </w:rPr>
        <w:t>.预案管理</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本预案应根据实际执行情况的变化和国家法律、法规的修改，及时修订本预案。</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b/>
          <w:bCs/>
          <w:color w:val="auto"/>
          <w:sz w:val="30"/>
          <w:szCs w:val="30"/>
        </w:rPr>
      </w:pPr>
      <w:r>
        <w:rPr>
          <w:rFonts w:hint="eastAsia" w:ascii="CESI仿宋-GB2312" w:hAnsi="CESI仿宋-GB2312" w:eastAsia="CESI仿宋-GB2312" w:cs="CESI仿宋-GB2312"/>
          <w:b/>
          <w:bCs/>
          <w:color w:val="auto"/>
          <w:sz w:val="30"/>
          <w:szCs w:val="30"/>
          <w:lang w:val="en-US" w:eastAsia="zh-CN"/>
        </w:rPr>
        <w:t>3</w:t>
      </w:r>
      <w:r>
        <w:rPr>
          <w:rFonts w:hint="eastAsia" w:ascii="CESI仿宋-GB2312" w:hAnsi="CESI仿宋-GB2312" w:eastAsia="CESI仿宋-GB2312" w:cs="CESI仿宋-GB2312"/>
          <w:b/>
          <w:bCs/>
          <w:color w:val="auto"/>
          <w:sz w:val="30"/>
          <w:szCs w:val="30"/>
        </w:rPr>
        <w:t>.预案实施</w:t>
      </w:r>
    </w:p>
    <w:p>
      <w:pPr>
        <w:keepNext w:val="0"/>
        <w:keepLines w:val="0"/>
        <w:pageBreakBefore w:val="0"/>
        <w:widowControl w:val="0"/>
        <w:kinsoku/>
        <w:wordWrap/>
        <w:overflowPunct/>
        <w:topLinePunct w:val="0"/>
        <w:autoSpaceDE/>
        <w:autoSpaceDN/>
        <w:bidi w:val="0"/>
        <w:adjustRightInd/>
        <w:snapToGrid/>
        <w:spacing w:line="596" w:lineRule="exact"/>
        <w:ind w:firstLine="600" w:firstLineChars="200"/>
        <w:textAlignment w:val="auto"/>
        <w:rPr>
          <w:rFonts w:hint="eastAsia" w:ascii="CESI仿宋-GB2312" w:hAnsi="CESI仿宋-GB2312" w:eastAsia="CESI仿宋-GB2312" w:cs="CESI仿宋-GB2312"/>
          <w:color w:val="auto"/>
          <w:sz w:val="30"/>
          <w:szCs w:val="30"/>
        </w:rPr>
      </w:pPr>
      <w:r>
        <w:rPr>
          <w:rFonts w:hint="eastAsia" w:ascii="CESI仿宋-GB2312" w:hAnsi="CESI仿宋-GB2312" w:eastAsia="CESI仿宋-GB2312" w:cs="CESI仿宋-GB2312"/>
          <w:color w:val="auto"/>
          <w:sz w:val="30"/>
          <w:szCs w:val="30"/>
        </w:rPr>
        <w:t>本预案自签发之日起实施。</w:t>
      </w:r>
    </w:p>
    <w:p>
      <w:pPr>
        <w:rPr>
          <w:rFonts w:hint="eastAsia" w:ascii="黑体" w:hAnsi="黑体" w:eastAsia="黑体" w:cs="黑体"/>
          <w:b/>
          <w:bCs/>
          <w:color w:val="auto"/>
          <w:sz w:val="30"/>
          <w:szCs w:val="30"/>
        </w:rPr>
      </w:pPr>
      <w:r>
        <w:rPr>
          <w:rFonts w:hint="eastAsia" w:ascii="黑体" w:hAnsi="黑体" w:eastAsia="黑体" w:cs="黑体"/>
          <w:b/>
          <w:bCs/>
          <w:color w:val="auto"/>
          <w:sz w:val="30"/>
          <w:szCs w:val="30"/>
        </w:rPr>
        <w:br w:type="page"/>
      </w:r>
    </w:p>
    <w:p>
      <w:pPr>
        <w:keepNext w:val="0"/>
        <w:keepLines w:val="0"/>
        <w:pageBreakBefore w:val="0"/>
        <w:widowControl w:val="0"/>
        <w:kinsoku/>
        <w:wordWrap/>
        <w:overflowPunct/>
        <w:topLinePunct w:val="0"/>
        <w:autoSpaceDE/>
        <w:autoSpaceDN/>
        <w:bidi w:val="0"/>
        <w:adjustRightInd/>
        <w:snapToGrid/>
        <w:spacing w:line="596" w:lineRule="exact"/>
        <w:textAlignment w:val="auto"/>
        <w:rPr>
          <w:rFonts w:hint="eastAsia" w:ascii="黑体" w:hAnsi="黑体" w:eastAsia="黑体" w:cs="黑体"/>
          <w:b/>
          <w:bCs/>
          <w:color w:val="auto"/>
          <w:sz w:val="30"/>
          <w:szCs w:val="30"/>
        </w:rPr>
      </w:pPr>
    </w:p>
    <w:p>
      <w:pPr>
        <w:keepNext w:val="0"/>
        <w:keepLines w:val="0"/>
        <w:pageBreakBefore w:val="0"/>
        <w:widowControl w:val="0"/>
        <w:kinsoku/>
        <w:wordWrap/>
        <w:overflowPunct/>
        <w:topLinePunct w:val="0"/>
        <w:autoSpaceDE/>
        <w:autoSpaceDN/>
        <w:bidi w:val="0"/>
        <w:adjustRightInd/>
        <w:snapToGrid/>
        <w:spacing w:line="596" w:lineRule="exact"/>
        <w:ind w:firstLine="602" w:firstLineChars="200"/>
        <w:textAlignment w:val="auto"/>
        <w:rPr>
          <w:rFonts w:hint="eastAsia" w:ascii="黑体" w:hAnsi="黑体" w:eastAsia="黑体" w:cs="黑体"/>
          <w:b/>
          <w:bCs/>
          <w:color w:val="auto"/>
          <w:sz w:val="30"/>
          <w:szCs w:val="30"/>
        </w:rPr>
      </w:pPr>
      <w:r>
        <w:rPr>
          <w:rFonts w:hint="eastAsia" w:ascii="黑体" w:hAnsi="黑体" w:eastAsia="黑体" w:cs="黑体"/>
          <w:b/>
          <w:bCs/>
          <w:color w:val="auto"/>
          <w:sz w:val="30"/>
          <w:szCs w:val="30"/>
        </w:rPr>
        <w:t>附件</w:t>
      </w:r>
    </w:p>
    <w:p>
      <w:pPr>
        <w:pStyle w:val="2"/>
        <w:keepNext w:val="0"/>
        <w:keepLines w:val="0"/>
        <w:pageBreakBefore w:val="0"/>
        <w:wordWrap/>
        <w:overflowPunct/>
        <w:topLinePunct w:val="0"/>
        <w:bidi w:val="0"/>
        <w:spacing w:before="81" w:line="596" w:lineRule="exact"/>
        <w:ind w:firstLine="485" w:firstLineChars="200"/>
        <w:rPr>
          <w:color w:val="auto"/>
          <w:sz w:val="25"/>
          <w:szCs w:val="25"/>
        </w:rPr>
      </w:pPr>
      <w:r>
        <w:rPr>
          <w:b/>
          <w:bCs/>
          <w:color w:val="auto"/>
          <w:spacing w:val="-4"/>
          <w:sz w:val="25"/>
          <w:szCs w:val="25"/>
        </w:rPr>
        <w:t>附件一：应急组织成员及员工联络表</w:t>
      </w:r>
    </w:p>
    <w:tbl>
      <w:tblPr>
        <w:tblStyle w:val="8"/>
        <w:tblpPr w:leftFromText="180" w:rightFromText="180" w:vertAnchor="text" w:horzAnchor="page" w:tblpX="1264" w:tblpY="393"/>
        <w:tblOverlap w:val="never"/>
        <w:tblW w:w="895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42"/>
        <w:gridCol w:w="1618"/>
        <w:gridCol w:w="2297"/>
        <w:gridCol w:w="27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5" w:hRule="atLeast"/>
        </w:trPr>
        <w:tc>
          <w:tcPr>
            <w:tcW w:w="2342" w:type="dxa"/>
            <w:vAlign w:val="top"/>
          </w:tcPr>
          <w:p>
            <w:pPr>
              <w:pStyle w:val="7"/>
              <w:keepNext w:val="0"/>
              <w:keepLines w:val="0"/>
              <w:pageBreakBefore w:val="0"/>
              <w:wordWrap/>
              <w:overflowPunct/>
              <w:topLinePunct w:val="0"/>
              <w:bidi w:val="0"/>
              <w:spacing w:before="61" w:line="596" w:lineRule="exact"/>
              <w:ind w:left="728" w:firstLine="421" w:firstLineChars="200"/>
              <w:rPr>
                <w:color w:val="auto"/>
                <w:sz w:val="22"/>
                <w:szCs w:val="22"/>
              </w:rPr>
            </w:pPr>
            <w:r>
              <w:rPr>
                <w:b/>
                <w:bCs/>
                <w:color w:val="auto"/>
                <w:spacing w:val="-5"/>
                <w:sz w:val="22"/>
                <w:szCs w:val="22"/>
              </w:rPr>
              <w:t>单位名称</w:t>
            </w:r>
          </w:p>
        </w:tc>
        <w:tc>
          <w:tcPr>
            <w:tcW w:w="1618" w:type="dxa"/>
            <w:vAlign w:val="top"/>
          </w:tcPr>
          <w:p>
            <w:pPr>
              <w:pStyle w:val="7"/>
              <w:keepNext w:val="0"/>
              <w:keepLines w:val="0"/>
              <w:pageBreakBefore w:val="0"/>
              <w:wordWrap/>
              <w:overflowPunct/>
              <w:topLinePunct w:val="0"/>
              <w:bidi w:val="0"/>
              <w:spacing w:before="62" w:line="596" w:lineRule="exact"/>
              <w:ind w:left="476" w:firstLine="421" w:firstLineChars="200"/>
              <w:rPr>
                <w:color w:val="auto"/>
                <w:sz w:val="22"/>
                <w:szCs w:val="22"/>
              </w:rPr>
            </w:pPr>
            <w:r>
              <w:rPr>
                <w:b/>
                <w:bCs/>
                <w:color w:val="auto"/>
                <w:spacing w:val="-5"/>
                <w:sz w:val="22"/>
                <w:szCs w:val="22"/>
              </w:rPr>
              <w:t>联系人</w:t>
            </w:r>
          </w:p>
        </w:tc>
        <w:tc>
          <w:tcPr>
            <w:tcW w:w="2297" w:type="dxa"/>
            <w:vAlign w:val="top"/>
          </w:tcPr>
          <w:p>
            <w:pPr>
              <w:pStyle w:val="7"/>
              <w:keepNext w:val="0"/>
              <w:keepLines w:val="0"/>
              <w:pageBreakBefore w:val="0"/>
              <w:wordWrap/>
              <w:overflowPunct/>
              <w:topLinePunct w:val="0"/>
              <w:bidi w:val="0"/>
              <w:spacing w:before="62" w:line="596" w:lineRule="exact"/>
              <w:ind w:left="708" w:firstLine="421" w:firstLineChars="200"/>
              <w:rPr>
                <w:color w:val="auto"/>
                <w:sz w:val="22"/>
                <w:szCs w:val="22"/>
              </w:rPr>
            </w:pPr>
            <w:r>
              <w:rPr>
                <w:b/>
                <w:bCs/>
                <w:color w:val="auto"/>
                <w:spacing w:val="-5"/>
                <w:sz w:val="22"/>
                <w:szCs w:val="22"/>
              </w:rPr>
              <w:t>联系电话</w:t>
            </w:r>
          </w:p>
        </w:tc>
        <w:tc>
          <w:tcPr>
            <w:tcW w:w="2702" w:type="dxa"/>
            <w:vAlign w:val="top"/>
          </w:tcPr>
          <w:p>
            <w:pPr>
              <w:pStyle w:val="7"/>
              <w:keepNext w:val="0"/>
              <w:keepLines w:val="0"/>
              <w:pageBreakBefore w:val="0"/>
              <w:wordWrap/>
              <w:overflowPunct/>
              <w:topLinePunct w:val="0"/>
              <w:bidi w:val="0"/>
              <w:spacing w:before="62" w:line="596" w:lineRule="exact"/>
              <w:ind w:left="1131" w:firstLine="417" w:firstLineChars="200"/>
              <w:rPr>
                <w:color w:val="auto"/>
                <w:sz w:val="22"/>
                <w:szCs w:val="22"/>
              </w:rPr>
            </w:pPr>
            <w:r>
              <w:rPr>
                <w:b/>
                <w:bCs/>
                <w:color w:val="auto"/>
                <w:spacing w:val="-6"/>
                <w:sz w:val="22"/>
                <w:szCs w:val="22"/>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2342" w:type="dxa"/>
            <w:vAlign w:val="top"/>
          </w:tcPr>
          <w:p>
            <w:pPr>
              <w:pStyle w:val="7"/>
              <w:keepNext w:val="0"/>
              <w:keepLines w:val="0"/>
              <w:pageBreakBefore w:val="0"/>
              <w:wordWrap/>
              <w:overflowPunct/>
              <w:topLinePunct w:val="0"/>
              <w:bidi w:val="0"/>
              <w:spacing w:before="59" w:line="596" w:lineRule="exact"/>
              <w:ind w:firstLine="452" w:firstLineChars="200"/>
              <w:jc w:val="center"/>
              <w:rPr>
                <w:color w:val="auto"/>
                <w:sz w:val="22"/>
                <w:szCs w:val="22"/>
              </w:rPr>
            </w:pPr>
            <w:r>
              <w:rPr>
                <w:rFonts w:hint="eastAsia"/>
                <w:color w:val="auto"/>
                <w:spacing w:val="3"/>
                <w:sz w:val="22"/>
                <w:szCs w:val="22"/>
                <w:lang w:val="en-US" w:eastAsia="zh-CN"/>
              </w:rPr>
              <w:t>各级人民</w:t>
            </w:r>
            <w:r>
              <w:rPr>
                <w:color w:val="auto"/>
                <w:spacing w:val="3"/>
                <w:sz w:val="22"/>
                <w:szCs w:val="22"/>
              </w:rPr>
              <w:t>政府</w:t>
            </w:r>
          </w:p>
        </w:tc>
        <w:tc>
          <w:tcPr>
            <w:tcW w:w="1618" w:type="dxa"/>
            <w:vAlign w:val="top"/>
          </w:tcPr>
          <w:p>
            <w:pPr>
              <w:keepNext w:val="0"/>
              <w:keepLines w:val="0"/>
              <w:pageBreakBefore w:val="0"/>
              <w:wordWrap/>
              <w:overflowPunct/>
              <w:topLinePunct w:val="0"/>
              <w:bidi w:val="0"/>
              <w:spacing w:line="596" w:lineRule="exact"/>
              <w:ind w:firstLine="420" w:firstLineChars="200"/>
              <w:jc w:val="center"/>
              <w:rPr>
                <w:rFonts w:ascii="Arial"/>
                <w:color w:val="auto"/>
                <w:sz w:val="21"/>
              </w:rPr>
            </w:pPr>
          </w:p>
        </w:tc>
        <w:tc>
          <w:tcPr>
            <w:tcW w:w="2297" w:type="dxa"/>
            <w:vAlign w:val="top"/>
          </w:tcPr>
          <w:p>
            <w:pPr>
              <w:pStyle w:val="7"/>
              <w:keepNext w:val="0"/>
              <w:keepLines w:val="0"/>
              <w:pageBreakBefore w:val="0"/>
              <w:wordWrap/>
              <w:overflowPunct/>
              <w:topLinePunct w:val="0"/>
              <w:bidi w:val="0"/>
              <w:spacing w:before="115" w:line="596" w:lineRule="exact"/>
              <w:ind w:left="975" w:firstLine="440" w:firstLineChars="200"/>
              <w:jc w:val="center"/>
              <w:rPr>
                <w:color w:val="auto"/>
                <w:sz w:val="22"/>
                <w:szCs w:val="22"/>
              </w:rPr>
            </w:pPr>
          </w:p>
        </w:tc>
        <w:tc>
          <w:tcPr>
            <w:tcW w:w="2702" w:type="dxa"/>
            <w:vAlign w:val="top"/>
          </w:tcPr>
          <w:p>
            <w:pPr>
              <w:keepNext w:val="0"/>
              <w:keepLines w:val="0"/>
              <w:pageBreakBefore w:val="0"/>
              <w:wordWrap/>
              <w:overflowPunct/>
              <w:topLinePunct w:val="0"/>
              <w:bidi w:val="0"/>
              <w:spacing w:line="596" w:lineRule="exact"/>
              <w:ind w:firstLine="420" w:firstLineChars="200"/>
              <w:rPr>
                <w:rFonts w:ascii="Arial"/>
                <w:color w:val="auto"/>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 w:hRule="atLeast"/>
        </w:trPr>
        <w:tc>
          <w:tcPr>
            <w:tcW w:w="2342" w:type="dxa"/>
            <w:vAlign w:val="top"/>
          </w:tcPr>
          <w:p>
            <w:pPr>
              <w:pStyle w:val="7"/>
              <w:keepNext w:val="0"/>
              <w:keepLines w:val="0"/>
              <w:pageBreakBefore w:val="0"/>
              <w:wordWrap/>
              <w:overflowPunct/>
              <w:topLinePunct w:val="0"/>
              <w:bidi w:val="0"/>
              <w:spacing w:before="59" w:line="596" w:lineRule="exact"/>
              <w:ind w:firstLine="464" w:firstLineChars="200"/>
              <w:jc w:val="center"/>
              <w:rPr>
                <w:rFonts w:ascii="宋体" w:hAnsi="宋体" w:eastAsia="宋体" w:cs="宋体"/>
                <w:snapToGrid w:val="0"/>
                <w:color w:val="auto"/>
                <w:kern w:val="0"/>
                <w:sz w:val="22"/>
                <w:szCs w:val="22"/>
                <w:lang w:val="en-US" w:eastAsia="en-US" w:bidi="ar-SA"/>
              </w:rPr>
            </w:pPr>
            <w:r>
              <w:rPr>
                <w:color w:val="auto"/>
                <w:spacing w:val="6"/>
                <w:sz w:val="22"/>
                <w:szCs w:val="22"/>
              </w:rPr>
              <w:t>消防</w:t>
            </w:r>
          </w:p>
        </w:tc>
        <w:tc>
          <w:tcPr>
            <w:tcW w:w="1618" w:type="dxa"/>
            <w:vAlign w:val="top"/>
          </w:tcPr>
          <w:p>
            <w:pPr>
              <w:keepNext w:val="0"/>
              <w:keepLines w:val="0"/>
              <w:pageBreakBefore w:val="0"/>
              <w:wordWrap/>
              <w:overflowPunct/>
              <w:topLinePunct w:val="0"/>
              <w:bidi w:val="0"/>
              <w:spacing w:line="596" w:lineRule="exact"/>
              <w:ind w:firstLine="420" w:firstLineChars="200"/>
              <w:jc w:val="center"/>
              <w:rPr>
                <w:rFonts w:ascii="Arial"/>
                <w:color w:val="auto"/>
                <w:sz w:val="21"/>
              </w:rPr>
            </w:pPr>
          </w:p>
        </w:tc>
        <w:tc>
          <w:tcPr>
            <w:tcW w:w="2297" w:type="dxa"/>
            <w:vAlign w:val="top"/>
          </w:tcPr>
          <w:p>
            <w:pPr>
              <w:pStyle w:val="7"/>
              <w:keepNext w:val="0"/>
              <w:keepLines w:val="0"/>
              <w:pageBreakBefore w:val="0"/>
              <w:wordWrap/>
              <w:overflowPunct/>
              <w:topLinePunct w:val="0"/>
              <w:bidi w:val="0"/>
              <w:spacing w:before="115" w:line="596" w:lineRule="exact"/>
              <w:ind w:firstLine="416" w:firstLineChars="200"/>
              <w:jc w:val="center"/>
              <w:rPr>
                <w:rFonts w:ascii="宋体" w:hAnsi="宋体" w:eastAsia="宋体" w:cs="宋体"/>
                <w:snapToGrid w:val="0"/>
                <w:color w:val="auto"/>
                <w:kern w:val="0"/>
                <w:sz w:val="22"/>
                <w:szCs w:val="22"/>
                <w:lang w:val="en-US" w:eastAsia="en-US" w:bidi="ar-SA"/>
              </w:rPr>
            </w:pPr>
            <w:r>
              <w:rPr>
                <w:color w:val="auto"/>
                <w:spacing w:val="-6"/>
                <w:sz w:val="22"/>
                <w:szCs w:val="22"/>
              </w:rPr>
              <w:t>119</w:t>
            </w:r>
          </w:p>
        </w:tc>
        <w:tc>
          <w:tcPr>
            <w:tcW w:w="2702" w:type="dxa"/>
            <w:vAlign w:val="top"/>
          </w:tcPr>
          <w:p>
            <w:pPr>
              <w:keepNext w:val="0"/>
              <w:keepLines w:val="0"/>
              <w:pageBreakBefore w:val="0"/>
              <w:wordWrap/>
              <w:overflowPunct/>
              <w:topLinePunct w:val="0"/>
              <w:bidi w:val="0"/>
              <w:spacing w:line="596" w:lineRule="exact"/>
              <w:ind w:firstLine="420" w:firstLineChars="200"/>
              <w:rPr>
                <w:rFonts w:ascii="Arial"/>
                <w:color w:val="auto"/>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2342" w:type="dxa"/>
            <w:vAlign w:val="top"/>
          </w:tcPr>
          <w:p>
            <w:pPr>
              <w:pStyle w:val="7"/>
              <w:keepNext w:val="0"/>
              <w:keepLines w:val="0"/>
              <w:pageBreakBefore w:val="0"/>
              <w:wordWrap/>
              <w:overflowPunct/>
              <w:topLinePunct w:val="0"/>
              <w:bidi w:val="0"/>
              <w:spacing w:before="60" w:line="596" w:lineRule="exact"/>
              <w:ind w:firstLine="464" w:firstLineChars="200"/>
              <w:jc w:val="center"/>
              <w:rPr>
                <w:rFonts w:ascii="宋体" w:hAnsi="宋体" w:eastAsia="宋体" w:cs="宋体"/>
                <w:snapToGrid w:val="0"/>
                <w:color w:val="auto"/>
                <w:kern w:val="0"/>
                <w:sz w:val="22"/>
                <w:szCs w:val="22"/>
                <w:lang w:val="en-US" w:eastAsia="en-US" w:bidi="ar-SA"/>
              </w:rPr>
            </w:pPr>
            <w:r>
              <w:rPr>
                <w:color w:val="auto"/>
                <w:spacing w:val="6"/>
                <w:sz w:val="22"/>
                <w:szCs w:val="22"/>
              </w:rPr>
              <w:t>公安</w:t>
            </w:r>
          </w:p>
        </w:tc>
        <w:tc>
          <w:tcPr>
            <w:tcW w:w="1618" w:type="dxa"/>
            <w:vAlign w:val="top"/>
          </w:tcPr>
          <w:p>
            <w:pPr>
              <w:keepNext w:val="0"/>
              <w:keepLines w:val="0"/>
              <w:pageBreakBefore w:val="0"/>
              <w:wordWrap/>
              <w:overflowPunct/>
              <w:topLinePunct w:val="0"/>
              <w:bidi w:val="0"/>
              <w:spacing w:line="596" w:lineRule="exact"/>
              <w:ind w:firstLine="420" w:firstLineChars="200"/>
              <w:jc w:val="center"/>
              <w:rPr>
                <w:rFonts w:ascii="Arial"/>
                <w:color w:val="auto"/>
                <w:sz w:val="21"/>
              </w:rPr>
            </w:pPr>
          </w:p>
        </w:tc>
        <w:tc>
          <w:tcPr>
            <w:tcW w:w="2297" w:type="dxa"/>
            <w:vAlign w:val="top"/>
          </w:tcPr>
          <w:p>
            <w:pPr>
              <w:pStyle w:val="7"/>
              <w:keepNext w:val="0"/>
              <w:keepLines w:val="0"/>
              <w:pageBreakBefore w:val="0"/>
              <w:wordWrap/>
              <w:overflowPunct/>
              <w:topLinePunct w:val="0"/>
              <w:bidi w:val="0"/>
              <w:spacing w:before="115" w:line="596" w:lineRule="exact"/>
              <w:ind w:firstLine="416" w:firstLineChars="200"/>
              <w:jc w:val="center"/>
              <w:rPr>
                <w:rFonts w:ascii="宋体" w:hAnsi="宋体" w:eastAsia="宋体" w:cs="宋体"/>
                <w:snapToGrid w:val="0"/>
                <w:color w:val="auto"/>
                <w:kern w:val="0"/>
                <w:sz w:val="22"/>
                <w:szCs w:val="22"/>
                <w:lang w:val="en-US" w:eastAsia="en-US" w:bidi="ar-SA"/>
              </w:rPr>
            </w:pPr>
            <w:r>
              <w:rPr>
                <w:color w:val="auto"/>
                <w:spacing w:val="-6"/>
                <w:sz w:val="22"/>
                <w:szCs w:val="22"/>
              </w:rPr>
              <w:t>110</w:t>
            </w:r>
          </w:p>
        </w:tc>
        <w:tc>
          <w:tcPr>
            <w:tcW w:w="2702" w:type="dxa"/>
            <w:vAlign w:val="top"/>
          </w:tcPr>
          <w:p>
            <w:pPr>
              <w:keepNext w:val="0"/>
              <w:keepLines w:val="0"/>
              <w:pageBreakBefore w:val="0"/>
              <w:wordWrap/>
              <w:overflowPunct/>
              <w:topLinePunct w:val="0"/>
              <w:bidi w:val="0"/>
              <w:spacing w:line="596" w:lineRule="exact"/>
              <w:ind w:firstLine="420" w:firstLineChars="200"/>
              <w:rPr>
                <w:rFonts w:ascii="Arial"/>
                <w:color w:val="auto"/>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 w:hRule="atLeast"/>
        </w:trPr>
        <w:tc>
          <w:tcPr>
            <w:tcW w:w="2342" w:type="dxa"/>
            <w:vAlign w:val="top"/>
          </w:tcPr>
          <w:p>
            <w:pPr>
              <w:pStyle w:val="7"/>
              <w:keepNext w:val="0"/>
              <w:keepLines w:val="0"/>
              <w:pageBreakBefore w:val="0"/>
              <w:wordWrap/>
              <w:overflowPunct/>
              <w:topLinePunct w:val="0"/>
              <w:bidi w:val="0"/>
              <w:spacing w:before="60" w:line="596" w:lineRule="exact"/>
              <w:ind w:firstLine="456" w:firstLineChars="200"/>
              <w:jc w:val="center"/>
              <w:rPr>
                <w:rFonts w:ascii="宋体" w:hAnsi="宋体" w:eastAsia="宋体" w:cs="宋体"/>
                <w:snapToGrid w:val="0"/>
                <w:color w:val="auto"/>
                <w:kern w:val="0"/>
                <w:sz w:val="22"/>
                <w:szCs w:val="22"/>
                <w:lang w:val="en-US" w:eastAsia="en-US" w:bidi="ar-SA"/>
              </w:rPr>
            </w:pPr>
            <w:r>
              <w:rPr>
                <w:color w:val="auto"/>
                <w:spacing w:val="4"/>
                <w:sz w:val="22"/>
                <w:szCs w:val="22"/>
              </w:rPr>
              <w:t>医疗</w:t>
            </w:r>
          </w:p>
        </w:tc>
        <w:tc>
          <w:tcPr>
            <w:tcW w:w="1618" w:type="dxa"/>
            <w:vAlign w:val="top"/>
          </w:tcPr>
          <w:p>
            <w:pPr>
              <w:keepNext w:val="0"/>
              <w:keepLines w:val="0"/>
              <w:pageBreakBefore w:val="0"/>
              <w:wordWrap/>
              <w:overflowPunct/>
              <w:topLinePunct w:val="0"/>
              <w:bidi w:val="0"/>
              <w:spacing w:line="596" w:lineRule="exact"/>
              <w:ind w:firstLine="420" w:firstLineChars="200"/>
              <w:jc w:val="center"/>
              <w:rPr>
                <w:rFonts w:ascii="Arial"/>
                <w:color w:val="auto"/>
                <w:sz w:val="21"/>
              </w:rPr>
            </w:pPr>
          </w:p>
        </w:tc>
        <w:tc>
          <w:tcPr>
            <w:tcW w:w="2297" w:type="dxa"/>
            <w:vAlign w:val="top"/>
          </w:tcPr>
          <w:p>
            <w:pPr>
              <w:pStyle w:val="7"/>
              <w:keepNext w:val="0"/>
              <w:keepLines w:val="0"/>
              <w:pageBreakBefore w:val="0"/>
              <w:wordWrap/>
              <w:overflowPunct/>
              <w:topLinePunct w:val="0"/>
              <w:bidi w:val="0"/>
              <w:spacing w:before="115" w:line="596" w:lineRule="exact"/>
              <w:ind w:firstLine="416" w:firstLineChars="200"/>
              <w:jc w:val="center"/>
              <w:rPr>
                <w:rFonts w:ascii="宋体" w:hAnsi="宋体" w:eastAsia="宋体" w:cs="宋体"/>
                <w:snapToGrid w:val="0"/>
                <w:color w:val="auto"/>
                <w:kern w:val="0"/>
                <w:sz w:val="22"/>
                <w:szCs w:val="22"/>
                <w:lang w:val="en-US" w:eastAsia="en-US" w:bidi="ar-SA"/>
              </w:rPr>
            </w:pPr>
            <w:r>
              <w:rPr>
                <w:color w:val="auto"/>
                <w:spacing w:val="-6"/>
                <w:sz w:val="22"/>
                <w:szCs w:val="22"/>
              </w:rPr>
              <w:t>120</w:t>
            </w:r>
          </w:p>
        </w:tc>
        <w:tc>
          <w:tcPr>
            <w:tcW w:w="2702" w:type="dxa"/>
            <w:vAlign w:val="top"/>
          </w:tcPr>
          <w:p>
            <w:pPr>
              <w:keepNext w:val="0"/>
              <w:keepLines w:val="0"/>
              <w:pageBreakBefore w:val="0"/>
              <w:wordWrap/>
              <w:overflowPunct/>
              <w:topLinePunct w:val="0"/>
              <w:bidi w:val="0"/>
              <w:spacing w:line="596" w:lineRule="exact"/>
              <w:ind w:firstLine="420" w:firstLineChars="200"/>
              <w:rPr>
                <w:rFonts w:ascii="Arial"/>
                <w:color w:val="auto"/>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2342" w:type="dxa"/>
            <w:vAlign w:val="top"/>
          </w:tcPr>
          <w:p>
            <w:pPr>
              <w:pStyle w:val="7"/>
              <w:keepNext w:val="0"/>
              <w:keepLines w:val="0"/>
              <w:pageBreakBefore w:val="0"/>
              <w:wordWrap/>
              <w:overflowPunct/>
              <w:topLinePunct w:val="0"/>
              <w:bidi w:val="0"/>
              <w:spacing w:before="61" w:line="596" w:lineRule="exact"/>
              <w:ind w:firstLine="456" w:firstLineChars="200"/>
              <w:jc w:val="center"/>
              <w:rPr>
                <w:rFonts w:ascii="宋体" w:hAnsi="宋体" w:eastAsia="宋体" w:cs="宋体"/>
                <w:snapToGrid w:val="0"/>
                <w:color w:val="auto"/>
                <w:kern w:val="0"/>
                <w:sz w:val="22"/>
                <w:szCs w:val="22"/>
                <w:lang w:val="en-US" w:eastAsia="en-US" w:bidi="ar-SA"/>
              </w:rPr>
            </w:pPr>
            <w:r>
              <w:rPr>
                <w:color w:val="auto"/>
                <w:spacing w:val="4"/>
                <w:sz w:val="22"/>
                <w:szCs w:val="22"/>
              </w:rPr>
              <w:t>交通</w:t>
            </w:r>
          </w:p>
        </w:tc>
        <w:tc>
          <w:tcPr>
            <w:tcW w:w="1618" w:type="dxa"/>
            <w:vAlign w:val="top"/>
          </w:tcPr>
          <w:p>
            <w:pPr>
              <w:pStyle w:val="7"/>
              <w:keepNext w:val="0"/>
              <w:keepLines w:val="0"/>
              <w:pageBreakBefore w:val="0"/>
              <w:wordWrap/>
              <w:overflowPunct/>
              <w:topLinePunct w:val="0"/>
              <w:bidi w:val="0"/>
              <w:spacing w:before="63" w:line="596" w:lineRule="exact"/>
              <w:ind w:left="542" w:firstLine="440" w:firstLineChars="200"/>
              <w:jc w:val="center"/>
              <w:rPr>
                <w:color w:val="auto"/>
                <w:sz w:val="22"/>
                <w:szCs w:val="22"/>
              </w:rPr>
            </w:pPr>
          </w:p>
        </w:tc>
        <w:tc>
          <w:tcPr>
            <w:tcW w:w="2297" w:type="dxa"/>
            <w:vAlign w:val="top"/>
          </w:tcPr>
          <w:p>
            <w:pPr>
              <w:pStyle w:val="7"/>
              <w:keepNext w:val="0"/>
              <w:keepLines w:val="0"/>
              <w:pageBreakBefore w:val="0"/>
              <w:wordWrap/>
              <w:overflowPunct/>
              <w:topLinePunct w:val="0"/>
              <w:bidi w:val="0"/>
              <w:spacing w:before="116" w:line="596" w:lineRule="exact"/>
              <w:ind w:firstLine="416" w:firstLineChars="200"/>
              <w:jc w:val="center"/>
              <w:rPr>
                <w:rFonts w:ascii="宋体" w:hAnsi="宋体" w:eastAsia="宋体" w:cs="宋体"/>
                <w:snapToGrid w:val="0"/>
                <w:color w:val="auto"/>
                <w:kern w:val="0"/>
                <w:sz w:val="22"/>
                <w:szCs w:val="22"/>
                <w:lang w:val="en-US" w:eastAsia="en-US" w:bidi="ar-SA"/>
              </w:rPr>
            </w:pPr>
            <w:r>
              <w:rPr>
                <w:color w:val="auto"/>
                <w:spacing w:val="-6"/>
                <w:sz w:val="22"/>
                <w:szCs w:val="22"/>
              </w:rPr>
              <w:t>122</w:t>
            </w:r>
          </w:p>
        </w:tc>
        <w:tc>
          <w:tcPr>
            <w:tcW w:w="2702" w:type="dxa"/>
            <w:vAlign w:val="top"/>
          </w:tcPr>
          <w:p>
            <w:pPr>
              <w:pStyle w:val="7"/>
              <w:keepNext w:val="0"/>
              <w:keepLines w:val="0"/>
              <w:pageBreakBefore w:val="0"/>
              <w:wordWrap/>
              <w:overflowPunct/>
              <w:topLinePunct w:val="0"/>
              <w:bidi w:val="0"/>
              <w:spacing w:before="65" w:line="596" w:lineRule="exact"/>
              <w:ind w:left="1017" w:firstLine="440" w:firstLineChars="200"/>
              <w:rPr>
                <w:color w:val="auto"/>
                <w:sz w:val="22"/>
                <w:szCs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2342" w:type="dxa"/>
            <w:vAlign w:val="top"/>
          </w:tcPr>
          <w:p>
            <w:pPr>
              <w:pStyle w:val="7"/>
              <w:keepNext w:val="0"/>
              <w:keepLines w:val="0"/>
              <w:pageBreakBefore w:val="0"/>
              <w:wordWrap/>
              <w:overflowPunct/>
              <w:topLinePunct w:val="0"/>
              <w:bidi w:val="0"/>
              <w:spacing w:before="61" w:line="596" w:lineRule="exact"/>
              <w:ind w:firstLine="452" w:firstLineChars="200"/>
              <w:jc w:val="center"/>
              <w:rPr>
                <w:color w:val="auto"/>
                <w:spacing w:val="4"/>
                <w:sz w:val="22"/>
                <w:szCs w:val="22"/>
              </w:rPr>
            </w:pPr>
            <w:r>
              <w:rPr>
                <w:color w:val="auto"/>
                <w:spacing w:val="3"/>
                <w:sz w:val="22"/>
                <w:szCs w:val="22"/>
              </w:rPr>
              <w:t>应急管理局</w:t>
            </w:r>
          </w:p>
        </w:tc>
        <w:tc>
          <w:tcPr>
            <w:tcW w:w="1618" w:type="dxa"/>
            <w:vAlign w:val="top"/>
          </w:tcPr>
          <w:p>
            <w:pPr>
              <w:pStyle w:val="7"/>
              <w:keepNext w:val="0"/>
              <w:keepLines w:val="0"/>
              <w:pageBreakBefore w:val="0"/>
              <w:wordWrap/>
              <w:overflowPunct/>
              <w:topLinePunct w:val="0"/>
              <w:bidi w:val="0"/>
              <w:spacing w:before="63" w:line="596" w:lineRule="exact"/>
              <w:ind w:left="542" w:firstLine="440" w:firstLineChars="200"/>
              <w:jc w:val="center"/>
              <w:rPr>
                <w:color w:val="auto"/>
                <w:sz w:val="22"/>
                <w:szCs w:val="22"/>
              </w:rPr>
            </w:pPr>
          </w:p>
        </w:tc>
        <w:tc>
          <w:tcPr>
            <w:tcW w:w="2297" w:type="dxa"/>
            <w:vAlign w:val="top"/>
          </w:tcPr>
          <w:p>
            <w:pPr>
              <w:pStyle w:val="7"/>
              <w:keepNext w:val="0"/>
              <w:keepLines w:val="0"/>
              <w:pageBreakBefore w:val="0"/>
              <w:wordWrap/>
              <w:overflowPunct/>
              <w:topLinePunct w:val="0"/>
              <w:bidi w:val="0"/>
              <w:spacing w:before="116" w:line="596" w:lineRule="exact"/>
              <w:ind w:left="975" w:leftChars="0" w:firstLine="416" w:firstLineChars="200"/>
              <w:jc w:val="center"/>
              <w:rPr>
                <w:color w:val="auto"/>
                <w:spacing w:val="-6"/>
                <w:sz w:val="22"/>
                <w:szCs w:val="22"/>
              </w:rPr>
            </w:pPr>
          </w:p>
        </w:tc>
        <w:tc>
          <w:tcPr>
            <w:tcW w:w="2702" w:type="dxa"/>
            <w:vAlign w:val="top"/>
          </w:tcPr>
          <w:p>
            <w:pPr>
              <w:pStyle w:val="7"/>
              <w:keepNext w:val="0"/>
              <w:keepLines w:val="0"/>
              <w:pageBreakBefore w:val="0"/>
              <w:wordWrap/>
              <w:overflowPunct/>
              <w:topLinePunct w:val="0"/>
              <w:bidi w:val="0"/>
              <w:spacing w:before="65" w:line="596" w:lineRule="exact"/>
              <w:ind w:left="1017" w:firstLine="452" w:firstLineChars="200"/>
              <w:rPr>
                <w:color w:val="auto"/>
                <w:spacing w:val="3"/>
                <w:sz w:val="22"/>
                <w:szCs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2342" w:type="dxa"/>
            <w:vAlign w:val="top"/>
          </w:tcPr>
          <w:p>
            <w:pPr>
              <w:pStyle w:val="7"/>
              <w:keepNext w:val="0"/>
              <w:keepLines w:val="0"/>
              <w:pageBreakBefore w:val="0"/>
              <w:wordWrap/>
              <w:overflowPunct/>
              <w:topLinePunct w:val="0"/>
              <w:bidi w:val="0"/>
              <w:spacing w:before="61" w:line="596" w:lineRule="exact"/>
              <w:ind w:firstLine="452" w:firstLineChars="200"/>
              <w:jc w:val="center"/>
              <w:rPr>
                <w:rFonts w:hint="default" w:eastAsia="宋体"/>
                <w:color w:val="auto"/>
                <w:spacing w:val="3"/>
                <w:sz w:val="22"/>
                <w:szCs w:val="22"/>
                <w:lang w:val="en-US" w:eastAsia="zh-CN"/>
              </w:rPr>
            </w:pPr>
            <w:r>
              <w:rPr>
                <w:rFonts w:hint="eastAsia"/>
                <w:color w:val="auto"/>
                <w:spacing w:val="3"/>
                <w:sz w:val="22"/>
                <w:szCs w:val="22"/>
                <w:lang w:val="en-US" w:eastAsia="zh-CN"/>
              </w:rPr>
              <w:t>联动单位视情况添加</w:t>
            </w:r>
          </w:p>
        </w:tc>
        <w:tc>
          <w:tcPr>
            <w:tcW w:w="1618" w:type="dxa"/>
            <w:vAlign w:val="top"/>
          </w:tcPr>
          <w:p>
            <w:pPr>
              <w:pStyle w:val="7"/>
              <w:keepNext w:val="0"/>
              <w:keepLines w:val="0"/>
              <w:pageBreakBefore w:val="0"/>
              <w:wordWrap/>
              <w:overflowPunct/>
              <w:topLinePunct w:val="0"/>
              <w:bidi w:val="0"/>
              <w:spacing w:before="63" w:line="596" w:lineRule="exact"/>
              <w:ind w:left="542" w:firstLine="440" w:firstLineChars="200"/>
              <w:jc w:val="center"/>
              <w:rPr>
                <w:color w:val="auto"/>
                <w:sz w:val="22"/>
                <w:szCs w:val="22"/>
              </w:rPr>
            </w:pPr>
          </w:p>
        </w:tc>
        <w:tc>
          <w:tcPr>
            <w:tcW w:w="2297" w:type="dxa"/>
            <w:vAlign w:val="top"/>
          </w:tcPr>
          <w:p>
            <w:pPr>
              <w:pStyle w:val="7"/>
              <w:keepNext w:val="0"/>
              <w:keepLines w:val="0"/>
              <w:pageBreakBefore w:val="0"/>
              <w:wordWrap/>
              <w:overflowPunct/>
              <w:topLinePunct w:val="0"/>
              <w:bidi w:val="0"/>
              <w:spacing w:before="116" w:line="596" w:lineRule="exact"/>
              <w:ind w:left="975" w:leftChars="0" w:firstLine="416" w:firstLineChars="200"/>
              <w:jc w:val="center"/>
              <w:rPr>
                <w:color w:val="auto"/>
                <w:spacing w:val="-6"/>
                <w:sz w:val="22"/>
                <w:szCs w:val="22"/>
              </w:rPr>
            </w:pPr>
          </w:p>
        </w:tc>
        <w:tc>
          <w:tcPr>
            <w:tcW w:w="2702" w:type="dxa"/>
            <w:vAlign w:val="top"/>
          </w:tcPr>
          <w:p>
            <w:pPr>
              <w:pStyle w:val="7"/>
              <w:keepNext w:val="0"/>
              <w:keepLines w:val="0"/>
              <w:pageBreakBefore w:val="0"/>
              <w:wordWrap/>
              <w:overflowPunct/>
              <w:topLinePunct w:val="0"/>
              <w:bidi w:val="0"/>
              <w:spacing w:before="65" w:line="596" w:lineRule="exact"/>
              <w:ind w:left="1017" w:firstLine="452" w:firstLineChars="200"/>
              <w:rPr>
                <w:color w:val="auto"/>
                <w:spacing w:val="3"/>
                <w:sz w:val="22"/>
                <w:szCs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2342" w:type="dxa"/>
            <w:vAlign w:val="top"/>
          </w:tcPr>
          <w:p>
            <w:pPr>
              <w:pStyle w:val="7"/>
              <w:keepNext w:val="0"/>
              <w:keepLines w:val="0"/>
              <w:pageBreakBefore w:val="0"/>
              <w:wordWrap/>
              <w:overflowPunct/>
              <w:topLinePunct w:val="0"/>
              <w:bidi w:val="0"/>
              <w:spacing w:before="61" w:line="596" w:lineRule="exact"/>
              <w:ind w:firstLine="452" w:firstLineChars="200"/>
              <w:rPr>
                <w:color w:val="auto"/>
                <w:spacing w:val="3"/>
                <w:sz w:val="22"/>
                <w:szCs w:val="22"/>
              </w:rPr>
            </w:pPr>
          </w:p>
        </w:tc>
        <w:tc>
          <w:tcPr>
            <w:tcW w:w="1618" w:type="dxa"/>
            <w:vAlign w:val="top"/>
          </w:tcPr>
          <w:p>
            <w:pPr>
              <w:pStyle w:val="7"/>
              <w:keepNext w:val="0"/>
              <w:keepLines w:val="0"/>
              <w:pageBreakBefore w:val="0"/>
              <w:wordWrap/>
              <w:overflowPunct/>
              <w:topLinePunct w:val="0"/>
              <w:bidi w:val="0"/>
              <w:spacing w:before="63" w:line="596" w:lineRule="exact"/>
              <w:ind w:left="542" w:firstLine="440" w:firstLineChars="200"/>
              <w:rPr>
                <w:color w:val="auto"/>
                <w:sz w:val="22"/>
                <w:szCs w:val="22"/>
              </w:rPr>
            </w:pPr>
          </w:p>
        </w:tc>
        <w:tc>
          <w:tcPr>
            <w:tcW w:w="2297" w:type="dxa"/>
            <w:vAlign w:val="top"/>
          </w:tcPr>
          <w:p>
            <w:pPr>
              <w:pStyle w:val="7"/>
              <w:keepNext w:val="0"/>
              <w:keepLines w:val="0"/>
              <w:pageBreakBefore w:val="0"/>
              <w:wordWrap/>
              <w:overflowPunct/>
              <w:topLinePunct w:val="0"/>
              <w:bidi w:val="0"/>
              <w:spacing w:before="116" w:line="596" w:lineRule="exact"/>
              <w:ind w:left="975" w:leftChars="0" w:firstLine="416" w:firstLineChars="200"/>
              <w:rPr>
                <w:color w:val="auto"/>
                <w:spacing w:val="-6"/>
                <w:sz w:val="22"/>
                <w:szCs w:val="22"/>
              </w:rPr>
            </w:pPr>
          </w:p>
        </w:tc>
        <w:tc>
          <w:tcPr>
            <w:tcW w:w="2702" w:type="dxa"/>
            <w:vAlign w:val="top"/>
          </w:tcPr>
          <w:p>
            <w:pPr>
              <w:pStyle w:val="7"/>
              <w:keepNext w:val="0"/>
              <w:keepLines w:val="0"/>
              <w:pageBreakBefore w:val="0"/>
              <w:wordWrap/>
              <w:overflowPunct/>
              <w:topLinePunct w:val="0"/>
              <w:bidi w:val="0"/>
              <w:spacing w:before="65" w:line="596" w:lineRule="exact"/>
              <w:ind w:left="1017" w:firstLine="452" w:firstLineChars="200"/>
              <w:rPr>
                <w:color w:val="auto"/>
                <w:spacing w:val="3"/>
                <w:sz w:val="22"/>
                <w:szCs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2342" w:type="dxa"/>
            <w:vAlign w:val="top"/>
          </w:tcPr>
          <w:p>
            <w:pPr>
              <w:pStyle w:val="7"/>
              <w:keepNext w:val="0"/>
              <w:keepLines w:val="0"/>
              <w:pageBreakBefore w:val="0"/>
              <w:wordWrap/>
              <w:overflowPunct/>
              <w:topLinePunct w:val="0"/>
              <w:bidi w:val="0"/>
              <w:spacing w:before="61" w:line="596" w:lineRule="exact"/>
              <w:ind w:firstLine="452" w:firstLineChars="200"/>
              <w:rPr>
                <w:color w:val="auto"/>
                <w:spacing w:val="3"/>
                <w:sz w:val="22"/>
                <w:szCs w:val="22"/>
              </w:rPr>
            </w:pPr>
          </w:p>
        </w:tc>
        <w:tc>
          <w:tcPr>
            <w:tcW w:w="1618" w:type="dxa"/>
            <w:vAlign w:val="top"/>
          </w:tcPr>
          <w:p>
            <w:pPr>
              <w:pStyle w:val="7"/>
              <w:keepNext w:val="0"/>
              <w:keepLines w:val="0"/>
              <w:pageBreakBefore w:val="0"/>
              <w:wordWrap/>
              <w:overflowPunct/>
              <w:topLinePunct w:val="0"/>
              <w:bidi w:val="0"/>
              <w:spacing w:before="63" w:line="596" w:lineRule="exact"/>
              <w:ind w:left="542" w:firstLine="440" w:firstLineChars="200"/>
              <w:rPr>
                <w:color w:val="auto"/>
                <w:sz w:val="22"/>
                <w:szCs w:val="22"/>
              </w:rPr>
            </w:pPr>
          </w:p>
        </w:tc>
        <w:tc>
          <w:tcPr>
            <w:tcW w:w="2297" w:type="dxa"/>
            <w:vAlign w:val="top"/>
          </w:tcPr>
          <w:p>
            <w:pPr>
              <w:pStyle w:val="7"/>
              <w:keepNext w:val="0"/>
              <w:keepLines w:val="0"/>
              <w:pageBreakBefore w:val="0"/>
              <w:wordWrap/>
              <w:overflowPunct/>
              <w:topLinePunct w:val="0"/>
              <w:bidi w:val="0"/>
              <w:spacing w:before="116" w:line="596" w:lineRule="exact"/>
              <w:ind w:left="975" w:leftChars="0" w:firstLine="416" w:firstLineChars="200"/>
              <w:rPr>
                <w:color w:val="auto"/>
                <w:spacing w:val="-6"/>
                <w:sz w:val="22"/>
                <w:szCs w:val="22"/>
              </w:rPr>
            </w:pPr>
          </w:p>
        </w:tc>
        <w:tc>
          <w:tcPr>
            <w:tcW w:w="2702" w:type="dxa"/>
            <w:vAlign w:val="top"/>
          </w:tcPr>
          <w:p>
            <w:pPr>
              <w:pStyle w:val="7"/>
              <w:keepNext w:val="0"/>
              <w:keepLines w:val="0"/>
              <w:pageBreakBefore w:val="0"/>
              <w:wordWrap/>
              <w:overflowPunct/>
              <w:topLinePunct w:val="0"/>
              <w:bidi w:val="0"/>
              <w:spacing w:before="65" w:line="596" w:lineRule="exact"/>
              <w:ind w:left="1017" w:firstLine="452" w:firstLineChars="200"/>
              <w:rPr>
                <w:color w:val="auto"/>
                <w:spacing w:val="3"/>
                <w:sz w:val="22"/>
                <w:szCs w:val="22"/>
              </w:rPr>
            </w:pPr>
          </w:p>
        </w:tc>
      </w:tr>
    </w:tbl>
    <w:p>
      <w:pPr>
        <w:keepNext w:val="0"/>
        <w:keepLines w:val="0"/>
        <w:pageBreakBefore w:val="0"/>
        <w:wordWrap/>
        <w:overflowPunct/>
        <w:topLinePunct w:val="0"/>
        <w:bidi w:val="0"/>
        <w:spacing w:line="596" w:lineRule="exact"/>
        <w:ind w:firstLine="404" w:firstLineChars="200"/>
        <w:rPr>
          <w:rFonts w:hint="eastAsia"/>
          <w:color w:val="auto"/>
          <w:spacing w:val="-24"/>
          <w:sz w:val="25"/>
          <w:szCs w:val="25"/>
          <w:lang w:eastAsia="zh-CN"/>
        </w:rPr>
      </w:pPr>
    </w:p>
    <w:sectPr>
      <w:footerReference r:id="rId5" w:type="default"/>
      <w:pgSz w:w="11906" w:h="16838"/>
      <w:pgMar w:top="1440" w:right="1800" w:bottom="1440" w:left="1800" w:header="851" w:footer="992" w:gutter="0"/>
      <w:pgNumType w:fmt="decimal"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Droid Sans Fallbac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Droid Sans Fallbac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Droid Sans Fallback">
    <w:panose1 w:val="020B0502000000000001"/>
    <w:charset w:val="86"/>
    <w:family w:val="auto"/>
    <w:pitch w:val="default"/>
    <w:sig w:usb0="910002FF" w:usb1="2BDFFCFB" w:usb2="00000036" w:usb3="00000000" w:csb0="203F01FF" w:csb1="D7FF0000"/>
  </w:font>
  <w:font w:name="CESI仿宋-GB2312">
    <w:panose1 w:val="02000500000000000000"/>
    <w:charset w:val="86"/>
    <w:family w:val="auto"/>
    <w:pitch w:val="default"/>
    <w:sig w:usb0="800002AF" w:usb1="084F6CF8" w:usb2="00000010" w:usb3="00000000" w:csb0="0004000F" w:csb1="00000000"/>
  </w:font>
  <w:font w:name="仿宋">
    <w:altName w:val="Droid Sans Fallback"/>
    <w:panose1 w:val="02010609060101010101"/>
    <w:charset w:val="86"/>
    <w:family w:val="auto"/>
    <w:pitch w:val="default"/>
    <w:sig w:usb0="00000000" w:usb1="00000000" w:usb2="00000016" w:usb3="00000000" w:csb0="00040001" w:csb1="00000000"/>
  </w:font>
  <w:font w:name="方正楷体_GBK">
    <w:panose1 w:val="03000509000000000000"/>
    <w:charset w:val="86"/>
    <w:family w:val="auto"/>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RIcbiMgIAAGM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NlOTRkZjc1YWFlZDgzY2RhY2ZjZDY1NGVmNzhlNjgifQ=="/>
  </w:docVars>
  <w:rsids>
    <w:rsidRoot w:val="58052CD9"/>
    <w:rsid w:val="03713D90"/>
    <w:rsid w:val="17FB978B"/>
    <w:rsid w:val="24662B68"/>
    <w:rsid w:val="34413D46"/>
    <w:rsid w:val="3F67457A"/>
    <w:rsid w:val="58052CD9"/>
    <w:rsid w:val="6B7FE770"/>
    <w:rsid w:val="7DC752F2"/>
    <w:rsid w:val="7E086FD3"/>
    <w:rsid w:val="D93FBCAB"/>
    <w:rsid w:val="DEF0B85A"/>
    <w:rsid w:val="FB3FF1CC"/>
    <w:rsid w:val="FD7E00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30"/>
      <w:szCs w:val="30"/>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Table Text"/>
    <w:basedOn w:val="1"/>
    <w:semiHidden/>
    <w:qFormat/>
    <w:uiPriority w:val="0"/>
    <w:rPr>
      <w:rFonts w:ascii="宋体" w:hAnsi="宋体" w:eastAsia="宋体" w:cs="宋体"/>
      <w:sz w:val="25"/>
      <w:szCs w:val="25"/>
      <w:lang w:val="en-US" w:eastAsia="en-US" w:bidi="ar-SA"/>
    </w:rPr>
  </w:style>
  <w:style w:type="table" w:customStyle="1" w:styleId="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2023-11-23T11:18:00Z</dcterms:created>
  <dc:creator>。</dc:creator>
  <cp:lastModifiedBy>ht706</cp:lastModifiedBy>
  <cp:lastPrinted>2023-11-27T17:48:00Z</cp:lastPrinted>
  <dcterms:modified xsi:type="dcterms:W3CDTF">2023-12-05T11:18:07Z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4E62B1F0784F403FA5EDE563E3709B3A_13</vt:lpwstr>
  </property>
</Properties>
</file>