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069AE" w:rsidRPr="002069AE" w:rsidRDefault="002069AE" w:rsidP="002069AE">
      <w:pPr>
        <w:widowControl/>
        <w:shd w:val="clear" w:color="auto" w:fill="FFFFFF"/>
        <w:spacing w:line="360" w:lineRule="auto"/>
        <w:jc w:val="center"/>
        <w:outlineLvl w:val="0"/>
        <w:rPr>
          <w:rFonts w:ascii="微软雅黑" w:eastAsia="微软雅黑" w:hAnsi="微软雅黑" w:cs="宋体"/>
          <w:b/>
          <w:color w:val="0E59A4"/>
          <w:kern w:val="36"/>
          <w:sz w:val="30"/>
          <w:szCs w:val="30"/>
        </w:rPr>
      </w:pPr>
      <w:r w:rsidRPr="002069AE">
        <w:rPr>
          <w:rFonts w:ascii="微软雅黑" w:eastAsia="微软雅黑" w:hAnsi="微软雅黑" w:cs="宋体" w:hint="eastAsia"/>
          <w:b/>
          <w:color w:val="0E59A4"/>
          <w:kern w:val="36"/>
          <w:sz w:val="30"/>
          <w:szCs w:val="30"/>
        </w:rPr>
        <w:t>佛山市南海区建筑工程质量监督站关于启用佛山市一体化平台的通知</w:t>
      </w:r>
    </w:p>
    <w:p w:rsidR="00000000" w:rsidRPr="002069AE" w:rsidRDefault="00092447" w:rsidP="002069AE">
      <w:pPr>
        <w:spacing w:line="360" w:lineRule="auto"/>
        <w:rPr>
          <w:rFonts w:hint="eastAsia"/>
          <w:sz w:val="24"/>
          <w:szCs w:val="24"/>
        </w:rPr>
      </w:pPr>
    </w:p>
    <w:p w:rsidR="002069AE" w:rsidRPr="002069AE" w:rsidRDefault="002069AE" w:rsidP="002069AE">
      <w:pPr>
        <w:pStyle w:val="a5"/>
        <w:shd w:val="clear" w:color="auto" w:fill="FFFFFF"/>
        <w:spacing w:before="281" w:beforeAutospacing="0" w:after="281" w:afterAutospacing="0" w:line="360" w:lineRule="auto"/>
        <w:jc w:val="center"/>
        <w:rPr>
          <w:color w:val="333333"/>
        </w:rPr>
      </w:pPr>
      <w:r w:rsidRPr="002069AE">
        <w:rPr>
          <w:rFonts w:hint="eastAsia"/>
          <w:color w:val="333333"/>
        </w:rPr>
        <w:t xml:space="preserve">　　南建质监〔2024〕11号</w:t>
      </w:r>
    </w:p>
    <w:p w:rsidR="002069AE" w:rsidRPr="002069AE" w:rsidRDefault="002069AE" w:rsidP="002069AE">
      <w:pPr>
        <w:pStyle w:val="a5"/>
        <w:shd w:val="clear" w:color="auto" w:fill="FFFFFF"/>
        <w:spacing w:before="281" w:beforeAutospacing="0" w:after="281" w:afterAutospacing="0" w:line="360" w:lineRule="auto"/>
        <w:rPr>
          <w:rFonts w:hint="eastAsia"/>
          <w:color w:val="333333"/>
        </w:rPr>
      </w:pPr>
      <w:r w:rsidRPr="002069AE">
        <w:rPr>
          <w:rFonts w:hint="eastAsia"/>
          <w:color w:val="333333"/>
        </w:rPr>
        <w:t>各监督室，各有关单位：</w:t>
      </w:r>
    </w:p>
    <w:p w:rsidR="002069AE" w:rsidRPr="002069AE" w:rsidRDefault="002069AE" w:rsidP="002069AE">
      <w:pPr>
        <w:pStyle w:val="a5"/>
        <w:shd w:val="clear" w:color="auto" w:fill="FFFFFF"/>
        <w:spacing w:before="281" w:beforeAutospacing="0" w:after="281" w:afterAutospacing="0" w:line="360" w:lineRule="auto"/>
        <w:rPr>
          <w:rFonts w:hint="eastAsia"/>
          <w:color w:val="333333"/>
        </w:rPr>
      </w:pPr>
      <w:r w:rsidRPr="002069AE">
        <w:rPr>
          <w:rFonts w:hint="eastAsia"/>
          <w:color w:val="333333"/>
        </w:rPr>
        <w:t xml:space="preserve">　　为推进我区房屋建筑和市政基础设施工程施工安全质量监督执法标准化建设，推动高质量监督建设，实现信息化监督模式，压实各方责任主体主动报告的责任，根据《佛山市住房和城乡建设局关于大数据分析与可视化系统正式上线运行的通知》、《佛山市南海区住房城乡建设和水利局关于启用新质量安全监督管理系统的通知 》等相关文件的要求，经过前期的不断优化，我站决定正式启用佛山市大数据分析与可视化系统（房屋建筑工程一体化监管平台）（以下简称“佛山市一体化平台”），包括电脑端和手机端，现将有关事项通知如下：</w:t>
      </w:r>
    </w:p>
    <w:p w:rsidR="002069AE" w:rsidRPr="002069AE" w:rsidRDefault="002069AE" w:rsidP="002069AE">
      <w:pPr>
        <w:pStyle w:val="a5"/>
        <w:shd w:val="clear" w:color="auto" w:fill="FFFFFF"/>
        <w:spacing w:before="281" w:beforeAutospacing="0" w:after="281" w:afterAutospacing="0" w:line="360" w:lineRule="auto"/>
        <w:rPr>
          <w:rFonts w:hint="eastAsia"/>
          <w:color w:val="333333"/>
        </w:rPr>
      </w:pPr>
      <w:r w:rsidRPr="002069AE">
        <w:rPr>
          <w:rFonts w:hint="eastAsia"/>
          <w:color w:val="333333"/>
        </w:rPr>
        <w:t xml:space="preserve">　　一、佛山市一体化平台的使用</w:t>
      </w:r>
    </w:p>
    <w:p w:rsidR="002069AE" w:rsidRPr="002069AE" w:rsidRDefault="002069AE" w:rsidP="002069AE">
      <w:pPr>
        <w:pStyle w:val="a5"/>
        <w:shd w:val="clear" w:color="auto" w:fill="FFFFFF"/>
        <w:spacing w:before="281" w:beforeAutospacing="0" w:after="281" w:afterAutospacing="0" w:line="360" w:lineRule="auto"/>
        <w:rPr>
          <w:rFonts w:hint="eastAsia"/>
          <w:color w:val="333333"/>
        </w:rPr>
      </w:pPr>
      <w:r w:rsidRPr="002069AE">
        <w:rPr>
          <w:rFonts w:hint="eastAsia"/>
          <w:color w:val="333333"/>
        </w:rPr>
        <w:t xml:space="preserve">　　佛山市一体化平台运行模块主要包括质量安全监督管理系统、移动执法系统、实名制管理系统、深基坑安全监测系统等。其中质量安全监督管理系统电脑端包括质量安全和企业项目端模块；移动执法系统包括“佛山建管平台”手机APP的移动执法和企业项目端模块（以下简称“手机APP”）。</w:t>
      </w:r>
    </w:p>
    <w:p w:rsidR="002069AE" w:rsidRPr="002069AE" w:rsidRDefault="002069AE" w:rsidP="002069AE">
      <w:pPr>
        <w:pStyle w:val="a5"/>
        <w:shd w:val="clear" w:color="auto" w:fill="FFFFFF"/>
        <w:spacing w:before="281" w:beforeAutospacing="0" w:after="281" w:afterAutospacing="0" w:line="360" w:lineRule="auto"/>
        <w:rPr>
          <w:rFonts w:hint="eastAsia"/>
          <w:color w:val="333333"/>
        </w:rPr>
      </w:pPr>
      <w:r w:rsidRPr="002069AE">
        <w:rPr>
          <w:rStyle w:val="a6"/>
          <w:rFonts w:hint="eastAsia"/>
          <w:color w:val="333333"/>
        </w:rPr>
        <w:t xml:space="preserve">　　（一）平台网址和手机 APP 的下载方式</w:t>
      </w:r>
    </w:p>
    <w:p w:rsidR="002069AE" w:rsidRPr="002069AE" w:rsidRDefault="002069AE" w:rsidP="002069AE">
      <w:pPr>
        <w:pStyle w:val="a5"/>
        <w:shd w:val="clear" w:color="auto" w:fill="FFFFFF"/>
        <w:spacing w:before="281" w:beforeAutospacing="0" w:after="281" w:afterAutospacing="0" w:line="360" w:lineRule="auto"/>
        <w:rPr>
          <w:rFonts w:hint="eastAsia"/>
          <w:color w:val="333333"/>
        </w:rPr>
      </w:pPr>
      <w:r w:rsidRPr="002069AE">
        <w:rPr>
          <w:rStyle w:val="a6"/>
          <w:rFonts w:hint="eastAsia"/>
          <w:color w:val="333333"/>
        </w:rPr>
        <w:t xml:space="preserve">　　1.平台网址：</w:t>
      </w:r>
    </w:p>
    <w:p w:rsidR="002069AE" w:rsidRPr="002069AE" w:rsidRDefault="002069AE" w:rsidP="002069AE">
      <w:pPr>
        <w:pStyle w:val="a5"/>
        <w:shd w:val="clear" w:color="auto" w:fill="FFFFFF"/>
        <w:spacing w:before="281" w:beforeAutospacing="0" w:after="281" w:afterAutospacing="0" w:line="360" w:lineRule="auto"/>
        <w:rPr>
          <w:rFonts w:hint="eastAsia"/>
          <w:color w:val="333333"/>
        </w:rPr>
      </w:pPr>
      <w:hyperlink r:id="rId6" w:history="1">
        <w:r w:rsidRPr="002069AE">
          <w:rPr>
            <w:rStyle w:val="a7"/>
            <w:rFonts w:hint="eastAsia"/>
            <w:color w:val="333333"/>
          </w:rPr>
          <w:t xml:space="preserve">　　https://fsdsjfxykshxt.fszj.foshan.gov.cn</w:t>
        </w:r>
      </w:hyperlink>
    </w:p>
    <w:p w:rsidR="002069AE" w:rsidRPr="002069AE" w:rsidRDefault="002069AE" w:rsidP="002069AE">
      <w:pPr>
        <w:pStyle w:val="a5"/>
        <w:shd w:val="clear" w:color="auto" w:fill="FFFFFF"/>
        <w:spacing w:before="281" w:beforeAutospacing="0" w:after="281" w:afterAutospacing="0" w:line="360" w:lineRule="auto"/>
        <w:rPr>
          <w:rFonts w:hint="eastAsia"/>
          <w:color w:val="333333"/>
        </w:rPr>
      </w:pPr>
      <w:r w:rsidRPr="002069AE">
        <w:rPr>
          <w:rStyle w:val="a6"/>
          <w:rFonts w:hint="eastAsia"/>
          <w:color w:val="333333"/>
        </w:rPr>
        <w:t xml:space="preserve">　　2.手机APP：</w:t>
      </w:r>
    </w:p>
    <w:p w:rsidR="002069AE" w:rsidRPr="002069AE" w:rsidRDefault="002069AE" w:rsidP="002069AE">
      <w:pPr>
        <w:pStyle w:val="a5"/>
        <w:shd w:val="clear" w:color="auto" w:fill="FFFFFF"/>
        <w:spacing w:before="281" w:beforeAutospacing="0" w:after="281" w:afterAutospacing="0" w:line="360" w:lineRule="auto"/>
        <w:rPr>
          <w:rFonts w:hint="eastAsia"/>
          <w:color w:val="333333"/>
        </w:rPr>
      </w:pPr>
      <w:r w:rsidRPr="002069AE">
        <w:rPr>
          <w:rFonts w:hint="eastAsia"/>
          <w:color w:val="333333"/>
        </w:rPr>
        <w:t xml:space="preserve">　　Android 系统手机 APP 应用可在平台登录页面右上角“客户端下载”扫码下载。</w:t>
      </w:r>
    </w:p>
    <w:p w:rsidR="002069AE" w:rsidRPr="002069AE" w:rsidRDefault="002069AE" w:rsidP="002069AE">
      <w:pPr>
        <w:pStyle w:val="a5"/>
        <w:shd w:val="clear" w:color="auto" w:fill="FFFFFF"/>
        <w:spacing w:before="281" w:beforeAutospacing="0" w:after="281" w:afterAutospacing="0" w:line="360" w:lineRule="auto"/>
        <w:rPr>
          <w:rFonts w:hint="eastAsia"/>
          <w:color w:val="333333"/>
        </w:rPr>
      </w:pPr>
      <w:r w:rsidRPr="002069AE">
        <w:rPr>
          <w:rFonts w:hint="eastAsia"/>
          <w:b/>
          <w:bCs/>
          <w:color w:val="333333"/>
        </w:rPr>
        <w:lastRenderedPageBreak/>
        <w:t xml:space="preserve">　　（二）</w:t>
      </w:r>
      <w:r w:rsidRPr="002069AE">
        <w:rPr>
          <w:rStyle w:val="a6"/>
          <w:rFonts w:hint="eastAsia"/>
          <w:color w:val="333333"/>
        </w:rPr>
        <w:t>账号使用</w:t>
      </w:r>
    </w:p>
    <w:p w:rsidR="002069AE" w:rsidRPr="002069AE" w:rsidRDefault="002069AE" w:rsidP="002069AE">
      <w:pPr>
        <w:pStyle w:val="a5"/>
        <w:shd w:val="clear" w:color="auto" w:fill="FFFFFF"/>
        <w:spacing w:before="281" w:beforeAutospacing="0" w:after="281" w:afterAutospacing="0" w:line="360" w:lineRule="auto"/>
        <w:rPr>
          <w:rFonts w:hint="eastAsia"/>
          <w:color w:val="333333"/>
        </w:rPr>
      </w:pPr>
      <w:r w:rsidRPr="002069AE">
        <w:rPr>
          <w:rFonts w:hint="eastAsia"/>
          <w:color w:val="333333"/>
        </w:rPr>
        <w:t xml:space="preserve">　　1.建设、监理、施工等各方责任主体单位可在平台登录页面按相关要求注册账号，直接登录平台和手机APP企业端。如有问题请直接向系统维护公司反馈（技术咨询QQ群：建设单位709371012、施工单位721482094、监理单位723846696）。可在平台登录页面右上角“联系客服”扫码联系。</w:t>
      </w:r>
    </w:p>
    <w:p w:rsidR="002069AE" w:rsidRPr="002069AE" w:rsidRDefault="002069AE" w:rsidP="002069AE">
      <w:pPr>
        <w:pStyle w:val="a5"/>
        <w:shd w:val="clear" w:color="auto" w:fill="FFFFFF"/>
        <w:spacing w:before="281" w:beforeAutospacing="0" w:after="281" w:afterAutospacing="0" w:line="360" w:lineRule="auto"/>
        <w:rPr>
          <w:rFonts w:hint="eastAsia"/>
          <w:color w:val="333333"/>
        </w:rPr>
      </w:pPr>
      <w:r w:rsidRPr="002069AE">
        <w:rPr>
          <w:rFonts w:hint="eastAsia"/>
          <w:color w:val="333333"/>
        </w:rPr>
        <w:t xml:space="preserve">　　2.各监督员的账号已经由市住建局统一分配开通，如有问题请联系站技术室相关人员或在微信群“南海区一体化沟通群”中反馈。</w:t>
      </w:r>
    </w:p>
    <w:p w:rsidR="002069AE" w:rsidRPr="002069AE" w:rsidRDefault="002069AE" w:rsidP="002069AE">
      <w:pPr>
        <w:pStyle w:val="a5"/>
        <w:shd w:val="clear" w:color="auto" w:fill="FFFFFF"/>
        <w:spacing w:before="281" w:beforeAutospacing="0" w:after="281" w:afterAutospacing="0" w:line="360" w:lineRule="auto"/>
        <w:rPr>
          <w:rFonts w:hint="eastAsia"/>
          <w:color w:val="333333"/>
        </w:rPr>
      </w:pPr>
      <w:r w:rsidRPr="002069AE">
        <w:rPr>
          <w:rFonts w:hint="eastAsia"/>
          <w:color w:val="333333"/>
        </w:rPr>
        <w:t xml:space="preserve">　　3.相关单位和人员可在平台主页面的最新动态查阅系统操作手册，也可登录后在页面右上角“帮助中心”-“视频教学”对照学习相关操作。</w:t>
      </w:r>
    </w:p>
    <w:p w:rsidR="002069AE" w:rsidRPr="002069AE" w:rsidRDefault="002069AE" w:rsidP="002069AE">
      <w:pPr>
        <w:pStyle w:val="a5"/>
        <w:shd w:val="clear" w:color="auto" w:fill="FFFFFF"/>
        <w:spacing w:before="281" w:beforeAutospacing="0" w:after="281" w:afterAutospacing="0" w:line="360" w:lineRule="auto"/>
        <w:rPr>
          <w:rFonts w:hint="eastAsia"/>
          <w:color w:val="333333"/>
        </w:rPr>
      </w:pPr>
      <w:r w:rsidRPr="002069AE">
        <w:rPr>
          <w:rStyle w:val="a6"/>
          <w:rFonts w:hint="eastAsia"/>
          <w:color w:val="333333"/>
        </w:rPr>
        <w:t xml:space="preserve">　　（三）启用时间</w:t>
      </w:r>
    </w:p>
    <w:p w:rsidR="002069AE" w:rsidRPr="002069AE" w:rsidRDefault="002069AE" w:rsidP="002069AE">
      <w:pPr>
        <w:pStyle w:val="a5"/>
        <w:shd w:val="clear" w:color="auto" w:fill="FFFFFF"/>
        <w:spacing w:before="281" w:beforeAutospacing="0" w:after="281" w:afterAutospacing="0" w:line="360" w:lineRule="auto"/>
        <w:rPr>
          <w:rFonts w:hint="eastAsia"/>
          <w:color w:val="333333"/>
        </w:rPr>
      </w:pPr>
      <w:r w:rsidRPr="002069AE">
        <w:rPr>
          <w:rFonts w:hint="eastAsia"/>
          <w:color w:val="333333"/>
        </w:rPr>
        <w:t xml:space="preserve">　　2024年3月1日开始全面启用佛山市一体化平台。</w:t>
      </w:r>
    </w:p>
    <w:p w:rsidR="002069AE" w:rsidRPr="002069AE" w:rsidRDefault="002069AE" w:rsidP="002069AE">
      <w:pPr>
        <w:pStyle w:val="a5"/>
        <w:shd w:val="clear" w:color="auto" w:fill="FFFFFF"/>
        <w:spacing w:before="281" w:beforeAutospacing="0" w:after="281" w:afterAutospacing="0" w:line="360" w:lineRule="auto"/>
        <w:rPr>
          <w:rFonts w:hint="eastAsia"/>
          <w:color w:val="333333"/>
        </w:rPr>
      </w:pPr>
      <w:r w:rsidRPr="002069AE">
        <w:rPr>
          <w:rFonts w:hint="eastAsia"/>
          <w:color w:val="333333"/>
        </w:rPr>
        <w:t xml:space="preserve">　　二、施工单位和监理单位的工作要求</w:t>
      </w:r>
    </w:p>
    <w:p w:rsidR="002069AE" w:rsidRPr="002069AE" w:rsidRDefault="002069AE" w:rsidP="002069AE">
      <w:pPr>
        <w:pStyle w:val="a5"/>
        <w:shd w:val="clear" w:color="auto" w:fill="FFFFFF"/>
        <w:spacing w:before="281" w:beforeAutospacing="0" w:after="281" w:afterAutospacing="0" w:line="360" w:lineRule="auto"/>
        <w:rPr>
          <w:rFonts w:hint="eastAsia"/>
          <w:color w:val="333333"/>
        </w:rPr>
      </w:pPr>
      <w:r w:rsidRPr="002069AE">
        <w:rPr>
          <w:rFonts w:hint="eastAsia"/>
          <w:color w:val="333333"/>
        </w:rPr>
        <w:t xml:space="preserve">　　（一）现有在建项目的施工单位和监理单位应立即按照相关要求完成注册并在质量安全监督管理系统中录入项目信息。新报建的项目，施工单位和监理单位在正式施工之日起10个工作日内完成首次注册和录入项目信息。</w:t>
      </w:r>
    </w:p>
    <w:p w:rsidR="002069AE" w:rsidRPr="002069AE" w:rsidRDefault="002069AE" w:rsidP="002069AE">
      <w:pPr>
        <w:pStyle w:val="a5"/>
        <w:shd w:val="clear" w:color="auto" w:fill="FFFFFF"/>
        <w:spacing w:before="281" w:beforeAutospacing="0" w:after="281" w:afterAutospacing="0" w:line="360" w:lineRule="auto"/>
        <w:rPr>
          <w:rFonts w:hint="eastAsia"/>
          <w:color w:val="333333"/>
        </w:rPr>
      </w:pPr>
      <w:r w:rsidRPr="002069AE">
        <w:rPr>
          <w:rFonts w:hint="eastAsia"/>
          <w:color w:val="333333"/>
        </w:rPr>
        <w:t xml:space="preserve">　　（二）施工单位以施工许可证为单位，按质量安全监督管理系统要求，根据实际施工情况在系统录入项目基本资料、施工日志、工程进度和危险性较大分部分项工程清单等信息，录入频率为至少每半月一次，根据实际施工情况可增加录入频次。</w:t>
      </w:r>
    </w:p>
    <w:p w:rsidR="002069AE" w:rsidRPr="002069AE" w:rsidRDefault="002069AE" w:rsidP="002069AE">
      <w:pPr>
        <w:pStyle w:val="a5"/>
        <w:shd w:val="clear" w:color="auto" w:fill="FFFFFF"/>
        <w:spacing w:before="281" w:beforeAutospacing="0" w:after="281" w:afterAutospacing="0" w:line="360" w:lineRule="auto"/>
        <w:rPr>
          <w:rFonts w:hint="eastAsia"/>
          <w:color w:val="333333"/>
        </w:rPr>
      </w:pPr>
      <w:r w:rsidRPr="002069AE">
        <w:rPr>
          <w:rFonts w:hint="eastAsia"/>
          <w:color w:val="333333"/>
        </w:rPr>
        <w:t xml:space="preserve">　　（三）监理单位以施工许可证为单位，按质量安全监督管理系统要求，根据实际施工情况在系统录入监理日志等信息，监理日志录入频率为至少每半月一次，根据实际施工情况可增加录入频次。监理单位按照系统要求审核施工单位填报的工程进度、危险性较大分部分项工程清单等上报的资料。</w:t>
      </w:r>
    </w:p>
    <w:p w:rsidR="002069AE" w:rsidRPr="002069AE" w:rsidRDefault="002069AE" w:rsidP="002069AE">
      <w:pPr>
        <w:pStyle w:val="a5"/>
        <w:shd w:val="clear" w:color="auto" w:fill="FFFFFF"/>
        <w:spacing w:before="281" w:beforeAutospacing="0" w:after="281" w:afterAutospacing="0" w:line="360" w:lineRule="auto"/>
        <w:rPr>
          <w:rFonts w:hint="eastAsia"/>
          <w:color w:val="333333"/>
        </w:rPr>
      </w:pPr>
      <w:r w:rsidRPr="002069AE">
        <w:rPr>
          <w:rFonts w:hint="eastAsia"/>
          <w:color w:val="333333"/>
        </w:rPr>
        <w:t xml:space="preserve">　　三、质量安全监督人员的工作要求</w:t>
      </w:r>
    </w:p>
    <w:p w:rsidR="002069AE" w:rsidRPr="002069AE" w:rsidRDefault="002069AE" w:rsidP="002069AE">
      <w:pPr>
        <w:pStyle w:val="a5"/>
        <w:shd w:val="clear" w:color="auto" w:fill="FFFFFF"/>
        <w:spacing w:before="281" w:beforeAutospacing="0" w:after="281" w:afterAutospacing="0" w:line="360" w:lineRule="auto"/>
        <w:rPr>
          <w:rFonts w:hint="eastAsia"/>
          <w:color w:val="333333"/>
        </w:rPr>
      </w:pPr>
      <w:r w:rsidRPr="002069AE">
        <w:rPr>
          <w:rFonts w:hint="eastAsia"/>
          <w:color w:val="333333"/>
        </w:rPr>
        <w:t xml:space="preserve">　　（一）各组监督员要全面采用佛山市一体化平台进行在建工程的质量安全监督管理，发现施工单位和监理单位填报的施工日志、监理日志、工程进度等资料和目前存在的重大危险源与现场实际不符，有漏报、瞒报、误报、延迟报的，对施工单位和监理单位予以通报和诚信扣分等处理，情节严重的上报局予以行政处罚。</w:t>
      </w:r>
    </w:p>
    <w:p w:rsidR="002069AE" w:rsidRPr="002069AE" w:rsidRDefault="002069AE" w:rsidP="002069AE">
      <w:pPr>
        <w:pStyle w:val="a5"/>
        <w:shd w:val="clear" w:color="auto" w:fill="FFFFFF"/>
        <w:spacing w:before="281" w:beforeAutospacing="0" w:after="281" w:afterAutospacing="0" w:line="360" w:lineRule="auto"/>
        <w:rPr>
          <w:rFonts w:hint="eastAsia"/>
          <w:color w:val="333333"/>
        </w:rPr>
      </w:pPr>
      <w:r w:rsidRPr="002069AE">
        <w:rPr>
          <w:rFonts w:hint="eastAsia"/>
          <w:color w:val="333333"/>
        </w:rPr>
        <w:t xml:space="preserve">　　监督员应积极使用质量安全监督管理系统进行日常监督管理工作，按照电子方式送达执法文书为常态，纸质执法文书为例外的原则，执法人员在施工现场使用手机APP现场监督执法。</w:t>
      </w:r>
    </w:p>
    <w:p w:rsidR="002069AE" w:rsidRPr="002069AE" w:rsidRDefault="002069AE" w:rsidP="002069AE">
      <w:pPr>
        <w:pStyle w:val="a5"/>
        <w:shd w:val="clear" w:color="auto" w:fill="FFFFFF"/>
        <w:spacing w:before="281" w:beforeAutospacing="0" w:after="281" w:afterAutospacing="0" w:line="360" w:lineRule="auto"/>
        <w:rPr>
          <w:rFonts w:hint="eastAsia"/>
          <w:color w:val="333333"/>
        </w:rPr>
      </w:pPr>
      <w:r w:rsidRPr="002069AE">
        <w:rPr>
          <w:rFonts w:hint="eastAsia"/>
          <w:color w:val="333333"/>
        </w:rPr>
        <w:t xml:space="preserve">　　（二）佛山市一体化平台使用过渡期间，原“佛山市南海区建筑工程施工安全监督管理系统”、“南海区建设信息系统”、纸质版督查工作记录继续使用，直至通知过渡期结束。</w:t>
      </w:r>
    </w:p>
    <w:p w:rsidR="002069AE" w:rsidRPr="002069AE" w:rsidRDefault="002069AE" w:rsidP="002069AE">
      <w:pPr>
        <w:pStyle w:val="a5"/>
        <w:shd w:val="clear" w:color="auto" w:fill="FFFFFF"/>
        <w:spacing w:before="281" w:beforeAutospacing="0" w:after="281" w:afterAutospacing="0" w:line="360" w:lineRule="auto"/>
        <w:rPr>
          <w:rFonts w:hint="eastAsia"/>
          <w:color w:val="333333"/>
        </w:rPr>
      </w:pPr>
      <w:r w:rsidRPr="002069AE">
        <w:rPr>
          <w:rFonts w:hint="eastAsia"/>
          <w:color w:val="333333"/>
        </w:rPr>
        <w:t xml:space="preserve">　　（三）监督员在日常使用过程中发现平台存在问题的，请及</w:t>
      </w:r>
    </w:p>
    <w:p w:rsidR="002069AE" w:rsidRPr="002069AE" w:rsidRDefault="002069AE" w:rsidP="002069AE">
      <w:pPr>
        <w:pStyle w:val="a5"/>
        <w:shd w:val="clear" w:color="auto" w:fill="FFFFFF"/>
        <w:spacing w:before="281" w:beforeAutospacing="0" w:after="281" w:afterAutospacing="0" w:line="360" w:lineRule="auto"/>
        <w:rPr>
          <w:rFonts w:hint="eastAsia"/>
          <w:color w:val="333333"/>
        </w:rPr>
      </w:pPr>
      <w:r w:rsidRPr="002069AE">
        <w:rPr>
          <w:rFonts w:hint="eastAsia"/>
          <w:color w:val="333333"/>
        </w:rPr>
        <w:t xml:space="preserve">　　时反馈至微信群“南海区一体化沟通群”，寻求系统客服人员指导解决，或联系站技术室相关人员。</w:t>
      </w:r>
    </w:p>
    <w:p w:rsidR="002069AE" w:rsidRPr="002069AE" w:rsidRDefault="002069AE" w:rsidP="002069AE">
      <w:pPr>
        <w:pStyle w:val="a5"/>
        <w:shd w:val="clear" w:color="auto" w:fill="FFFFFF"/>
        <w:spacing w:before="281" w:beforeAutospacing="0" w:after="281" w:afterAutospacing="0" w:line="360" w:lineRule="auto"/>
        <w:rPr>
          <w:rFonts w:ascii="微软雅黑" w:eastAsia="微软雅黑" w:hAnsi="微软雅黑" w:hint="eastAsia"/>
          <w:color w:val="333333"/>
        </w:rPr>
      </w:pPr>
      <w:r w:rsidRPr="002069AE">
        <w:rPr>
          <w:rFonts w:ascii="微软雅黑" w:eastAsia="微软雅黑" w:hAnsi="微软雅黑" w:hint="eastAsia"/>
          <w:color w:val="333333"/>
        </w:rPr>
        <w:t> </w:t>
      </w:r>
    </w:p>
    <w:p w:rsidR="002069AE" w:rsidRPr="002069AE" w:rsidRDefault="002069AE" w:rsidP="002069AE">
      <w:pPr>
        <w:pStyle w:val="a5"/>
        <w:shd w:val="clear" w:color="auto" w:fill="FFFFFF"/>
        <w:spacing w:before="281" w:beforeAutospacing="0" w:after="281" w:afterAutospacing="0" w:line="360" w:lineRule="auto"/>
        <w:rPr>
          <w:rFonts w:hint="eastAsia"/>
          <w:color w:val="333333"/>
        </w:rPr>
      </w:pPr>
    </w:p>
    <w:p w:rsidR="002069AE" w:rsidRPr="002069AE" w:rsidRDefault="002069AE" w:rsidP="002069AE">
      <w:pPr>
        <w:pStyle w:val="a5"/>
        <w:shd w:val="clear" w:color="auto" w:fill="FFFFFF"/>
        <w:spacing w:before="281" w:beforeAutospacing="0" w:after="281" w:afterAutospacing="0" w:line="360" w:lineRule="auto"/>
        <w:rPr>
          <w:rFonts w:ascii="微软雅黑" w:eastAsia="微软雅黑" w:hAnsi="微软雅黑" w:hint="eastAsia"/>
          <w:color w:val="333333"/>
        </w:rPr>
      </w:pPr>
      <w:hyperlink r:id="rId7" w:tgtFrame="_blank" w:history="1">
        <w:r w:rsidRPr="002069AE">
          <w:rPr>
            <w:rStyle w:val="a7"/>
            <w:rFonts w:ascii="微软雅黑" w:eastAsia="微软雅黑" w:hAnsi="微软雅黑" w:hint="eastAsia"/>
            <w:color w:val="333333"/>
          </w:rPr>
          <w:t>附件1.佛山市住房和城乡建设局关于大数据分析与可视化系统正式上线运行的通知.pdf</w:t>
        </w:r>
      </w:hyperlink>
    </w:p>
    <w:p w:rsidR="002069AE" w:rsidRPr="002069AE" w:rsidRDefault="002069AE" w:rsidP="002069AE">
      <w:pPr>
        <w:pStyle w:val="a5"/>
        <w:shd w:val="clear" w:color="auto" w:fill="FFFFFF"/>
        <w:spacing w:before="281" w:beforeAutospacing="0" w:after="281" w:afterAutospacing="0" w:line="360" w:lineRule="auto"/>
        <w:rPr>
          <w:rFonts w:ascii="微软雅黑" w:eastAsia="微软雅黑" w:hAnsi="微软雅黑" w:hint="eastAsia"/>
          <w:color w:val="333333"/>
        </w:rPr>
      </w:pPr>
      <w:hyperlink r:id="rId8" w:tgtFrame="_blank" w:history="1">
        <w:r w:rsidRPr="002069AE">
          <w:rPr>
            <w:rStyle w:val="a7"/>
            <w:rFonts w:ascii="微软雅黑" w:eastAsia="微软雅黑" w:hAnsi="微软雅黑" w:hint="eastAsia"/>
            <w:color w:val="333333"/>
          </w:rPr>
          <w:t>附件2.佛山市南海区住房城乡建设和水利局关于启用新质量安全监督管理系统的通知.pdf</w:t>
        </w:r>
      </w:hyperlink>
    </w:p>
    <w:p w:rsidR="002069AE" w:rsidRPr="002069AE" w:rsidRDefault="002069AE" w:rsidP="002069AE">
      <w:pPr>
        <w:pStyle w:val="a5"/>
        <w:shd w:val="clear" w:color="auto" w:fill="FFFFFF"/>
        <w:spacing w:before="281" w:beforeAutospacing="0" w:after="281" w:afterAutospacing="0" w:line="360" w:lineRule="auto"/>
        <w:rPr>
          <w:rFonts w:hint="eastAsia"/>
          <w:color w:val="333333"/>
        </w:rPr>
      </w:pPr>
    </w:p>
    <w:p w:rsidR="002069AE" w:rsidRPr="002069AE" w:rsidRDefault="002069AE" w:rsidP="002069AE">
      <w:pPr>
        <w:pStyle w:val="a5"/>
        <w:shd w:val="clear" w:color="auto" w:fill="FFFFFF"/>
        <w:spacing w:before="281" w:beforeAutospacing="0" w:after="281" w:afterAutospacing="0" w:line="360" w:lineRule="auto"/>
        <w:jc w:val="both"/>
        <w:rPr>
          <w:rFonts w:ascii="微软雅黑" w:eastAsia="微软雅黑" w:hAnsi="微软雅黑" w:hint="eastAsia"/>
          <w:color w:val="333333"/>
        </w:rPr>
      </w:pPr>
      <w:r w:rsidRPr="002069AE">
        <w:rPr>
          <w:rFonts w:ascii="微软雅黑" w:eastAsia="微软雅黑" w:hAnsi="微软雅黑" w:hint="eastAsia"/>
          <w:color w:val="333333"/>
        </w:rPr>
        <w:t> </w:t>
      </w:r>
    </w:p>
    <w:p w:rsidR="002069AE" w:rsidRPr="002069AE" w:rsidRDefault="002069AE" w:rsidP="002069AE">
      <w:pPr>
        <w:pStyle w:val="a5"/>
        <w:shd w:val="clear" w:color="auto" w:fill="FFFFFF"/>
        <w:spacing w:before="281" w:beforeAutospacing="0" w:after="281" w:afterAutospacing="0" w:line="360" w:lineRule="auto"/>
        <w:jc w:val="right"/>
        <w:rPr>
          <w:rFonts w:hint="eastAsia"/>
          <w:color w:val="333333"/>
        </w:rPr>
      </w:pPr>
      <w:r w:rsidRPr="002069AE">
        <w:rPr>
          <w:rFonts w:hint="eastAsia"/>
          <w:color w:val="333333"/>
        </w:rPr>
        <w:t xml:space="preserve">　　佛山市南海区建筑工程质量监督站</w:t>
      </w:r>
    </w:p>
    <w:p w:rsidR="002069AE" w:rsidRPr="002069AE" w:rsidRDefault="002069AE" w:rsidP="002069AE">
      <w:pPr>
        <w:pStyle w:val="a5"/>
        <w:shd w:val="clear" w:color="auto" w:fill="FFFFFF"/>
        <w:spacing w:before="281" w:beforeAutospacing="0" w:after="281" w:afterAutospacing="0" w:line="360" w:lineRule="auto"/>
        <w:jc w:val="right"/>
        <w:rPr>
          <w:rFonts w:hint="eastAsia"/>
          <w:color w:val="333333"/>
        </w:rPr>
      </w:pPr>
      <w:r w:rsidRPr="002069AE">
        <w:rPr>
          <w:rFonts w:hint="eastAsia"/>
          <w:color w:val="333333"/>
        </w:rPr>
        <w:t xml:space="preserve">　　2024年2月26日</w:t>
      </w:r>
    </w:p>
    <w:p w:rsidR="002069AE" w:rsidRDefault="002069AE" w:rsidP="002069AE">
      <w:pPr>
        <w:pStyle w:val="a5"/>
        <w:shd w:val="clear" w:color="auto" w:fill="FFFFFF"/>
        <w:spacing w:before="281" w:beforeAutospacing="0" w:after="281" w:afterAutospacing="0"/>
        <w:jc w:val="both"/>
        <w:rPr>
          <w:rFonts w:ascii="微软雅黑" w:eastAsia="微软雅黑" w:hAnsi="微软雅黑" w:hint="eastAsia"/>
          <w:color w:val="333333"/>
          <w:sz w:val="33"/>
          <w:szCs w:val="33"/>
        </w:rPr>
      </w:pPr>
      <w:r>
        <w:rPr>
          <w:rFonts w:ascii="微软雅黑" w:eastAsia="微软雅黑" w:hAnsi="微软雅黑" w:hint="eastAsia"/>
          <w:color w:val="333333"/>
          <w:sz w:val="33"/>
          <w:szCs w:val="33"/>
        </w:rPr>
        <w:t> </w:t>
      </w:r>
    </w:p>
    <w:p w:rsidR="002069AE" w:rsidRPr="002069AE" w:rsidRDefault="002069AE"/>
    <w:sectPr w:rsidR="002069AE" w:rsidRPr="002069AE">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092447" w:rsidRDefault="00092447" w:rsidP="002069AE">
      <w:r>
        <w:separator/>
      </w:r>
    </w:p>
  </w:endnote>
  <w:endnote w:type="continuationSeparator" w:id="1">
    <w:p w:rsidR="00092447" w:rsidRDefault="00092447" w:rsidP="002069AE">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微软雅黑">
    <w:panose1 w:val="020B0503020204020204"/>
    <w:charset w:val="86"/>
    <w:family w:val="swiss"/>
    <w:pitch w:val="variable"/>
    <w:sig w:usb0="80000287" w:usb1="280F3C52" w:usb2="00000016" w:usb3="00000000" w:csb0="0004001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092447" w:rsidRDefault="00092447" w:rsidP="002069AE">
      <w:r>
        <w:separator/>
      </w:r>
    </w:p>
  </w:footnote>
  <w:footnote w:type="continuationSeparator" w:id="1">
    <w:p w:rsidR="00092447" w:rsidRDefault="00092447" w:rsidP="002069AE">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0"/>
  <w:bordersDoNotSurroundHeader/>
  <w:bordersDoNotSurroundFooter/>
  <w:defaultTabStop w:val="420"/>
  <w:drawingGridVerticalSpacing w:val="156"/>
  <w:displayHorizontalDrawingGridEvery w:val="0"/>
  <w:displayVerticalDrawingGridEvery w:val="2"/>
  <w:characterSpacingControl w:val="compressPunctuation"/>
  <w:savePreviewPicture/>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2069AE"/>
    <w:rsid w:val="00092447"/>
    <w:rsid w:val="002069AE"/>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paragraph" w:styleId="1">
    <w:name w:val="heading 1"/>
    <w:basedOn w:val="a"/>
    <w:link w:val="1Char"/>
    <w:uiPriority w:val="9"/>
    <w:qFormat/>
    <w:rsid w:val="002069AE"/>
    <w:pPr>
      <w:widowControl/>
      <w:spacing w:before="100" w:beforeAutospacing="1" w:after="100" w:afterAutospacing="1"/>
      <w:jc w:val="left"/>
      <w:outlineLvl w:val="0"/>
    </w:pPr>
    <w:rPr>
      <w:rFonts w:ascii="宋体" w:eastAsia="宋体" w:hAnsi="宋体" w:cs="宋体"/>
      <w:b/>
      <w:bCs/>
      <w:kern w:val="36"/>
      <w:sz w:val="48"/>
      <w:szCs w:val="4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2069AE"/>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2069AE"/>
    <w:rPr>
      <w:sz w:val="18"/>
      <w:szCs w:val="18"/>
    </w:rPr>
  </w:style>
  <w:style w:type="paragraph" w:styleId="a4">
    <w:name w:val="footer"/>
    <w:basedOn w:val="a"/>
    <w:link w:val="Char0"/>
    <w:uiPriority w:val="99"/>
    <w:semiHidden/>
    <w:unhideWhenUsed/>
    <w:rsid w:val="002069AE"/>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2069AE"/>
    <w:rPr>
      <w:sz w:val="18"/>
      <w:szCs w:val="18"/>
    </w:rPr>
  </w:style>
  <w:style w:type="character" w:customStyle="1" w:styleId="1Char">
    <w:name w:val="标题 1 Char"/>
    <w:basedOn w:val="a0"/>
    <w:link w:val="1"/>
    <w:uiPriority w:val="9"/>
    <w:rsid w:val="002069AE"/>
    <w:rPr>
      <w:rFonts w:ascii="宋体" w:eastAsia="宋体" w:hAnsi="宋体" w:cs="宋体"/>
      <w:b/>
      <w:bCs/>
      <w:kern w:val="36"/>
      <w:sz w:val="48"/>
      <w:szCs w:val="48"/>
    </w:rPr>
  </w:style>
  <w:style w:type="paragraph" w:styleId="a5">
    <w:name w:val="Normal (Web)"/>
    <w:basedOn w:val="a"/>
    <w:uiPriority w:val="99"/>
    <w:semiHidden/>
    <w:unhideWhenUsed/>
    <w:rsid w:val="002069AE"/>
    <w:pPr>
      <w:widowControl/>
      <w:spacing w:before="100" w:beforeAutospacing="1" w:after="100" w:afterAutospacing="1"/>
      <w:jc w:val="left"/>
    </w:pPr>
    <w:rPr>
      <w:rFonts w:ascii="宋体" w:eastAsia="宋体" w:hAnsi="宋体" w:cs="宋体"/>
      <w:kern w:val="0"/>
      <w:sz w:val="24"/>
      <w:szCs w:val="24"/>
    </w:rPr>
  </w:style>
  <w:style w:type="character" w:styleId="a6">
    <w:name w:val="Strong"/>
    <w:basedOn w:val="a0"/>
    <w:uiPriority w:val="22"/>
    <w:qFormat/>
    <w:rsid w:val="002069AE"/>
    <w:rPr>
      <w:b/>
      <w:bCs/>
    </w:rPr>
  </w:style>
  <w:style w:type="character" w:styleId="a7">
    <w:name w:val="Hyperlink"/>
    <w:basedOn w:val="a0"/>
    <w:uiPriority w:val="99"/>
    <w:semiHidden/>
    <w:unhideWhenUsed/>
    <w:rsid w:val="002069AE"/>
    <w:rPr>
      <w:color w:val="0000FF"/>
      <w:u w:val="single"/>
    </w:rPr>
  </w:style>
</w:styles>
</file>

<file path=word/webSettings.xml><?xml version="1.0" encoding="utf-8"?>
<w:webSettings xmlns:r="http://schemas.openxmlformats.org/officeDocument/2006/relationships" xmlns:w="http://schemas.openxmlformats.org/wordprocessingml/2006/main">
  <w:divs>
    <w:div w:id="328023556">
      <w:bodyDiv w:val="1"/>
      <w:marLeft w:val="0"/>
      <w:marRight w:val="0"/>
      <w:marTop w:val="0"/>
      <w:marBottom w:val="0"/>
      <w:divBdr>
        <w:top w:val="none" w:sz="0" w:space="0" w:color="auto"/>
        <w:left w:val="none" w:sz="0" w:space="0" w:color="auto"/>
        <w:bottom w:val="none" w:sz="0" w:space="0" w:color="auto"/>
        <w:right w:val="none" w:sz="0" w:space="0" w:color="auto"/>
      </w:divBdr>
    </w:div>
    <w:div w:id="9517906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nanhai.gov.cn/attachment/0/387/387870/5909168.pdf" TargetMode="External"/><Relationship Id="rId3" Type="http://schemas.openxmlformats.org/officeDocument/2006/relationships/webSettings" Target="webSettings.xml"/><Relationship Id="rId7" Type="http://schemas.openxmlformats.org/officeDocument/2006/relationships/hyperlink" Target="http://www.nanhai.gov.cn/attachment/0/387/387869/5909168.pdf"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fsdsjfxykshxt.fszj.foshan.gov.cn./" TargetMode="External"/><Relationship Id="rId5" Type="http://schemas.openxmlformats.org/officeDocument/2006/relationships/endnotes" Target="endnotes.xml"/><Relationship Id="rId10" Type="http://schemas.openxmlformats.org/officeDocument/2006/relationships/theme" Target="theme/theme1.xml"/><Relationship Id="rId4" Type="http://schemas.openxmlformats.org/officeDocument/2006/relationships/footnotes" Target="footnote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4</Pages>
  <Words>302</Words>
  <Characters>1727</Characters>
  <Application>Microsoft Office Word</Application>
  <DocSecurity>0</DocSecurity>
  <Lines>14</Lines>
  <Paragraphs>4</Paragraphs>
  <ScaleCrop>false</ScaleCrop>
  <Company>Regaltec</Company>
  <LinksUpToDate>false</LinksUpToDate>
  <CharactersWithSpaces>2025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2</cp:revision>
  <dcterms:created xsi:type="dcterms:W3CDTF">2024-02-29T03:07:00Z</dcterms:created>
  <dcterms:modified xsi:type="dcterms:W3CDTF">2024-02-29T03:08:00Z</dcterms:modified>
</cp:coreProperties>
</file>