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节后复工复产安全宣教提纲拟稿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（供参考）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一、高度重视节后复工安全生产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春节假期已经结束，春运进入返程高峰，建筑工人也已经陆续返岗，我区建筑工地开始复工了，同时，全国“两会”即将召开，持续做好安全生产事故防范工作责任重大、意义重大。习近平总书记高度重视安全生产工作，党的十八大以来作出一系列重要论述，2023年先后30多次就安全生产工作作出重要指示批示，要求各级党委和政府务必把安全生产摆到重要位置，树牢安全发展理念，绝不能只重发展不顾安全，更不能将其视作无关痛痒的事，搞形式主义、官僚主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年初，国内接连发生重特大灾害事故（河南南阳“1.19”重大火灾事故、江西“1.24“特别重大火灾事故），习近平总书记一周内连续三次作出重要指示批示，要求深刻吸取教训，克服麻痹思想和侥幸心理，进一步压实安全生产责任，认真排查隐患，狠抓工作落实，坚决遏制各类安全事故多发连发势头，确保人民群众生命财产安全和社会大局稳定。我市建筑施工领域春节前也发生了建筑施工安全事故，2024年1月6日，佛山市南海区解放水系水环境综合治理项目（一标段）——莲塘、莲子塘村雨污水管网工程发生1起有限空间作业中毒事故，造成1人死亡、2人受伤；1月18日，佛山市顺德区乐从镇和乐广场一违法建设外墙翻新项目发生1起脚手架局部坍塌事故，造成1人死亡、2人受伤。因此，我们一定要打醒十二分精神，尤其节后复工这个关键节点，一定要确保工地现场的机械设备、危大工程设施具备复工条件了，全体参建人员经过安全培训教育了，才能恢复施工作业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节后复工复产“六个一”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迅速召开一次领导班子安全生产专题会议。各工地建设单位在复工复产前，要牵头施工、监理单位项目管理人员召开一次安全生产专题会议。会议要明确工程项目的项目经理、技术负责人、项目安全主管、专职安全管理人员和监理单位项目总监、专监等相关人员按相关规定要求到岗履责，特种作业人员持证上岗满足相关规定，特别是专职安全管理人员数量应满足配备规定和施工需要，对项目实施有效管理，保证项目安全管理体系有效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（二）认真制定一套复工复产方案。施工单位要制定复工复产安全方案，报送监理单位审批，确保方案能够有效指导复工复产的每一个步骤规范、严格、稳妥、有序。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认真制定一套应急处置预案。施工单位要结合现场实际，制定安全生产应急处置预案，确保工地发生突发事件时，能够快速启动应急机制，高效处置突发事件，保障全区在建工地安全、平稳地度过复工复产的关键时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提高全员安全生产意识。各工地建设单位要牵头施工、监理单位组织一次全体参建人员的安全生产交底大会，向所有参建人员强调当前安全形势的紧迫性、规范操作的重要性以及安全生产过程中要重点注意的部位或工序。在各工序施工前，要严格做好具体岗位岗前安全技术交底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五）切实加强节后复工安全教育培训。各工程项目要严格按照《南海区住建水务系统2024年节后复工复产安全培训教育行动工作方案》文件要求，组织所有参建人员进行节后复工复产安全培训教育，完成《2024年安全复工复产第一课》等线上培训课程。完成培训的项目，应按照上述《培训教育行动工作方案》提供的模板，做好企业培训建档工作，培训档案留置项目备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六）全面开展复工前安全检查。各工程项目的建设、监理、施工等参建单位要认真组织开展复工前安全生产自查工作，尤其要注意危大工程、消防安全管理及起重机械设备等环节，自查工作由建设单位牵头，会同施工单位、监理单位组织实施。发现的安全隐患及整改情况要形成台账，安排专人跟踪负责，落实安全隐患发现、整改闭环处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三、节后复工培训要点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今年复工复产培训，我局采取线上线下的形式开展复工复产安全培训工作，一是项目全体参建人员要通过“佛山应急管理”公众号完成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《2024年安全复工复产第一课》等线上培训课程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取得培训通过证明后方可进行施工作业，复工复产培训具体工作要求大家可参考《南海区住建水务系统2024年节后复工复产安全培训教育行动工作方案》。二是根据春节后复工情况，我局将组织全区在建房屋市政工程项目（建设、施工、监理单位）相关负责人分批次开展节后复工复产安全生产全覆盖培训，具体培训通知将于近期印发，希望大家到时候按规定准时参加，对于无故缺席培训或者不按时参加的相关人员，我局将进行全区通报并诚信扣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，全国全省上下都在拼经济拼速度，这也给工程领域管理带来了巨大压力，特别是复工复产，一定要严格要求，认真扎实做到“六个一”，主要管理人员必须到位，工人安全培训到位，各种机械施工设备安全性能检查到位，深基坑、高支模、脚手架、起重设备等危险源必须排除安全隐患，确保开好局，起好步，为2024年质量安全持续稳定向好打下坚实基础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最后，祝各位新的一年工作顺利，身体健康，平平安安！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D31982"/>
    <w:multiLevelType w:val="singleLevel"/>
    <w:tmpl w:val="65D31982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81CEA"/>
    <w:rsid w:val="0B381CE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区国土城建和水务局（住建）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2024-02-20T01:57:00Z</dcterms:created>
  <dc:creator>李伟煊</dc:creator>
  <cp:lastModifiedBy>李伟煊</cp:lastModifiedBy>
  <dcterms:modified xsi:type="dcterms:W3CDTF">2024-02-20T01:57:49Z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